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05" w:rsidRDefault="00C32E96">
      <w:pPr>
        <w:pStyle w:val="Heading3"/>
        <w:spacing w:before="75"/>
        <w:ind w:left="258"/>
      </w:pPr>
      <w:r>
        <w:t>Received:</w:t>
      </w:r>
      <w:r>
        <w:rPr>
          <w:spacing w:val="6"/>
        </w:rPr>
        <w:t xml:space="preserve"> </w:t>
      </w:r>
      <w:r>
        <w:t>2</w:t>
      </w:r>
      <w:r>
        <w:rPr>
          <w:spacing w:val="4"/>
        </w:rPr>
        <w:t xml:space="preserve"> </w:t>
      </w:r>
      <w:r>
        <w:t>July</w:t>
      </w:r>
      <w:r>
        <w:rPr>
          <w:spacing w:val="6"/>
        </w:rPr>
        <w:t xml:space="preserve"> </w:t>
      </w:r>
      <w:r>
        <w:t>2024</w:t>
      </w:r>
      <w:r>
        <w:rPr>
          <w:spacing w:val="6"/>
        </w:rPr>
        <w:t xml:space="preserve"> </w:t>
      </w:r>
      <w:r>
        <w:t>|</w:t>
      </w:r>
      <w:r>
        <w:rPr>
          <w:spacing w:val="4"/>
        </w:rPr>
        <w:t xml:space="preserve"> </w:t>
      </w:r>
      <w:r>
        <w:t>Revised:</w:t>
      </w:r>
      <w:r>
        <w:rPr>
          <w:spacing w:val="6"/>
        </w:rPr>
        <w:t xml:space="preserve"> </w:t>
      </w:r>
      <w:r>
        <w:t>19</w:t>
      </w:r>
      <w:r>
        <w:rPr>
          <w:spacing w:val="4"/>
        </w:rPr>
        <w:t xml:space="preserve"> </w:t>
      </w:r>
      <w:r>
        <w:t>November</w:t>
      </w:r>
      <w:r>
        <w:rPr>
          <w:spacing w:val="5"/>
        </w:rPr>
        <w:t xml:space="preserve"> </w:t>
      </w:r>
      <w:r>
        <w:t>2024</w:t>
      </w:r>
      <w:r>
        <w:rPr>
          <w:spacing w:val="5"/>
        </w:rPr>
        <w:t xml:space="preserve"> </w:t>
      </w:r>
      <w:r>
        <w:t>|</w:t>
      </w:r>
      <w:r>
        <w:rPr>
          <w:spacing w:val="5"/>
        </w:rPr>
        <w:t xml:space="preserve"> </w:t>
      </w:r>
      <w:r>
        <w:t>Accepted:</w:t>
      </w:r>
      <w:r>
        <w:rPr>
          <w:spacing w:val="5"/>
        </w:rPr>
        <w:t xml:space="preserve"> </w:t>
      </w:r>
      <w:r>
        <w:t>14</w:t>
      </w:r>
      <w:r>
        <w:rPr>
          <w:spacing w:val="5"/>
        </w:rPr>
        <w:t xml:space="preserve"> </w:t>
      </w:r>
      <w:r>
        <w:t>January</w:t>
      </w:r>
      <w:r>
        <w:rPr>
          <w:spacing w:val="6"/>
        </w:rPr>
        <w:t xml:space="preserve"> </w:t>
      </w:r>
      <w:r>
        <w:t>2025</w:t>
      </w:r>
      <w:r>
        <w:rPr>
          <w:spacing w:val="5"/>
        </w:rPr>
        <w:t xml:space="preserve"> </w:t>
      </w:r>
      <w:r>
        <w:t>|</w:t>
      </w:r>
      <w:r>
        <w:rPr>
          <w:spacing w:val="5"/>
        </w:rPr>
        <w:t xml:space="preserve"> </w:t>
      </w:r>
      <w:r>
        <w:t>Published</w:t>
      </w:r>
      <w:r>
        <w:rPr>
          <w:spacing w:val="6"/>
        </w:rPr>
        <w:t xml:space="preserve"> </w:t>
      </w:r>
      <w:r>
        <w:t>online:</w:t>
      </w:r>
      <w:r>
        <w:rPr>
          <w:spacing w:val="5"/>
        </w:rPr>
        <w:t xml:space="preserve"> </w:t>
      </w:r>
      <w:r>
        <w:t>11</w:t>
      </w:r>
      <w:r>
        <w:rPr>
          <w:spacing w:val="4"/>
        </w:rPr>
        <w:t xml:space="preserve"> </w:t>
      </w:r>
      <w:r>
        <w:t>February</w:t>
      </w:r>
      <w:r>
        <w:rPr>
          <w:spacing w:val="6"/>
        </w:rPr>
        <w:t xml:space="preserve"> </w:t>
      </w:r>
      <w:r>
        <w:rPr>
          <w:spacing w:val="-4"/>
        </w:rPr>
        <w:t>2025</w:t>
      </w:r>
    </w:p>
    <w:p w:rsidR="004E5B05" w:rsidRDefault="004E5B05">
      <w:pPr>
        <w:pStyle w:val="BodyText"/>
        <w:spacing w:before="27"/>
        <w:ind w:left="0"/>
        <w:jc w:val="left"/>
        <w:rPr>
          <w:sz w:val="20"/>
        </w:rPr>
      </w:pPr>
    </w:p>
    <w:p w:rsidR="004E5B05" w:rsidRDefault="004E5B05">
      <w:pPr>
        <w:pStyle w:val="BodyText"/>
        <w:jc w:val="left"/>
        <w:rPr>
          <w:sz w:val="20"/>
        </w:rPr>
        <w:sectPr w:rsidR="004E5B05">
          <w:footerReference w:type="even" r:id="rId7"/>
          <w:footerReference w:type="default" r:id="rId8"/>
          <w:type w:val="continuous"/>
          <w:pgSz w:w="11910" w:h="16840"/>
          <w:pgMar w:top="740" w:right="850" w:bottom="680" w:left="850" w:header="0" w:footer="489" w:gutter="0"/>
          <w:pgNumType w:start="1"/>
          <w:cols w:space="720"/>
        </w:sectPr>
      </w:pPr>
    </w:p>
    <w:p w:rsidR="004E5B05" w:rsidRDefault="00C32E96">
      <w:pPr>
        <w:spacing w:before="256"/>
        <w:ind w:left="129"/>
        <w:rPr>
          <w:rFonts w:ascii="Arial MT"/>
          <w:sz w:val="28"/>
        </w:rPr>
      </w:pPr>
      <w:bookmarkStart w:id="0" w:name="1._Introduction"/>
      <w:bookmarkEnd w:id="0"/>
      <w:r>
        <w:rPr>
          <w:rFonts w:ascii="Arial MT"/>
          <w:sz w:val="28"/>
        </w:rPr>
        <w:lastRenderedPageBreak/>
        <w:t>RESEARCH</w:t>
      </w:r>
      <w:r>
        <w:rPr>
          <w:rFonts w:ascii="Arial MT"/>
          <w:spacing w:val="7"/>
          <w:sz w:val="28"/>
        </w:rPr>
        <w:t xml:space="preserve"> </w:t>
      </w:r>
      <w:r>
        <w:rPr>
          <w:rFonts w:ascii="Arial MT"/>
          <w:spacing w:val="-2"/>
          <w:sz w:val="28"/>
        </w:rPr>
        <w:t>ARTICLE</w:t>
      </w:r>
    </w:p>
    <w:p w:rsidR="004E5B05" w:rsidRDefault="004E5B05">
      <w:pPr>
        <w:pStyle w:val="BodyText"/>
        <w:spacing w:before="5"/>
        <w:ind w:left="0"/>
        <w:jc w:val="left"/>
        <w:rPr>
          <w:rFonts w:ascii="Arial MT"/>
          <w:sz w:val="28"/>
        </w:rPr>
      </w:pPr>
    </w:p>
    <w:p w:rsidR="004E5B05" w:rsidRDefault="00C32E96">
      <w:pPr>
        <w:pStyle w:val="Heading1"/>
      </w:pPr>
      <w:r>
        <w:rPr>
          <w:w w:val="105"/>
        </w:rPr>
        <w:t>Impact</w:t>
      </w:r>
      <w:r>
        <w:rPr>
          <w:spacing w:val="11"/>
          <w:w w:val="105"/>
        </w:rPr>
        <w:t xml:space="preserve"> </w:t>
      </w:r>
      <w:r>
        <w:rPr>
          <w:w w:val="105"/>
        </w:rPr>
        <w:t>of</w:t>
      </w:r>
      <w:r>
        <w:rPr>
          <w:spacing w:val="11"/>
          <w:w w:val="105"/>
        </w:rPr>
        <w:t xml:space="preserve"> </w:t>
      </w:r>
      <w:r>
        <w:rPr>
          <w:w w:val="105"/>
        </w:rPr>
        <w:t>Educational</w:t>
      </w:r>
      <w:r>
        <w:rPr>
          <w:spacing w:val="11"/>
          <w:w w:val="105"/>
        </w:rPr>
        <w:t xml:space="preserve"> </w:t>
      </w:r>
      <w:r>
        <w:rPr>
          <w:w w:val="105"/>
        </w:rPr>
        <w:t>Policies</w:t>
      </w:r>
      <w:r>
        <w:rPr>
          <w:spacing w:val="13"/>
          <w:w w:val="105"/>
        </w:rPr>
        <w:t xml:space="preserve"> </w:t>
      </w:r>
      <w:r>
        <w:rPr>
          <w:spacing w:val="-5"/>
          <w:w w:val="105"/>
        </w:rPr>
        <w:t>and</w:t>
      </w:r>
    </w:p>
    <w:p w:rsidR="004E5B05" w:rsidRDefault="00C32E96">
      <w:pPr>
        <w:spacing w:before="91"/>
        <w:ind w:right="127"/>
        <w:jc w:val="right"/>
        <w:rPr>
          <w:sz w:val="16"/>
        </w:rPr>
      </w:pPr>
      <w:r>
        <w:br w:type="column"/>
      </w:r>
      <w:r>
        <w:rPr>
          <w:sz w:val="16"/>
        </w:rPr>
        <w:lastRenderedPageBreak/>
        <w:t>International Journal</w:t>
      </w:r>
      <w:r>
        <w:rPr>
          <w:spacing w:val="-2"/>
          <w:sz w:val="16"/>
        </w:rPr>
        <w:t xml:space="preserve"> </w:t>
      </w:r>
      <w:r>
        <w:rPr>
          <w:sz w:val="16"/>
        </w:rPr>
        <w:t>of</w:t>
      </w:r>
      <w:r>
        <w:rPr>
          <w:spacing w:val="-1"/>
          <w:sz w:val="16"/>
        </w:rPr>
        <w:t xml:space="preserve"> </w:t>
      </w:r>
      <w:r>
        <w:rPr>
          <w:sz w:val="16"/>
        </w:rPr>
        <w:t>Changes</w:t>
      </w:r>
      <w:r>
        <w:rPr>
          <w:spacing w:val="-1"/>
          <w:sz w:val="16"/>
        </w:rPr>
        <w:t xml:space="preserve"> </w:t>
      </w:r>
      <w:r>
        <w:rPr>
          <w:sz w:val="16"/>
        </w:rPr>
        <w:t>in</w:t>
      </w:r>
      <w:r>
        <w:rPr>
          <w:spacing w:val="-1"/>
          <w:sz w:val="16"/>
        </w:rPr>
        <w:t xml:space="preserve"> </w:t>
      </w:r>
      <w:r>
        <w:rPr>
          <w:spacing w:val="-2"/>
          <w:sz w:val="16"/>
        </w:rPr>
        <w:t>Education</w:t>
      </w:r>
    </w:p>
    <w:p w:rsidR="004E5B05" w:rsidRDefault="00C32E96">
      <w:pPr>
        <w:spacing w:before="35" w:line="285" w:lineRule="auto"/>
        <w:ind w:left="567" w:right="127" w:firstLine="1072"/>
        <w:jc w:val="right"/>
        <w:rPr>
          <w:sz w:val="16"/>
        </w:rPr>
      </w:pPr>
      <w:r>
        <w:rPr>
          <w:noProof/>
          <w:sz w:val="16"/>
        </w:rPr>
        <w:drawing>
          <wp:anchor distT="0" distB="0" distL="0" distR="0" simplePos="0" relativeHeight="15730688" behindDoc="0" locked="0" layoutInCell="1" allowOverlap="1">
            <wp:simplePos x="0" y="0"/>
            <wp:positionH relativeFrom="page">
              <wp:posOffset>6238798</wp:posOffset>
            </wp:positionH>
            <wp:positionV relativeFrom="paragraph">
              <wp:posOffset>320785</wp:posOffset>
            </wp:positionV>
            <wp:extent cx="695934" cy="40824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95934" cy="408241"/>
                    </a:xfrm>
                    <a:prstGeom prst="rect">
                      <a:avLst/>
                    </a:prstGeom>
                  </pic:spPr>
                </pic:pic>
              </a:graphicData>
            </a:graphic>
          </wp:anchor>
        </w:drawing>
      </w:r>
      <w:r>
        <w:rPr>
          <w:sz w:val="16"/>
        </w:rPr>
        <w:t>2025,</w:t>
      </w:r>
      <w:r>
        <w:rPr>
          <w:spacing w:val="-10"/>
          <w:sz w:val="16"/>
        </w:rPr>
        <w:t xml:space="preserve"> </w:t>
      </w:r>
      <w:r>
        <w:rPr>
          <w:sz w:val="16"/>
        </w:rPr>
        <w:t>Vol.</w:t>
      </w:r>
      <w:r>
        <w:rPr>
          <w:spacing w:val="-9"/>
          <w:sz w:val="16"/>
        </w:rPr>
        <w:t xml:space="preserve"> </w:t>
      </w:r>
      <w:r>
        <w:rPr>
          <w:sz w:val="16"/>
        </w:rPr>
        <w:t>00(00)</w:t>
      </w:r>
      <w:r>
        <w:rPr>
          <w:spacing w:val="-9"/>
          <w:sz w:val="16"/>
        </w:rPr>
        <w:t xml:space="preserve"> </w:t>
      </w:r>
      <w:r>
        <w:rPr>
          <w:sz w:val="16"/>
        </w:rPr>
        <w:t>1</w:t>
      </w:r>
      <w:r>
        <w:rPr>
          <w:rFonts w:ascii="Arial MT" w:hAnsi="Arial MT"/>
          <w:sz w:val="16"/>
        </w:rPr>
        <w:t>–</w:t>
      </w:r>
      <w:r>
        <w:rPr>
          <w:sz w:val="16"/>
        </w:rPr>
        <w:t>9</w:t>
      </w:r>
      <w:r>
        <w:rPr>
          <w:spacing w:val="40"/>
          <w:sz w:val="16"/>
        </w:rPr>
        <w:t xml:space="preserve"> </w:t>
      </w:r>
      <w:r>
        <w:rPr>
          <w:sz w:val="16"/>
        </w:rPr>
        <w:t xml:space="preserve">DOI: </w:t>
      </w:r>
      <w:hyperlink r:id="rId10">
        <w:r>
          <w:rPr>
            <w:color w:val="0000FF"/>
            <w:spacing w:val="-2"/>
            <w:sz w:val="16"/>
          </w:rPr>
          <w:t>10.47852/bonviewIJCE52023747</w:t>
        </w:r>
      </w:hyperlink>
    </w:p>
    <w:p w:rsidR="004E5B05" w:rsidRDefault="004E5B05">
      <w:pPr>
        <w:spacing w:line="285" w:lineRule="auto"/>
        <w:jc w:val="right"/>
        <w:rPr>
          <w:sz w:val="16"/>
        </w:rPr>
        <w:sectPr w:rsidR="004E5B05">
          <w:type w:val="continuous"/>
          <w:pgSz w:w="11910" w:h="16840"/>
          <w:pgMar w:top="740" w:right="850" w:bottom="680" w:left="850" w:header="0" w:footer="489" w:gutter="0"/>
          <w:cols w:num="2" w:space="720" w:equalWidth="0">
            <w:col w:w="6149" w:space="845"/>
            <w:col w:w="3216"/>
          </w:cols>
        </w:sectPr>
      </w:pPr>
    </w:p>
    <w:p w:rsidR="004E5B05" w:rsidRDefault="00C32E96">
      <w:pPr>
        <w:pStyle w:val="Heading1"/>
        <w:spacing w:before="40" w:line="261" w:lineRule="auto"/>
        <w:ind w:right="2775"/>
      </w:pPr>
      <w:r>
        <w:rPr>
          <w:w w:val="105"/>
        </w:rPr>
        <w:lastRenderedPageBreak/>
        <w:t xml:space="preserve">Reforms on Human Capital </w:t>
      </w:r>
      <w:r>
        <w:rPr>
          <w:w w:val="105"/>
        </w:rPr>
        <w:t>Development in Rwanda</w:t>
      </w:r>
    </w:p>
    <w:p w:rsidR="004E5B05" w:rsidRDefault="004E5B05">
      <w:pPr>
        <w:pStyle w:val="BodyText"/>
        <w:spacing w:before="3"/>
        <w:ind w:left="0"/>
        <w:jc w:val="left"/>
        <w:rPr>
          <w:sz w:val="16"/>
        </w:rPr>
      </w:pPr>
      <w:r>
        <w:rPr>
          <w:sz w:val="16"/>
        </w:rPr>
        <w:pict>
          <v:group id="docshapegroup3" o:spid="_x0000_s2194" style="position:absolute;margin-left:49pt;margin-top:10.6pt;width:497.35pt;height:.55pt;z-index:-15728640;mso-wrap-distance-left:0;mso-wrap-distance-right:0;mso-position-horizontal-relative:page" coordorigin="980,212" coordsize="9947,11">
            <v:rect id="docshape4" o:spid="_x0000_s2196" style="position:absolute;left:979;top:211;width:9947;height:11" fillcolor="black" stroked="f"/>
            <v:shape id="docshape5" o:spid="_x0000_s2195" style="position:absolute;left:979;top:211;width:9947;height:11" coordorigin="980,212" coordsize="9947,11" path="m10926,222r-9946,l980,212r9946,e" filled="f" strokeweight="0">
              <v:path arrowok="t"/>
            </v:shape>
            <w10:wrap type="topAndBottom" anchorx="page"/>
          </v:group>
        </w:pict>
      </w:r>
    </w:p>
    <w:p w:rsidR="004E5B05" w:rsidRDefault="00C32E96">
      <w:pPr>
        <w:pStyle w:val="Heading3"/>
        <w:spacing w:before="240"/>
        <w:ind w:left="129"/>
      </w:pPr>
      <w:r>
        <w:rPr>
          <w:w w:val="105"/>
        </w:rPr>
        <w:t>Aimable</w:t>
      </w:r>
      <w:r>
        <w:rPr>
          <w:spacing w:val="11"/>
          <w:w w:val="105"/>
        </w:rPr>
        <w:t xml:space="preserve"> </w:t>
      </w:r>
      <w:r>
        <w:rPr>
          <w:w w:val="105"/>
        </w:rPr>
        <w:t>Sibomana</w:t>
      </w:r>
      <w:r>
        <w:rPr>
          <w:w w:val="105"/>
          <w:vertAlign w:val="superscript"/>
        </w:rPr>
        <w:t>1,3,</w:t>
      </w:r>
      <w:r>
        <w:rPr>
          <w:rFonts w:ascii="Tahoma"/>
          <w:w w:val="105"/>
        </w:rPr>
        <w:t>*</w:t>
      </w:r>
      <w:r>
        <w:rPr>
          <w:w w:val="105"/>
        </w:rPr>
        <w:t>,</w:t>
      </w:r>
      <w:r>
        <w:rPr>
          <w:spacing w:val="10"/>
          <w:w w:val="105"/>
        </w:rPr>
        <w:t xml:space="preserve"> </w:t>
      </w:r>
      <w:r>
        <w:rPr>
          <w:w w:val="105"/>
        </w:rPr>
        <w:t>Emmanuel</w:t>
      </w:r>
      <w:r>
        <w:rPr>
          <w:spacing w:val="11"/>
          <w:w w:val="105"/>
        </w:rPr>
        <w:t xml:space="preserve"> </w:t>
      </w:r>
      <w:r>
        <w:rPr>
          <w:w w:val="105"/>
        </w:rPr>
        <w:t>Bizimana</w:t>
      </w:r>
      <w:r>
        <w:rPr>
          <w:w w:val="105"/>
          <w:vertAlign w:val="superscript"/>
        </w:rPr>
        <w:t>2</w:t>
      </w:r>
      <w:r>
        <w:rPr>
          <w:w w:val="105"/>
        </w:rPr>
        <w:t>,</w:t>
      </w:r>
      <w:r>
        <w:rPr>
          <w:spacing w:val="10"/>
          <w:w w:val="105"/>
        </w:rPr>
        <w:t xml:space="preserve"> </w:t>
      </w:r>
      <w:r>
        <w:rPr>
          <w:w w:val="105"/>
        </w:rPr>
        <w:t>Louis</w:t>
      </w:r>
      <w:r>
        <w:rPr>
          <w:spacing w:val="11"/>
          <w:w w:val="105"/>
        </w:rPr>
        <w:t xml:space="preserve"> </w:t>
      </w:r>
      <w:r>
        <w:rPr>
          <w:w w:val="105"/>
        </w:rPr>
        <w:t>Havugiyaremye</w:t>
      </w:r>
      <w:r>
        <w:rPr>
          <w:w w:val="105"/>
          <w:vertAlign w:val="superscript"/>
        </w:rPr>
        <w:t>3</w:t>
      </w:r>
      <w:r>
        <w:rPr>
          <w:spacing w:val="10"/>
          <w:w w:val="105"/>
        </w:rPr>
        <w:t xml:space="preserve"> </w:t>
      </w:r>
      <w:r>
        <w:rPr>
          <w:w w:val="105"/>
        </w:rPr>
        <w:t>and</w:t>
      </w:r>
      <w:r>
        <w:rPr>
          <w:spacing w:val="11"/>
          <w:w w:val="105"/>
        </w:rPr>
        <w:t xml:space="preserve"> </w:t>
      </w:r>
      <w:r>
        <w:rPr>
          <w:w w:val="105"/>
        </w:rPr>
        <w:t>Pancras</w:t>
      </w:r>
      <w:r>
        <w:rPr>
          <w:spacing w:val="11"/>
          <w:w w:val="105"/>
        </w:rPr>
        <w:t xml:space="preserve"> </w:t>
      </w:r>
      <w:r>
        <w:rPr>
          <w:spacing w:val="-2"/>
          <w:w w:val="105"/>
        </w:rPr>
        <w:t>Ndokoye</w:t>
      </w:r>
      <w:r>
        <w:rPr>
          <w:spacing w:val="-2"/>
          <w:w w:val="105"/>
          <w:vertAlign w:val="superscript"/>
        </w:rPr>
        <w:t>4</w:t>
      </w:r>
    </w:p>
    <w:p w:rsidR="004E5B05" w:rsidRDefault="00C32E96">
      <w:pPr>
        <w:spacing w:before="170"/>
        <w:ind w:left="129"/>
        <w:rPr>
          <w:i/>
          <w:sz w:val="20"/>
        </w:rPr>
      </w:pPr>
      <w:r>
        <w:rPr>
          <w:i/>
          <w:sz w:val="20"/>
          <w:vertAlign w:val="superscript"/>
        </w:rPr>
        <w:t>1</w:t>
      </w:r>
      <w:r>
        <w:rPr>
          <w:i/>
          <w:sz w:val="20"/>
        </w:rPr>
        <w:t>Department</w:t>
      </w:r>
      <w:r>
        <w:rPr>
          <w:i/>
          <w:spacing w:val="4"/>
          <w:sz w:val="20"/>
        </w:rPr>
        <w:t xml:space="preserve"> </w:t>
      </w:r>
      <w:r>
        <w:rPr>
          <w:i/>
          <w:sz w:val="20"/>
        </w:rPr>
        <w:t>of</w:t>
      </w:r>
      <w:r>
        <w:rPr>
          <w:i/>
          <w:spacing w:val="3"/>
          <w:sz w:val="20"/>
        </w:rPr>
        <w:t xml:space="preserve"> </w:t>
      </w:r>
      <w:r>
        <w:rPr>
          <w:i/>
          <w:sz w:val="20"/>
        </w:rPr>
        <w:t>Education</w:t>
      </w:r>
      <w:r>
        <w:rPr>
          <w:i/>
          <w:spacing w:val="3"/>
          <w:sz w:val="20"/>
        </w:rPr>
        <w:t xml:space="preserve"> </w:t>
      </w:r>
      <w:r>
        <w:rPr>
          <w:i/>
          <w:sz w:val="20"/>
        </w:rPr>
        <w:t>in</w:t>
      </w:r>
      <w:r>
        <w:rPr>
          <w:i/>
          <w:spacing w:val="3"/>
          <w:sz w:val="20"/>
        </w:rPr>
        <w:t xml:space="preserve"> </w:t>
      </w:r>
      <w:r>
        <w:rPr>
          <w:i/>
          <w:sz w:val="20"/>
        </w:rPr>
        <w:t>Sciences,</w:t>
      </w:r>
      <w:r>
        <w:rPr>
          <w:i/>
          <w:spacing w:val="3"/>
          <w:sz w:val="20"/>
        </w:rPr>
        <w:t xml:space="preserve"> </w:t>
      </w:r>
      <w:r>
        <w:rPr>
          <w:i/>
          <w:sz w:val="20"/>
        </w:rPr>
        <w:t>Catholic</w:t>
      </w:r>
      <w:r>
        <w:rPr>
          <w:i/>
          <w:spacing w:val="4"/>
          <w:sz w:val="20"/>
        </w:rPr>
        <w:t xml:space="preserve"> </w:t>
      </w:r>
      <w:r>
        <w:rPr>
          <w:i/>
          <w:sz w:val="20"/>
        </w:rPr>
        <w:t>University</w:t>
      </w:r>
      <w:r>
        <w:rPr>
          <w:i/>
          <w:spacing w:val="1"/>
          <w:sz w:val="20"/>
        </w:rPr>
        <w:t xml:space="preserve"> </w:t>
      </w:r>
      <w:r>
        <w:rPr>
          <w:i/>
          <w:sz w:val="20"/>
        </w:rPr>
        <w:t>of</w:t>
      </w:r>
      <w:r>
        <w:rPr>
          <w:i/>
          <w:spacing w:val="3"/>
          <w:sz w:val="20"/>
        </w:rPr>
        <w:t xml:space="preserve"> </w:t>
      </w:r>
      <w:r>
        <w:rPr>
          <w:i/>
          <w:sz w:val="20"/>
        </w:rPr>
        <w:t>Rwanda,</w:t>
      </w:r>
      <w:r>
        <w:rPr>
          <w:i/>
          <w:spacing w:val="2"/>
          <w:sz w:val="20"/>
        </w:rPr>
        <w:t xml:space="preserve"> </w:t>
      </w:r>
      <w:r>
        <w:rPr>
          <w:i/>
          <w:spacing w:val="-2"/>
          <w:sz w:val="20"/>
        </w:rPr>
        <w:t>Rwanda</w:t>
      </w:r>
    </w:p>
    <w:p w:rsidR="004E5B05" w:rsidRDefault="00C32E96">
      <w:pPr>
        <w:spacing w:before="110"/>
        <w:ind w:left="129"/>
        <w:rPr>
          <w:i/>
          <w:sz w:val="20"/>
        </w:rPr>
      </w:pPr>
      <w:r>
        <w:rPr>
          <w:i/>
          <w:sz w:val="20"/>
          <w:vertAlign w:val="superscript"/>
        </w:rPr>
        <w:t>2</w:t>
      </w:r>
      <w:r>
        <w:rPr>
          <w:i/>
          <w:sz w:val="20"/>
        </w:rPr>
        <w:t>Department</w:t>
      </w:r>
      <w:r>
        <w:rPr>
          <w:i/>
          <w:spacing w:val="5"/>
          <w:sz w:val="20"/>
        </w:rPr>
        <w:t xml:space="preserve"> </w:t>
      </w:r>
      <w:r>
        <w:rPr>
          <w:i/>
          <w:sz w:val="20"/>
        </w:rPr>
        <w:t>of</w:t>
      </w:r>
      <w:r>
        <w:rPr>
          <w:i/>
          <w:spacing w:val="3"/>
          <w:sz w:val="20"/>
        </w:rPr>
        <w:t xml:space="preserve"> </w:t>
      </w:r>
      <w:r>
        <w:rPr>
          <w:i/>
          <w:sz w:val="20"/>
        </w:rPr>
        <w:t>Sciences</w:t>
      </w:r>
      <w:r>
        <w:rPr>
          <w:i/>
          <w:spacing w:val="3"/>
          <w:sz w:val="20"/>
        </w:rPr>
        <w:t xml:space="preserve"> </w:t>
      </w:r>
      <w:r>
        <w:rPr>
          <w:i/>
          <w:sz w:val="20"/>
        </w:rPr>
        <w:t>and</w:t>
      </w:r>
      <w:r>
        <w:rPr>
          <w:i/>
          <w:spacing w:val="4"/>
          <w:sz w:val="20"/>
        </w:rPr>
        <w:t xml:space="preserve"> </w:t>
      </w:r>
      <w:r>
        <w:rPr>
          <w:i/>
          <w:sz w:val="20"/>
        </w:rPr>
        <w:t>Humanities,</w:t>
      </w:r>
      <w:r>
        <w:rPr>
          <w:i/>
          <w:spacing w:val="4"/>
          <w:sz w:val="20"/>
        </w:rPr>
        <w:t xml:space="preserve"> </w:t>
      </w:r>
      <w:r>
        <w:rPr>
          <w:i/>
          <w:sz w:val="20"/>
        </w:rPr>
        <w:t>Protestant</w:t>
      </w:r>
      <w:r>
        <w:rPr>
          <w:i/>
          <w:spacing w:val="2"/>
          <w:sz w:val="20"/>
        </w:rPr>
        <w:t xml:space="preserve"> </w:t>
      </w:r>
      <w:r>
        <w:rPr>
          <w:i/>
          <w:sz w:val="20"/>
        </w:rPr>
        <w:t>Institute</w:t>
      </w:r>
      <w:r>
        <w:rPr>
          <w:i/>
          <w:spacing w:val="5"/>
          <w:sz w:val="20"/>
        </w:rPr>
        <w:t xml:space="preserve"> </w:t>
      </w:r>
      <w:r>
        <w:rPr>
          <w:i/>
          <w:sz w:val="20"/>
        </w:rPr>
        <w:t>of</w:t>
      </w:r>
      <w:r>
        <w:rPr>
          <w:i/>
          <w:spacing w:val="3"/>
          <w:sz w:val="20"/>
        </w:rPr>
        <w:t xml:space="preserve"> </w:t>
      </w:r>
      <w:r>
        <w:rPr>
          <w:i/>
          <w:sz w:val="20"/>
        </w:rPr>
        <w:t>Arts</w:t>
      </w:r>
      <w:r>
        <w:rPr>
          <w:i/>
          <w:spacing w:val="4"/>
          <w:sz w:val="20"/>
        </w:rPr>
        <w:t xml:space="preserve"> </w:t>
      </w:r>
      <w:r>
        <w:rPr>
          <w:i/>
          <w:sz w:val="20"/>
        </w:rPr>
        <w:t>and</w:t>
      </w:r>
      <w:r>
        <w:rPr>
          <w:i/>
          <w:spacing w:val="4"/>
          <w:sz w:val="20"/>
        </w:rPr>
        <w:t xml:space="preserve"> </w:t>
      </w:r>
      <w:r>
        <w:rPr>
          <w:i/>
          <w:sz w:val="20"/>
        </w:rPr>
        <w:t>Social</w:t>
      </w:r>
      <w:r>
        <w:rPr>
          <w:i/>
          <w:spacing w:val="3"/>
          <w:sz w:val="20"/>
        </w:rPr>
        <w:t xml:space="preserve"> </w:t>
      </w:r>
      <w:r>
        <w:rPr>
          <w:i/>
          <w:sz w:val="20"/>
        </w:rPr>
        <w:t>Sciences,</w:t>
      </w:r>
      <w:r>
        <w:rPr>
          <w:i/>
          <w:spacing w:val="3"/>
          <w:sz w:val="20"/>
        </w:rPr>
        <w:t xml:space="preserve"> </w:t>
      </w:r>
      <w:r>
        <w:rPr>
          <w:i/>
          <w:spacing w:val="-2"/>
          <w:sz w:val="20"/>
        </w:rPr>
        <w:t>Rwanda</w:t>
      </w:r>
    </w:p>
    <w:p w:rsidR="004E5B05" w:rsidRDefault="00C32E96">
      <w:pPr>
        <w:spacing w:before="109"/>
        <w:ind w:left="129"/>
        <w:rPr>
          <w:i/>
          <w:sz w:val="20"/>
        </w:rPr>
      </w:pPr>
      <w:r>
        <w:rPr>
          <w:i/>
          <w:sz w:val="20"/>
          <w:vertAlign w:val="superscript"/>
        </w:rPr>
        <w:t>3</w:t>
      </w:r>
      <w:r>
        <w:rPr>
          <w:i/>
          <w:sz w:val="20"/>
        </w:rPr>
        <w:t>Inspire,</w:t>
      </w:r>
      <w:r>
        <w:rPr>
          <w:i/>
          <w:spacing w:val="5"/>
          <w:sz w:val="20"/>
        </w:rPr>
        <w:t xml:space="preserve"> </w:t>
      </w:r>
      <w:r>
        <w:rPr>
          <w:i/>
          <w:sz w:val="20"/>
        </w:rPr>
        <w:t>Educate</w:t>
      </w:r>
      <w:r>
        <w:rPr>
          <w:i/>
          <w:spacing w:val="4"/>
          <w:sz w:val="20"/>
        </w:rPr>
        <w:t xml:space="preserve"> </w:t>
      </w:r>
      <w:r>
        <w:rPr>
          <w:i/>
          <w:sz w:val="20"/>
        </w:rPr>
        <w:t>and</w:t>
      </w:r>
      <w:r>
        <w:rPr>
          <w:i/>
          <w:spacing w:val="5"/>
          <w:sz w:val="20"/>
        </w:rPr>
        <w:t xml:space="preserve"> </w:t>
      </w:r>
      <w:r>
        <w:rPr>
          <w:i/>
          <w:sz w:val="20"/>
        </w:rPr>
        <w:t>Empower</w:t>
      </w:r>
      <w:r>
        <w:rPr>
          <w:i/>
          <w:spacing w:val="5"/>
          <w:sz w:val="20"/>
        </w:rPr>
        <w:t xml:space="preserve"> </w:t>
      </w:r>
      <w:r>
        <w:rPr>
          <w:i/>
          <w:sz w:val="20"/>
        </w:rPr>
        <w:t>Rwanda,</w:t>
      </w:r>
      <w:r>
        <w:rPr>
          <w:i/>
          <w:spacing w:val="3"/>
          <w:sz w:val="20"/>
        </w:rPr>
        <w:t xml:space="preserve"> </w:t>
      </w:r>
      <w:r>
        <w:rPr>
          <w:i/>
          <w:spacing w:val="-2"/>
          <w:sz w:val="20"/>
        </w:rPr>
        <w:t>Rwanda</w:t>
      </w:r>
    </w:p>
    <w:p w:rsidR="004E5B05" w:rsidRDefault="00C32E96">
      <w:pPr>
        <w:spacing w:before="110"/>
        <w:ind w:left="129"/>
        <w:rPr>
          <w:i/>
          <w:sz w:val="20"/>
        </w:rPr>
      </w:pPr>
      <w:r>
        <w:rPr>
          <w:i/>
          <w:sz w:val="20"/>
          <w:vertAlign w:val="superscript"/>
        </w:rPr>
        <w:t>4</w:t>
      </w:r>
      <w:r>
        <w:rPr>
          <w:i/>
          <w:sz w:val="20"/>
        </w:rPr>
        <w:t>Department</w:t>
      </w:r>
      <w:r>
        <w:rPr>
          <w:i/>
          <w:spacing w:val="5"/>
          <w:sz w:val="20"/>
        </w:rPr>
        <w:t xml:space="preserve"> </w:t>
      </w:r>
      <w:r>
        <w:rPr>
          <w:i/>
          <w:sz w:val="20"/>
        </w:rPr>
        <w:t>of</w:t>
      </w:r>
      <w:r>
        <w:rPr>
          <w:i/>
          <w:spacing w:val="4"/>
          <w:sz w:val="20"/>
        </w:rPr>
        <w:t xml:space="preserve"> </w:t>
      </w:r>
      <w:r>
        <w:rPr>
          <w:i/>
          <w:sz w:val="20"/>
        </w:rPr>
        <w:t>Management</w:t>
      </w:r>
      <w:r>
        <w:rPr>
          <w:i/>
          <w:spacing w:val="4"/>
          <w:sz w:val="20"/>
        </w:rPr>
        <w:t xml:space="preserve"> </w:t>
      </w:r>
      <w:r>
        <w:rPr>
          <w:i/>
          <w:sz w:val="20"/>
        </w:rPr>
        <w:t>and</w:t>
      </w:r>
      <w:r>
        <w:rPr>
          <w:i/>
          <w:spacing w:val="4"/>
          <w:sz w:val="20"/>
        </w:rPr>
        <w:t xml:space="preserve"> </w:t>
      </w:r>
      <w:r>
        <w:rPr>
          <w:i/>
          <w:sz w:val="20"/>
        </w:rPr>
        <w:t>Development</w:t>
      </w:r>
      <w:r>
        <w:rPr>
          <w:i/>
          <w:spacing w:val="3"/>
          <w:sz w:val="20"/>
        </w:rPr>
        <w:t xml:space="preserve"> </w:t>
      </w:r>
      <w:r>
        <w:rPr>
          <w:i/>
          <w:sz w:val="20"/>
        </w:rPr>
        <w:t>Studies,</w:t>
      </w:r>
      <w:r>
        <w:rPr>
          <w:i/>
          <w:spacing w:val="5"/>
          <w:sz w:val="20"/>
        </w:rPr>
        <w:t xml:space="preserve"> </w:t>
      </w:r>
      <w:r>
        <w:rPr>
          <w:i/>
          <w:sz w:val="20"/>
        </w:rPr>
        <w:t>University</w:t>
      </w:r>
      <w:r>
        <w:rPr>
          <w:i/>
          <w:spacing w:val="4"/>
          <w:sz w:val="20"/>
        </w:rPr>
        <w:t xml:space="preserve"> </w:t>
      </w:r>
      <w:r>
        <w:rPr>
          <w:i/>
          <w:sz w:val="20"/>
        </w:rPr>
        <w:t>of</w:t>
      </w:r>
      <w:r>
        <w:rPr>
          <w:i/>
          <w:spacing w:val="4"/>
          <w:sz w:val="20"/>
        </w:rPr>
        <w:t xml:space="preserve"> </w:t>
      </w:r>
      <w:r>
        <w:rPr>
          <w:i/>
          <w:sz w:val="20"/>
        </w:rPr>
        <w:t>Technology</w:t>
      </w:r>
      <w:r>
        <w:rPr>
          <w:i/>
          <w:spacing w:val="5"/>
          <w:sz w:val="20"/>
        </w:rPr>
        <w:t xml:space="preserve"> </w:t>
      </w:r>
      <w:r>
        <w:rPr>
          <w:i/>
          <w:sz w:val="20"/>
        </w:rPr>
        <w:t>and</w:t>
      </w:r>
      <w:r>
        <w:rPr>
          <w:i/>
          <w:spacing w:val="4"/>
          <w:sz w:val="20"/>
        </w:rPr>
        <w:t xml:space="preserve"> </w:t>
      </w:r>
      <w:r>
        <w:rPr>
          <w:i/>
          <w:sz w:val="20"/>
        </w:rPr>
        <w:t>Art</w:t>
      </w:r>
      <w:r>
        <w:rPr>
          <w:i/>
          <w:spacing w:val="4"/>
          <w:sz w:val="20"/>
        </w:rPr>
        <w:t xml:space="preserve"> </w:t>
      </w:r>
      <w:r>
        <w:rPr>
          <w:i/>
          <w:sz w:val="20"/>
        </w:rPr>
        <w:t>of</w:t>
      </w:r>
      <w:r>
        <w:rPr>
          <w:i/>
          <w:spacing w:val="4"/>
          <w:sz w:val="20"/>
        </w:rPr>
        <w:t xml:space="preserve"> </w:t>
      </w:r>
      <w:r>
        <w:rPr>
          <w:i/>
          <w:sz w:val="20"/>
        </w:rPr>
        <w:t>Byumba,</w:t>
      </w:r>
      <w:r>
        <w:rPr>
          <w:i/>
          <w:spacing w:val="5"/>
          <w:sz w:val="20"/>
        </w:rPr>
        <w:t xml:space="preserve"> </w:t>
      </w:r>
      <w:r>
        <w:rPr>
          <w:i/>
          <w:spacing w:val="-2"/>
          <w:sz w:val="20"/>
        </w:rPr>
        <w:t>Rwanda</w:t>
      </w:r>
    </w:p>
    <w:p w:rsidR="004E5B05" w:rsidRDefault="004E5B05">
      <w:pPr>
        <w:pStyle w:val="BodyText"/>
        <w:spacing w:before="153"/>
        <w:ind w:left="0"/>
        <w:jc w:val="left"/>
        <w:rPr>
          <w:i/>
          <w:sz w:val="20"/>
        </w:rPr>
      </w:pPr>
      <w:r>
        <w:rPr>
          <w:i/>
          <w:sz w:val="20"/>
        </w:rPr>
        <w:pict>
          <v:group id="docshapegroup6" o:spid="_x0000_s2191" style="position:absolute;margin-left:49pt;margin-top:20.35pt;width:497.35pt;height:.55pt;z-index:-15728128;mso-wrap-distance-left:0;mso-wrap-distance-right:0;mso-position-horizontal-relative:page" coordorigin="980,407" coordsize="9947,11">
            <v:rect id="docshape7" o:spid="_x0000_s2193" style="position:absolute;left:979;top:407;width:9947;height:11" fillcolor="black" stroked="f"/>
            <v:shape id="docshape8" o:spid="_x0000_s2192" style="position:absolute;left:979;top:407;width:9947;height:11" coordorigin="980,407" coordsize="9947,11" path="m980,407r9946,l10926,418r-9946,e" filled="f" strokeweight="0">
              <v:path arrowok="t"/>
            </v:shape>
            <w10:wrap type="topAndBottom" anchorx="page"/>
          </v:group>
        </w:pict>
      </w:r>
    </w:p>
    <w:p w:rsidR="004E5B05" w:rsidRDefault="00C32E96">
      <w:pPr>
        <w:pStyle w:val="BodyText"/>
        <w:spacing w:before="151" w:line="252" w:lineRule="auto"/>
        <w:ind w:right="126"/>
      </w:pPr>
      <w:r>
        <w:t>Abstract: Rwanda, a landlocked country in East Africa, has undergone a remarkable transformation in the decades following the 1994 genocide against Tutsi. The investment made in the technology and education system is a means of fostering the development of</w:t>
      </w:r>
      <w:r>
        <w:t xml:space="preserve"> human capital. Thus, recognizing the role of education in the achievement of human capital development, the country has undertaken significant education reforms and policy initiatives in recent years to improve the quality and accessibility of education a</w:t>
      </w:r>
      <w:r>
        <w:t>cross the country.</w:t>
      </w:r>
      <w:r>
        <w:rPr>
          <w:spacing w:val="40"/>
        </w:rPr>
        <w:t xml:space="preserve"> </w:t>
      </w:r>
      <w:r>
        <w:t>Therefore,</w:t>
      </w:r>
      <w:r>
        <w:rPr>
          <w:spacing w:val="40"/>
        </w:rPr>
        <w:t xml:space="preserve"> </w:t>
      </w:r>
      <w:r>
        <w:t>this</w:t>
      </w:r>
      <w:r>
        <w:rPr>
          <w:spacing w:val="40"/>
        </w:rPr>
        <w:t xml:space="preserve"> </w:t>
      </w:r>
      <w:r>
        <w:t>study</w:t>
      </w:r>
      <w:r>
        <w:rPr>
          <w:spacing w:val="40"/>
        </w:rPr>
        <w:t xml:space="preserve"> </w:t>
      </w:r>
      <w:r>
        <w:t>aimed</w:t>
      </w:r>
      <w:r>
        <w:rPr>
          <w:spacing w:val="40"/>
        </w:rPr>
        <w:t xml:space="preserve"> </w:t>
      </w:r>
      <w:r>
        <w:t>at</w:t>
      </w:r>
      <w:r>
        <w:rPr>
          <w:spacing w:val="40"/>
        </w:rPr>
        <w:t xml:space="preserve"> </w:t>
      </w:r>
      <w:r>
        <w:t>examining</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educational</w:t>
      </w:r>
      <w:r>
        <w:rPr>
          <w:spacing w:val="40"/>
        </w:rPr>
        <w:t xml:space="preserve"> </w:t>
      </w:r>
      <w:r>
        <w:t>policies</w:t>
      </w:r>
      <w:r>
        <w:rPr>
          <w:spacing w:val="40"/>
        </w:rPr>
        <w:t xml:space="preserve"> </w:t>
      </w:r>
      <w:r>
        <w:t>and</w:t>
      </w:r>
      <w:r>
        <w:rPr>
          <w:spacing w:val="40"/>
        </w:rPr>
        <w:t xml:space="preserve"> </w:t>
      </w:r>
      <w:r>
        <w:t>reforms</w:t>
      </w:r>
      <w:r>
        <w:rPr>
          <w:spacing w:val="40"/>
        </w:rPr>
        <w:t xml:space="preserve"> </w:t>
      </w:r>
      <w:r>
        <w:t>contributed</w:t>
      </w:r>
      <w:r>
        <w:rPr>
          <w:spacing w:val="40"/>
        </w:rPr>
        <w:t xml:space="preserve"> </w:t>
      </w:r>
      <w:r>
        <w:t>to</w:t>
      </w:r>
      <w:r>
        <w:rPr>
          <w:spacing w:val="40"/>
        </w:rPr>
        <w:t xml:space="preserve"> </w:t>
      </w:r>
      <w:r>
        <w:t>human</w:t>
      </w:r>
      <w:r>
        <w:rPr>
          <w:spacing w:val="40"/>
        </w:rPr>
        <w:t xml:space="preserve"> </w:t>
      </w:r>
      <w:r>
        <w:t>capital development. Conducted in 30 districts, the study employed a cross-sectional survey research design under an explanatory quantitative research approach to collect data from 310 teacher respondents. The data collected were analyzed using bivariate c</w:t>
      </w:r>
      <w:r>
        <w:t>orrelation and regression analyses. The findings revealed a positive and significant relationship (</w:t>
      </w:r>
      <w:r>
        <w:rPr>
          <w:i/>
        </w:rPr>
        <w:t>p</w:t>
      </w:r>
      <w:r>
        <w:rPr>
          <w:i/>
          <w:spacing w:val="-12"/>
        </w:rPr>
        <w:t xml:space="preserve"> </w:t>
      </w:r>
      <w:r>
        <w:rPr>
          <w:rFonts w:ascii="Tahoma" w:hAnsi="Tahoma"/>
        </w:rPr>
        <w:t>&lt;</w:t>
      </w:r>
      <w:r>
        <w:rPr>
          <w:rFonts w:ascii="Tahoma" w:hAnsi="Tahoma"/>
          <w:spacing w:val="-14"/>
        </w:rPr>
        <w:t xml:space="preserve"> </w:t>
      </w:r>
      <w:r>
        <w:t>0.05) between current educational policies and reforms on the development of human capital in Rwanda. Additionally, the linear regression model indicated</w:t>
      </w:r>
      <w:r>
        <w:t xml:space="preserve"> that the implementation of the</w:t>
      </w:r>
      <w:r>
        <w:rPr>
          <w:spacing w:val="-12"/>
        </w:rPr>
        <w:t xml:space="preserve"> </w:t>
      </w:r>
      <w:r>
        <w:t>competence-based</w:t>
      </w:r>
      <w:r>
        <w:rPr>
          <w:spacing w:val="-11"/>
        </w:rPr>
        <w:t xml:space="preserve"> </w:t>
      </w:r>
      <w:r>
        <w:t>curriculum</w:t>
      </w:r>
      <w:r>
        <w:rPr>
          <w:spacing w:val="-11"/>
        </w:rPr>
        <w:t xml:space="preserve"> </w:t>
      </w:r>
      <w:r>
        <w:t>(CBC) (</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 xml:space="preserve">0.207, </w:t>
      </w:r>
      <w:r>
        <w:rPr>
          <w:i/>
        </w:rPr>
        <w:t>p</w:t>
      </w:r>
      <w:r>
        <w:rPr>
          <w:i/>
          <w:spacing w:val="-12"/>
        </w:rPr>
        <w:t xml:space="preserve"> </w:t>
      </w:r>
      <w:r>
        <w:rPr>
          <w:rFonts w:ascii="Tahoma" w:hAnsi="Tahoma"/>
        </w:rPr>
        <w:t>&lt;</w:t>
      </w:r>
      <w:r>
        <w:rPr>
          <w:rFonts w:ascii="Tahoma" w:hAnsi="Tahoma"/>
          <w:spacing w:val="-14"/>
        </w:rPr>
        <w:t xml:space="preserve"> </w:t>
      </w:r>
      <w:r>
        <w:t>0.5), designed content in the CBC (</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 xml:space="preserve">0.364, </w:t>
      </w:r>
      <w:r>
        <w:rPr>
          <w:i/>
        </w:rPr>
        <w:t>p</w:t>
      </w:r>
      <w:r>
        <w:rPr>
          <w:i/>
          <w:spacing w:val="-12"/>
        </w:rPr>
        <w:t xml:space="preserve"> </w:t>
      </w:r>
      <w:r>
        <w:rPr>
          <w:rFonts w:ascii="Tahoma" w:hAnsi="Tahoma"/>
        </w:rPr>
        <w:t>&lt;</w:t>
      </w:r>
      <w:r>
        <w:rPr>
          <w:rFonts w:ascii="Tahoma" w:hAnsi="Tahoma"/>
          <w:spacing w:val="-14"/>
        </w:rPr>
        <w:t xml:space="preserve"> </w:t>
      </w:r>
      <w:r>
        <w:t>0.05), the infrastructure and resources</w:t>
      </w:r>
      <w:r>
        <w:rPr>
          <w:spacing w:val="-12"/>
        </w:rPr>
        <w:t xml:space="preserve"> </w:t>
      </w:r>
      <w:r>
        <w:t>(</w:t>
      </w:r>
      <w:r>
        <w:rPr>
          <w:rFonts w:ascii="Arial" w:hAnsi="Arial"/>
          <w:i/>
        </w:rPr>
        <w:t>β</w:t>
      </w:r>
      <w:r>
        <w:rPr>
          <w:rFonts w:ascii="Arial" w:hAnsi="Arial"/>
          <w:i/>
          <w:spacing w:val="-12"/>
        </w:rPr>
        <w:t xml:space="preserve"> </w:t>
      </w:r>
      <w:r>
        <w:rPr>
          <w:rFonts w:ascii="Tahoma" w:hAnsi="Tahoma"/>
        </w:rPr>
        <w:t>=</w:t>
      </w:r>
      <w:r>
        <w:rPr>
          <w:rFonts w:ascii="Tahoma" w:hAnsi="Tahoma"/>
          <w:spacing w:val="-14"/>
        </w:rPr>
        <w:t xml:space="preserve"> </w:t>
      </w:r>
      <w:r>
        <w:t>0.151,</w:t>
      </w:r>
      <w:r>
        <w:rPr>
          <w:spacing w:val="25"/>
        </w:rPr>
        <w:t xml:space="preserve"> </w:t>
      </w:r>
      <w:r>
        <w:rPr>
          <w:i/>
        </w:rPr>
        <w:t>p</w:t>
      </w:r>
      <w:r>
        <w:rPr>
          <w:i/>
          <w:spacing w:val="-12"/>
        </w:rPr>
        <w:t xml:space="preserve"> </w:t>
      </w:r>
      <w:r>
        <w:rPr>
          <w:rFonts w:ascii="Tahoma" w:hAnsi="Tahoma"/>
        </w:rPr>
        <w:t>&lt;</w:t>
      </w:r>
      <w:r>
        <w:rPr>
          <w:rFonts w:ascii="Tahoma" w:hAnsi="Tahoma"/>
          <w:spacing w:val="-14"/>
        </w:rPr>
        <w:t xml:space="preserve"> </w:t>
      </w:r>
      <w:r>
        <w:t>0.05),</w:t>
      </w:r>
      <w:r>
        <w:rPr>
          <w:spacing w:val="38"/>
        </w:rPr>
        <w:t xml:space="preserve"> </w:t>
      </w:r>
      <w:r>
        <w:t>and</w:t>
      </w:r>
      <w:r>
        <w:rPr>
          <w:spacing w:val="37"/>
        </w:rPr>
        <w:t xml:space="preserve"> </w:t>
      </w:r>
      <w:r>
        <w:t>the</w:t>
      </w:r>
      <w:r>
        <w:rPr>
          <w:spacing w:val="37"/>
        </w:rPr>
        <w:t xml:space="preserve"> </w:t>
      </w:r>
      <w:r>
        <w:t>provided</w:t>
      </w:r>
      <w:r>
        <w:rPr>
          <w:spacing w:val="37"/>
        </w:rPr>
        <w:t xml:space="preserve"> </w:t>
      </w:r>
      <w:r>
        <w:t>teaching</w:t>
      </w:r>
      <w:r>
        <w:rPr>
          <w:spacing w:val="37"/>
        </w:rPr>
        <w:t xml:space="preserve"> </w:t>
      </w:r>
      <w:r>
        <w:t>and</w:t>
      </w:r>
      <w:r>
        <w:rPr>
          <w:spacing w:val="37"/>
        </w:rPr>
        <w:t xml:space="preserve"> </w:t>
      </w:r>
      <w:r>
        <w:t>learning</w:t>
      </w:r>
      <w:r>
        <w:rPr>
          <w:spacing w:val="37"/>
        </w:rPr>
        <w:t xml:space="preserve"> </w:t>
      </w:r>
      <w:r>
        <w:t>materials</w:t>
      </w:r>
      <w:r>
        <w:rPr>
          <w:spacing w:val="38"/>
        </w:rPr>
        <w:t xml:space="preserve"> </w:t>
      </w:r>
      <w:r>
        <w:t>(</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0.113,</w:t>
      </w:r>
      <w:r>
        <w:rPr>
          <w:spacing w:val="39"/>
        </w:rPr>
        <w:t xml:space="preserve"> </w:t>
      </w:r>
      <w:r>
        <w:rPr>
          <w:i/>
        </w:rPr>
        <w:t>p</w:t>
      </w:r>
      <w:r>
        <w:rPr>
          <w:i/>
          <w:spacing w:val="-12"/>
        </w:rPr>
        <w:t xml:space="preserve"> </w:t>
      </w:r>
      <w:r>
        <w:rPr>
          <w:rFonts w:ascii="Tahoma" w:hAnsi="Tahoma"/>
        </w:rPr>
        <w:t>&lt;</w:t>
      </w:r>
      <w:r>
        <w:rPr>
          <w:rFonts w:ascii="Tahoma" w:hAnsi="Tahoma"/>
          <w:spacing w:val="-14"/>
        </w:rPr>
        <w:t xml:space="preserve"> </w:t>
      </w:r>
      <w:r>
        <w:t>0.05)</w:t>
      </w:r>
      <w:r>
        <w:rPr>
          <w:spacing w:val="39"/>
        </w:rPr>
        <w:t xml:space="preserve"> </w:t>
      </w:r>
      <w:r>
        <w:t>contributed</w:t>
      </w:r>
      <w:r>
        <w:rPr>
          <w:spacing w:val="37"/>
        </w:rPr>
        <w:t xml:space="preserve"> </w:t>
      </w:r>
      <w:r>
        <w:t>significantly</w:t>
      </w:r>
      <w:r>
        <w:rPr>
          <w:spacing w:val="37"/>
        </w:rPr>
        <w:t xml:space="preserve"> </w:t>
      </w:r>
      <w:r>
        <w:t xml:space="preserve">to human capital development in Rwanda. They contributed 35.6% (adjusted </w:t>
      </w:r>
      <w:r>
        <w:rPr>
          <w:i/>
        </w:rPr>
        <w:t>R</w:t>
      </w:r>
      <w:r>
        <w:rPr>
          <w:vertAlign w:val="superscript"/>
        </w:rPr>
        <w:t>2</w:t>
      </w:r>
      <w:r>
        <w:rPr>
          <w:spacing w:val="-12"/>
        </w:rPr>
        <w:t xml:space="preserve"> </w:t>
      </w:r>
      <w:r>
        <w:rPr>
          <w:rFonts w:ascii="Tahoma" w:hAnsi="Tahoma"/>
        </w:rPr>
        <w:t>=</w:t>
      </w:r>
      <w:r>
        <w:rPr>
          <w:rFonts w:ascii="Tahoma" w:hAnsi="Tahoma"/>
          <w:spacing w:val="-14"/>
        </w:rPr>
        <w:t xml:space="preserve"> </w:t>
      </w:r>
      <w:r>
        <w:t xml:space="preserve">0.356, </w:t>
      </w:r>
      <w:r>
        <w:rPr>
          <w:i/>
        </w:rPr>
        <w:t>p</w:t>
      </w:r>
      <w:r>
        <w:rPr>
          <w:i/>
          <w:spacing w:val="-12"/>
        </w:rPr>
        <w:t xml:space="preserve"> </w:t>
      </w:r>
      <w:r>
        <w:rPr>
          <w:rFonts w:ascii="Tahoma" w:hAnsi="Tahoma"/>
        </w:rPr>
        <w:t>&lt;</w:t>
      </w:r>
      <w:r>
        <w:rPr>
          <w:rFonts w:ascii="Tahoma" w:hAnsi="Tahoma"/>
          <w:spacing w:val="-14"/>
        </w:rPr>
        <w:t xml:space="preserve"> </w:t>
      </w:r>
      <w:r>
        <w:t>0.05) of the variance. Recommendations include regular teacher training programs on innovative teaching approaches, information and</w:t>
      </w:r>
      <w:r>
        <w:t xml:space="preserve"> communication technology integration in teaching and learning, inclusive education, and gender-responsive pedagogy, as well as planning activities that involve student engagement directly, such as diverse competitions in their respective subjects and fiel</w:t>
      </w:r>
      <w:r>
        <w:t>d visits.</w:t>
      </w:r>
    </w:p>
    <w:p w:rsidR="004E5B05" w:rsidRDefault="00C32E96">
      <w:pPr>
        <w:pStyle w:val="BodyText"/>
        <w:spacing w:before="110" w:line="256" w:lineRule="auto"/>
        <w:jc w:val="left"/>
      </w:pPr>
      <w:r>
        <w:t>Keywords:</w:t>
      </w:r>
      <w:r>
        <w:rPr>
          <w:spacing w:val="-8"/>
        </w:rPr>
        <w:t xml:space="preserve"> </w:t>
      </w:r>
      <w:r>
        <w:t>continuous</w:t>
      </w:r>
      <w:r>
        <w:rPr>
          <w:spacing w:val="-9"/>
        </w:rPr>
        <w:t xml:space="preserve"> </w:t>
      </w:r>
      <w:r>
        <w:t>professional</w:t>
      </w:r>
      <w:r>
        <w:rPr>
          <w:spacing w:val="-8"/>
        </w:rPr>
        <w:t xml:space="preserve"> </w:t>
      </w:r>
      <w:r>
        <w:t>development,</w:t>
      </w:r>
      <w:r>
        <w:rPr>
          <w:spacing w:val="-8"/>
        </w:rPr>
        <w:t xml:space="preserve"> </w:t>
      </w:r>
      <w:r>
        <w:t>competence-based</w:t>
      </w:r>
      <w:r>
        <w:rPr>
          <w:spacing w:val="-8"/>
        </w:rPr>
        <w:t xml:space="preserve"> </w:t>
      </w:r>
      <w:r>
        <w:t>curriculum,</w:t>
      </w:r>
      <w:r>
        <w:rPr>
          <w:spacing w:val="-8"/>
        </w:rPr>
        <w:t xml:space="preserve"> </w:t>
      </w:r>
      <w:r>
        <w:t>education</w:t>
      </w:r>
      <w:r>
        <w:rPr>
          <w:spacing w:val="-9"/>
        </w:rPr>
        <w:t xml:space="preserve"> </w:t>
      </w:r>
      <w:r>
        <w:t>for</w:t>
      </w:r>
      <w:r>
        <w:rPr>
          <w:spacing w:val="-8"/>
        </w:rPr>
        <w:t xml:space="preserve"> </w:t>
      </w:r>
      <w:r>
        <w:t>development,</w:t>
      </w:r>
      <w:r>
        <w:rPr>
          <w:spacing w:val="-8"/>
        </w:rPr>
        <w:t xml:space="preserve"> </w:t>
      </w:r>
      <w:r>
        <w:t>ICT</w:t>
      </w:r>
      <w:r>
        <w:rPr>
          <w:spacing w:val="-8"/>
        </w:rPr>
        <w:t xml:space="preserve"> </w:t>
      </w:r>
      <w:r>
        <w:t>in</w:t>
      </w:r>
      <w:r>
        <w:rPr>
          <w:spacing w:val="-9"/>
        </w:rPr>
        <w:t xml:space="preserve"> </w:t>
      </w:r>
      <w:r>
        <w:t>education,</w:t>
      </w:r>
      <w:r>
        <w:rPr>
          <w:spacing w:val="-8"/>
        </w:rPr>
        <w:t xml:space="preserve"> </w:t>
      </w:r>
      <w:r>
        <w:t>learning</w:t>
      </w:r>
      <w:r>
        <w:rPr>
          <w:spacing w:val="-8"/>
        </w:rPr>
        <w:t xml:space="preserve"> </w:t>
      </w:r>
      <w:r>
        <w:t xml:space="preserve">by </w:t>
      </w:r>
      <w:r>
        <w:rPr>
          <w:spacing w:val="-2"/>
        </w:rPr>
        <w:t>doing</w:t>
      </w:r>
    </w:p>
    <w:p w:rsidR="004E5B05" w:rsidRDefault="004E5B05">
      <w:pPr>
        <w:pStyle w:val="BodyText"/>
        <w:spacing w:before="7"/>
        <w:ind w:left="0"/>
        <w:jc w:val="left"/>
        <w:rPr>
          <w:sz w:val="10"/>
        </w:rPr>
      </w:pPr>
      <w:r>
        <w:rPr>
          <w:sz w:val="10"/>
        </w:rPr>
        <w:pict>
          <v:group id="docshapegroup9" o:spid="_x0000_s2188" style="position:absolute;margin-left:49pt;margin-top:7.3pt;width:497.35pt;height:.55pt;z-index:-15727616;mso-wrap-distance-left:0;mso-wrap-distance-right:0;mso-position-horizontal-relative:page" coordorigin="980,146" coordsize="9947,11">
            <v:rect id="docshape10" o:spid="_x0000_s2190" style="position:absolute;left:979;top:146;width:9947;height:11" fillcolor="black" stroked="f"/>
            <v:rect id="docshape11" o:spid="_x0000_s2189" style="position:absolute;left:979;top:146;width:9947;height:11" filled="f" strokeweight="0"/>
            <w10:wrap type="topAndBottom" anchorx="page"/>
          </v:group>
        </w:pict>
      </w:r>
    </w:p>
    <w:p w:rsidR="004E5B05" w:rsidRDefault="004E5B05">
      <w:pPr>
        <w:pStyle w:val="BodyText"/>
        <w:spacing w:before="31"/>
        <w:ind w:left="0"/>
        <w:jc w:val="left"/>
        <w:rPr>
          <w:sz w:val="20"/>
        </w:rPr>
      </w:pPr>
    </w:p>
    <w:p w:rsidR="004E5B05" w:rsidRDefault="004E5B05">
      <w:pPr>
        <w:pStyle w:val="BodyText"/>
        <w:jc w:val="left"/>
        <w:rPr>
          <w:sz w:val="20"/>
        </w:rPr>
        <w:sectPr w:rsidR="004E5B05">
          <w:type w:val="continuous"/>
          <w:pgSz w:w="11910" w:h="16840"/>
          <w:pgMar w:top="740" w:right="850" w:bottom="680" w:left="850" w:header="0" w:footer="489" w:gutter="0"/>
          <w:cols w:space="720"/>
        </w:sectPr>
      </w:pPr>
    </w:p>
    <w:p w:rsidR="004E5B05" w:rsidRDefault="00C32E96">
      <w:pPr>
        <w:pStyle w:val="Heading2"/>
        <w:numPr>
          <w:ilvl w:val="0"/>
          <w:numId w:val="3"/>
        </w:numPr>
        <w:tabs>
          <w:tab w:val="left" w:pos="367"/>
        </w:tabs>
        <w:spacing w:before="93"/>
        <w:ind w:hanging="238"/>
      </w:pPr>
      <w:r>
        <w:rPr>
          <w:spacing w:val="-2"/>
          <w:w w:val="110"/>
        </w:rPr>
        <w:lastRenderedPageBreak/>
        <w:t>Introduction</w:t>
      </w:r>
    </w:p>
    <w:p w:rsidR="004E5B05" w:rsidRDefault="00C32E96">
      <w:pPr>
        <w:pStyle w:val="BodyText"/>
        <w:spacing w:before="184" w:line="254" w:lineRule="auto"/>
        <w:ind w:right="38" w:firstLine="360"/>
      </w:pPr>
      <w:r>
        <w:rPr>
          <w:spacing w:val="-2"/>
        </w:rPr>
        <w:t>The</w:t>
      </w:r>
      <w:r>
        <w:rPr>
          <w:spacing w:val="-10"/>
        </w:rPr>
        <w:t xml:space="preserve"> </w:t>
      </w:r>
      <w:r>
        <w:rPr>
          <w:spacing w:val="-2"/>
        </w:rPr>
        <w:t>ability</w:t>
      </w:r>
      <w:r>
        <w:rPr>
          <w:spacing w:val="-9"/>
        </w:rPr>
        <w:t xml:space="preserve"> </w:t>
      </w:r>
      <w:r>
        <w:rPr>
          <w:spacing w:val="-2"/>
        </w:rPr>
        <w:t>of</w:t>
      </w:r>
      <w:r>
        <w:rPr>
          <w:spacing w:val="-9"/>
        </w:rPr>
        <w:t xml:space="preserve"> </w:t>
      </w:r>
      <w:r>
        <w:rPr>
          <w:spacing w:val="-2"/>
        </w:rPr>
        <w:t>a</w:t>
      </w:r>
      <w:r>
        <w:rPr>
          <w:spacing w:val="-9"/>
        </w:rPr>
        <w:t xml:space="preserve"> </w:t>
      </w:r>
      <w:r>
        <w:rPr>
          <w:spacing w:val="-2"/>
        </w:rPr>
        <w:t>nation</w:t>
      </w:r>
      <w:r>
        <w:rPr>
          <w:spacing w:val="-10"/>
        </w:rPr>
        <w:t xml:space="preserve"> </w:t>
      </w:r>
      <w:r>
        <w:rPr>
          <w:spacing w:val="-2"/>
        </w:rPr>
        <w:t>to</w:t>
      </w:r>
      <w:r>
        <w:rPr>
          <w:spacing w:val="-9"/>
        </w:rPr>
        <w:t xml:space="preserve"> </w:t>
      </w:r>
      <w:r>
        <w:rPr>
          <w:spacing w:val="-2"/>
        </w:rPr>
        <w:t>provide</w:t>
      </w:r>
      <w:r>
        <w:rPr>
          <w:spacing w:val="-9"/>
        </w:rPr>
        <w:t xml:space="preserve"> </w:t>
      </w:r>
      <w:r>
        <w:rPr>
          <w:spacing w:val="-2"/>
        </w:rPr>
        <w:t>high-quality</w:t>
      </w:r>
      <w:r>
        <w:rPr>
          <w:spacing w:val="-9"/>
        </w:rPr>
        <w:t xml:space="preserve"> </w:t>
      </w:r>
      <w:r>
        <w:rPr>
          <w:spacing w:val="-2"/>
        </w:rPr>
        <w:t>education</w:t>
      </w:r>
      <w:r>
        <w:rPr>
          <w:spacing w:val="-10"/>
        </w:rPr>
        <w:t xml:space="preserve"> </w:t>
      </w:r>
      <w:r>
        <w:rPr>
          <w:spacing w:val="-2"/>
        </w:rPr>
        <w:t>to</w:t>
      </w:r>
      <w:r>
        <w:rPr>
          <w:spacing w:val="-9"/>
        </w:rPr>
        <w:t xml:space="preserve"> </w:t>
      </w:r>
      <w:r>
        <w:rPr>
          <w:spacing w:val="-2"/>
        </w:rPr>
        <w:t>all</w:t>
      </w:r>
      <w:r>
        <w:rPr>
          <w:spacing w:val="-9"/>
        </w:rPr>
        <w:t xml:space="preserve"> </w:t>
      </w:r>
      <w:r>
        <w:rPr>
          <w:spacing w:val="-2"/>
        </w:rPr>
        <w:t>its citizens</w:t>
      </w:r>
      <w:r>
        <w:rPr>
          <w:spacing w:val="-10"/>
        </w:rPr>
        <w:t xml:space="preserve"> </w:t>
      </w:r>
      <w:r>
        <w:rPr>
          <w:spacing w:val="-2"/>
        </w:rPr>
        <w:t>is</w:t>
      </w:r>
      <w:r>
        <w:rPr>
          <w:spacing w:val="-9"/>
        </w:rPr>
        <w:t xml:space="preserve"> </w:t>
      </w:r>
      <w:r>
        <w:rPr>
          <w:spacing w:val="-2"/>
        </w:rPr>
        <w:t>dependent</w:t>
      </w:r>
      <w:r>
        <w:rPr>
          <w:spacing w:val="-9"/>
        </w:rPr>
        <w:t xml:space="preserve"> </w:t>
      </w:r>
      <w:r>
        <w:rPr>
          <w:spacing w:val="-2"/>
        </w:rPr>
        <w:t>on</w:t>
      </w:r>
      <w:r>
        <w:rPr>
          <w:spacing w:val="-9"/>
        </w:rPr>
        <w:t xml:space="preserve"> </w:t>
      </w:r>
      <w:r>
        <w:rPr>
          <w:spacing w:val="-2"/>
        </w:rPr>
        <w:t>its</w:t>
      </w:r>
      <w:r>
        <w:rPr>
          <w:spacing w:val="-10"/>
        </w:rPr>
        <w:t xml:space="preserve"> </w:t>
      </w:r>
      <w:r>
        <w:rPr>
          <w:spacing w:val="-2"/>
        </w:rPr>
        <w:t>ability</w:t>
      </w:r>
      <w:r>
        <w:rPr>
          <w:spacing w:val="-9"/>
        </w:rPr>
        <w:t xml:space="preserve"> </w:t>
      </w:r>
      <w:r>
        <w:rPr>
          <w:spacing w:val="-2"/>
        </w:rPr>
        <w:t>to</w:t>
      </w:r>
      <w:r>
        <w:rPr>
          <w:spacing w:val="-9"/>
        </w:rPr>
        <w:t xml:space="preserve"> </w:t>
      </w:r>
      <w:r>
        <w:rPr>
          <w:spacing w:val="-2"/>
        </w:rPr>
        <w:t>attract,</w:t>
      </w:r>
      <w:r>
        <w:rPr>
          <w:spacing w:val="-9"/>
        </w:rPr>
        <w:t xml:space="preserve"> </w:t>
      </w:r>
      <w:r>
        <w:rPr>
          <w:spacing w:val="-2"/>
        </w:rPr>
        <w:t>recruit,</w:t>
      </w:r>
      <w:r>
        <w:rPr>
          <w:spacing w:val="-10"/>
        </w:rPr>
        <w:t xml:space="preserve"> </w:t>
      </w:r>
      <w:r>
        <w:rPr>
          <w:spacing w:val="-2"/>
        </w:rPr>
        <w:t>train,</w:t>
      </w:r>
      <w:r>
        <w:rPr>
          <w:spacing w:val="-9"/>
        </w:rPr>
        <w:t xml:space="preserve"> </w:t>
      </w:r>
      <w:r>
        <w:rPr>
          <w:spacing w:val="-2"/>
        </w:rPr>
        <w:t>and</w:t>
      </w:r>
      <w:r>
        <w:rPr>
          <w:spacing w:val="-9"/>
        </w:rPr>
        <w:t xml:space="preserve"> </w:t>
      </w:r>
      <w:r>
        <w:rPr>
          <w:spacing w:val="-2"/>
        </w:rPr>
        <w:t xml:space="preserve">support </w:t>
      </w:r>
      <w:r>
        <w:t>competent,</w:t>
      </w:r>
      <w:r>
        <w:rPr>
          <w:spacing w:val="-1"/>
        </w:rPr>
        <w:t xml:space="preserve"> </w:t>
      </w:r>
      <w:r>
        <w:t>caring,</w:t>
      </w:r>
      <w:r>
        <w:rPr>
          <w:spacing w:val="-2"/>
        </w:rPr>
        <w:t xml:space="preserve"> </w:t>
      </w:r>
      <w:r>
        <w:t>and</w:t>
      </w:r>
      <w:r>
        <w:rPr>
          <w:spacing w:val="-1"/>
        </w:rPr>
        <w:t xml:space="preserve"> </w:t>
      </w:r>
      <w:r>
        <w:t>dedicated</w:t>
      </w:r>
      <w:r>
        <w:rPr>
          <w:spacing w:val="-1"/>
        </w:rPr>
        <w:t xml:space="preserve"> </w:t>
      </w:r>
      <w:r>
        <w:t>teachers</w:t>
      </w:r>
      <w:r>
        <w:rPr>
          <w:spacing w:val="-2"/>
        </w:rPr>
        <w:t xml:space="preserve"> </w:t>
      </w:r>
      <w:r>
        <w:t>[</w:t>
      </w:r>
      <w:hyperlink w:anchor="_bookmark13" w:history="1">
        <w:r>
          <w:rPr>
            <w:color w:val="0000FF"/>
          </w:rPr>
          <w:t>1</w:t>
        </w:r>
      </w:hyperlink>
      <w:r>
        <w:t>].</w:t>
      </w:r>
      <w:r>
        <w:rPr>
          <w:spacing w:val="-2"/>
        </w:rPr>
        <w:t xml:space="preserve"> </w:t>
      </w:r>
      <w:r>
        <w:t>Education</w:t>
      </w:r>
      <w:r>
        <w:rPr>
          <w:spacing w:val="-1"/>
        </w:rPr>
        <w:t xml:space="preserve"> </w:t>
      </w:r>
      <w:r>
        <w:t>thrives</w:t>
      </w:r>
      <w:r>
        <w:rPr>
          <w:spacing w:val="-2"/>
        </w:rPr>
        <w:t xml:space="preserve"> </w:t>
      </w:r>
      <w:r>
        <w:t>in societies that value and support their educators and public education systems,</w:t>
      </w:r>
      <w:r>
        <w:t xml:space="preserve"> where teacher status and morale are elevated. This approach to education emphasizes that quality education is closely linked to the strength of the teaching force and supportive educational environments [</w:t>
      </w:r>
      <w:hyperlink w:anchor="_bookmark15" w:history="1">
        <w:r>
          <w:rPr>
            <w:color w:val="0000FF"/>
          </w:rPr>
          <w:t>2</w:t>
        </w:r>
      </w:hyperlink>
      <w:r>
        <w:t xml:space="preserve">, </w:t>
      </w:r>
      <w:hyperlink w:anchor="_bookmark18" w:history="1">
        <w:r>
          <w:rPr>
            <w:color w:val="0000FF"/>
          </w:rPr>
          <w:t>3</w:t>
        </w:r>
      </w:hyperlink>
      <w:r>
        <w:t>].</w:t>
      </w:r>
    </w:p>
    <w:p w:rsidR="004E5B05" w:rsidRDefault="00C32E96">
      <w:pPr>
        <w:pStyle w:val="BodyText"/>
        <w:spacing w:before="7" w:line="254" w:lineRule="auto"/>
        <w:ind w:right="38" w:firstLine="360"/>
      </w:pPr>
      <w:r>
        <w:t>Quality education encompasses various factors within the education system that contribute to effective student achievement, including</w:t>
      </w:r>
      <w:r>
        <w:rPr>
          <w:spacing w:val="-3"/>
        </w:rPr>
        <w:t xml:space="preserve"> </w:t>
      </w:r>
      <w:r>
        <w:t>resource</w:t>
      </w:r>
      <w:r>
        <w:rPr>
          <w:spacing w:val="-4"/>
        </w:rPr>
        <w:t xml:space="preserve"> </w:t>
      </w:r>
      <w:r>
        <w:t>allocation,</w:t>
      </w:r>
      <w:r>
        <w:rPr>
          <w:spacing w:val="-3"/>
        </w:rPr>
        <w:t xml:space="preserve"> </w:t>
      </w:r>
      <w:r>
        <w:t>pedagogical</w:t>
      </w:r>
      <w:r>
        <w:rPr>
          <w:spacing w:val="-3"/>
        </w:rPr>
        <w:t xml:space="preserve"> </w:t>
      </w:r>
      <w:r>
        <w:t>support,</w:t>
      </w:r>
      <w:r>
        <w:rPr>
          <w:spacing w:val="-3"/>
        </w:rPr>
        <w:t xml:space="preserve"> </w:t>
      </w:r>
      <w:r>
        <w:t>school</w:t>
      </w:r>
      <w:r>
        <w:rPr>
          <w:spacing w:val="-3"/>
        </w:rPr>
        <w:t xml:space="preserve"> </w:t>
      </w:r>
      <w:r>
        <w:t>climate, and administrative efficiency [</w:t>
      </w:r>
      <w:hyperlink w:anchor="_bookmark18" w:history="1">
        <w:r>
          <w:rPr>
            <w:color w:val="0000FF"/>
          </w:rPr>
          <w:t>3</w:t>
        </w:r>
      </w:hyperlink>
      <w:r>
        <w:t>]. Similarly, Rwanda Education Board</w:t>
      </w:r>
      <w:r>
        <w:rPr>
          <w:spacing w:val="24"/>
        </w:rPr>
        <w:t xml:space="preserve"> </w:t>
      </w:r>
      <w:r>
        <w:t>[</w:t>
      </w:r>
      <w:hyperlink w:anchor="_bookmark15" w:history="1">
        <w:r>
          <w:rPr>
            <w:color w:val="0000FF"/>
          </w:rPr>
          <w:t>2</w:t>
        </w:r>
      </w:hyperlink>
      <w:r>
        <w:t>]</w:t>
      </w:r>
      <w:r>
        <w:rPr>
          <w:spacing w:val="24"/>
        </w:rPr>
        <w:t xml:space="preserve"> </w:t>
      </w:r>
      <w:r>
        <w:t>stresses</w:t>
      </w:r>
      <w:r>
        <w:rPr>
          <w:spacing w:val="25"/>
        </w:rPr>
        <w:t xml:space="preserve"> </w:t>
      </w:r>
      <w:r>
        <w:t>the</w:t>
      </w:r>
      <w:r>
        <w:rPr>
          <w:spacing w:val="24"/>
        </w:rPr>
        <w:t xml:space="preserve"> </w:t>
      </w:r>
      <w:r>
        <w:t>importance</w:t>
      </w:r>
      <w:r>
        <w:rPr>
          <w:spacing w:val="24"/>
        </w:rPr>
        <w:t xml:space="preserve"> </w:t>
      </w:r>
      <w:r>
        <w:t>of</w:t>
      </w:r>
      <w:r>
        <w:rPr>
          <w:spacing w:val="24"/>
        </w:rPr>
        <w:t xml:space="preserve"> </w:t>
      </w:r>
      <w:r>
        <w:t>equipping</w:t>
      </w:r>
      <w:r>
        <w:rPr>
          <w:spacing w:val="24"/>
        </w:rPr>
        <w:t xml:space="preserve"> </w:t>
      </w:r>
      <w:r>
        <w:t>all</w:t>
      </w:r>
      <w:r>
        <w:rPr>
          <w:spacing w:val="25"/>
        </w:rPr>
        <w:t xml:space="preserve"> </w:t>
      </w:r>
      <w:r>
        <w:t>students</w:t>
      </w:r>
      <w:r>
        <w:rPr>
          <w:spacing w:val="24"/>
        </w:rPr>
        <w:t xml:space="preserve"> </w:t>
      </w:r>
      <w:r>
        <w:rPr>
          <w:spacing w:val="-4"/>
        </w:rPr>
        <w:t>with</w:t>
      </w:r>
    </w:p>
    <w:p w:rsidR="004E5B05" w:rsidRDefault="004E5B05">
      <w:pPr>
        <w:pStyle w:val="BodyText"/>
        <w:spacing w:before="8"/>
        <w:ind w:left="0"/>
        <w:jc w:val="left"/>
        <w:rPr>
          <w:sz w:val="10"/>
        </w:rPr>
      </w:pPr>
      <w:r>
        <w:rPr>
          <w:sz w:val="10"/>
        </w:rPr>
        <w:pict>
          <v:rect id="docshape12" o:spid="_x0000_s2187" style="position:absolute;margin-left:49pt;margin-top:7.35pt;width:27.95pt;height:.3pt;z-index:-15727104;mso-wrap-distance-left:0;mso-wrap-distance-right:0;mso-position-horizontal-relative:page" fillcolor="black" stroked="f">
            <w10:wrap type="topAndBottom" anchorx="page"/>
          </v:rect>
        </w:pict>
      </w:r>
    </w:p>
    <w:p w:rsidR="004E5B05" w:rsidRDefault="00C32E96">
      <w:pPr>
        <w:spacing w:before="31" w:line="249" w:lineRule="auto"/>
        <w:ind w:left="129" w:right="38"/>
        <w:jc w:val="both"/>
        <w:rPr>
          <w:sz w:val="15"/>
        </w:rPr>
      </w:pPr>
      <w:r>
        <w:rPr>
          <w:rFonts w:ascii="Tahoma"/>
          <w:sz w:val="15"/>
        </w:rPr>
        <w:t>*</w:t>
      </w:r>
      <w:r>
        <w:rPr>
          <w:sz w:val="15"/>
        </w:rPr>
        <w:t>Corresponding author: Aimable Sibomana, Department of Education in</w:t>
      </w:r>
      <w:r>
        <w:rPr>
          <w:spacing w:val="40"/>
          <w:sz w:val="15"/>
        </w:rPr>
        <w:t xml:space="preserve"> </w:t>
      </w:r>
      <w:r>
        <w:rPr>
          <w:sz w:val="15"/>
        </w:rPr>
        <w:t xml:space="preserve">Sciences, Catholic University of </w:t>
      </w:r>
      <w:r>
        <w:rPr>
          <w:sz w:val="15"/>
        </w:rPr>
        <w:t>Rwanda, Rwanda and Inspire, Educate and</w:t>
      </w:r>
      <w:r>
        <w:rPr>
          <w:spacing w:val="40"/>
          <w:sz w:val="15"/>
        </w:rPr>
        <w:t xml:space="preserve"> </w:t>
      </w:r>
      <w:r>
        <w:rPr>
          <w:sz w:val="15"/>
        </w:rPr>
        <w:t xml:space="preserve">Empower Rwanda, Rwanda. Email: </w:t>
      </w:r>
      <w:hyperlink r:id="rId11">
        <w:r>
          <w:rPr>
            <w:color w:val="0000FF"/>
            <w:sz w:val="15"/>
          </w:rPr>
          <w:t>a.sibomana@cur.ac.rw</w:t>
        </w:r>
      </w:hyperlink>
    </w:p>
    <w:p w:rsidR="004E5B05" w:rsidRDefault="00C32E96">
      <w:pPr>
        <w:pStyle w:val="BodyText"/>
        <w:spacing w:before="90" w:line="256" w:lineRule="auto"/>
        <w:ind w:right="127"/>
      </w:pPr>
      <w:r>
        <w:br w:type="column"/>
      </w:r>
      <w:r>
        <w:lastRenderedPageBreak/>
        <w:t>the skills, knowledge, attitudes, and values necessary for personal and societal development.</w:t>
      </w:r>
    </w:p>
    <w:p w:rsidR="004E5B05" w:rsidRDefault="00C32E96">
      <w:pPr>
        <w:pStyle w:val="BodyText"/>
        <w:spacing w:line="254" w:lineRule="auto"/>
        <w:ind w:right="127" w:firstLine="359"/>
      </w:pPr>
      <w:r>
        <w:t>Furthermore, quality edu</w:t>
      </w:r>
      <w:r>
        <w:t>cation as a continuously evolving system</w:t>
      </w:r>
      <w:r>
        <w:rPr>
          <w:spacing w:val="-2"/>
        </w:rPr>
        <w:t xml:space="preserve"> </w:t>
      </w:r>
      <w:r>
        <w:t>or</w:t>
      </w:r>
      <w:r>
        <w:rPr>
          <w:spacing w:val="-3"/>
        </w:rPr>
        <w:t xml:space="preserve"> </w:t>
      </w:r>
      <w:r>
        <w:t>product</w:t>
      </w:r>
      <w:r>
        <w:rPr>
          <w:spacing w:val="-2"/>
        </w:rPr>
        <w:t xml:space="preserve"> </w:t>
      </w:r>
      <w:r>
        <w:t>meets</w:t>
      </w:r>
      <w:r>
        <w:rPr>
          <w:spacing w:val="-2"/>
        </w:rPr>
        <w:t xml:space="preserve"> </w:t>
      </w:r>
      <w:r>
        <w:t>specific</w:t>
      </w:r>
      <w:r>
        <w:rPr>
          <w:spacing w:val="-3"/>
        </w:rPr>
        <w:t xml:space="preserve"> </w:t>
      </w:r>
      <w:r>
        <w:t>criteria,</w:t>
      </w:r>
      <w:r>
        <w:rPr>
          <w:spacing w:val="-2"/>
        </w:rPr>
        <w:t xml:space="preserve"> </w:t>
      </w:r>
      <w:r>
        <w:t>suggesting</w:t>
      </w:r>
      <w:r>
        <w:rPr>
          <w:spacing w:val="-2"/>
        </w:rPr>
        <w:t xml:space="preserve"> </w:t>
      </w:r>
      <w:r>
        <w:t>that</w:t>
      </w:r>
      <w:r>
        <w:rPr>
          <w:spacing w:val="-1"/>
        </w:rPr>
        <w:t xml:space="preserve"> </w:t>
      </w:r>
      <w:r>
        <w:t>standards must be continuously improved and maintained. The application</w:t>
      </w:r>
      <w:r>
        <w:rPr>
          <w:spacing w:val="80"/>
        </w:rPr>
        <w:t xml:space="preserve"> </w:t>
      </w:r>
      <w:r>
        <w:t>of principles such as effectiveness, empowerment, equity, sustainability,</w:t>
      </w:r>
      <w:r>
        <w:rPr>
          <w:spacing w:val="-4"/>
        </w:rPr>
        <w:t xml:space="preserve"> </w:t>
      </w:r>
      <w:r>
        <w:t>appropriateness,</w:t>
      </w:r>
      <w:r>
        <w:rPr>
          <w:spacing w:val="-4"/>
        </w:rPr>
        <w:t xml:space="preserve"> </w:t>
      </w:r>
      <w:r>
        <w:t>and</w:t>
      </w:r>
      <w:r>
        <w:rPr>
          <w:spacing w:val="-4"/>
        </w:rPr>
        <w:t xml:space="preserve"> </w:t>
      </w:r>
      <w:r>
        <w:t>well-being</w:t>
      </w:r>
      <w:r>
        <w:rPr>
          <w:spacing w:val="-4"/>
        </w:rPr>
        <w:t xml:space="preserve"> </w:t>
      </w:r>
      <w:r>
        <w:t>and</w:t>
      </w:r>
      <w:r>
        <w:rPr>
          <w:spacing w:val="-4"/>
        </w:rPr>
        <w:t xml:space="preserve"> </w:t>
      </w:r>
      <w:r>
        <w:t>safety</w:t>
      </w:r>
      <w:r>
        <w:rPr>
          <w:spacing w:val="-4"/>
        </w:rPr>
        <w:t xml:space="preserve"> </w:t>
      </w:r>
      <w:r>
        <w:t>is</w:t>
      </w:r>
      <w:r>
        <w:rPr>
          <w:spacing w:val="-4"/>
        </w:rPr>
        <w:t xml:space="preserve"> </w:t>
      </w:r>
      <w:r>
        <w:t>crucial to maintaining quality education [</w:t>
      </w:r>
      <w:hyperlink w:anchor="_bookmark4" w:history="1">
        <w:r>
          <w:rPr>
            <w:color w:val="0000FF"/>
          </w:rPr>
          <w:t>4</w:t>
        </w:r>
      </w:hyperlink>
      <w:r>
        <w:t xml:space="preserve">, </w:t>
      </w:r>
      <w:hyperlink w:anchor="_bookmark5" w:history="1">
        <w:r>
          <w:rPr>
            <w:color w:val="0000FF"/>
          </w:rPr>
          <w:t>5</w:t>
        </w:r>
      </w:hyperlink>
      <w:r>
        <w:t>].</w:t>
      </w:r>
    </w:p>
    <w:p w:rsidR="004E5B05" w:rsidRDefault="00C32E96">
      <w:pPr>
        <w:pStyle w:val="BodyText"/>
        <w:spacing w:before="3" w:line="254" w:lineRule="auto"/>
        <w:ind w:right="127" w:firstLine="359"/>
      </w:pPr>
      <w:r>
        <w:t>The</w:t>
      </w:r>
      <w:r>
        <w:rPr>
          <w:spacing w:val="-12"/>
        </w:rPr>
        <w:t xml:space="preserve"> </w:t>
      </w:r>
      <w:r>
        <w:t>research</w:t>
      </w:r>
      <w:r>
        <w:rPr>
          <w:spacing w:val="-11"/>
        </w:rPr>
        <w:t xml:space="preserve"> </w:t>
      </w:r>
      <w:r>
        <w:t>further</w:t>
      </w:r>
      <w:r>
        <w:rPr>
          <w:spacing w:val="-11"/>
        </w:rPr>
        <w:t xml:space="preserve"> </w:t>
      </w:r>
      <w:r>
        <w:t>explores</w:t>
      </w:r>
      <w:r>
        <w:rPr>
          <w:spacing w:val="-11"/>
        </w:rPr>
        <w:t xml:space="preserve"> </w:t>
      </w:r>
      <w:r>
        <w:t>quality</w:t>
      </w:r>
      <w:r>
        <w:rPr>
          <w:spacing w:val="-12"/>
        </w:rPr>
        <w:t xml:space="preserve"> </w:t>
      </w:r>
      <w:r>
        <w:t>education</w:t>
      </w:r>
      <w:r>
        <w:rPr>
          <w:spacing w:val="-11"/>
        </w:rPr>
        <w:t xml:space="preserve"> </w:t>
      </w:r>
      <w:r>
        <w:t>as</w:t>
      </w:r>
      <w:r>
        <w:rPr>
          <w:spacing w:val="-11"/>
        </w:rPr>
        <w:t xml:space="preserve"> </w:t>
      </w:r>
      <w:r>
        <w:t>the</w:t>
      </w:r>
      <w:r>
        <w:rPr>
          <w:spacing w:val="-11"/>
        </w:rPr>
        <w:t xml:space="preserve"> </w:t>
      </w:r>
      <w:r>
        <w:t>effective outcome of various educational factors, including resourc</w:t>
      </w:r>
      <w:r>
        <w:t>e allocation, pedagogical methods, environmental conditions, and administrative practices, aimed at societal well-being and</w:t>
      </w:r>
      <w:r>
        <w:rPr>
          <w:spacing w:val="80"/>
        </w:rPr>
        <w:t xml:space="preserve"> </w:t>
      </w:r>
      <w:r>
        <w:t>progress. This includes elements such as education spending, efficiency, access, equity, relevance, literacy, and teacher motivation</w:t>
      </w:r>
      <w:r>
        <w:t xml:space="preserve"> [</w:t>
      </w:r>
      <w:hyperlink w:anchor="_bookmark6" w:history="1">
        <w:r>
          <w:rPr>
            <w:color w:val="0000FF"/>
          </w:rPr>
          <w:t>6</w:t>
        </w:r>
      </w:hyperlink>
      <w:r>
        <w:t>].</w:t>
      </w:r>
    </w:p>
    <w:p w:rsidR="004E5B05" w:rsidRDefault="00C32E96">
      <w:pPr>
        <w:pStyle w:val="BodyText"/>
        <w:spacing w:before="5" w:line="254" w:lineRule="auto"/>
        <w:ind w:right="127" w:firstLine="359"/>
      </w:pPr>
      <w:r>
        <w:t>The global educational agenda, encapsulated in Sustainable Development Goals 4 (SDGs 4), seeks to ensure inclusive, equitable,</w:t>
      </w:r>
      <w:r>
        <w:rPr>
          <w:spacing w:val="22"/>
        </w:rPr>
        <w:t xml:space="preserve"> </w:t>
      </w:r>
      <w:r>
        <w:t>and</w:t>
      </w:r>
      <w:r>
        <w:rPr>
          <w:spacing w:val="22"/>
        </w:rPr>
        <w:t xml:space="preserve"> </w:t>
      </w:r>
      <w:r>
        <w:t>quality</w:t>
      </w:r>
      <w:r>
        <w:rPr>
          <w:spacing w:val="23"/>
        </w:rPr>
        <w:t xml:space="preserve"> </w:t>
      </w:r>
      <w:r>
        <w:t>education</w:t>
      </w:r>
      <w:r>
        <w:rPr>
          <w:spacing w:val="22"/>
        </w:rPr>
        <w:t xml:space="preserve"> </w:t>
      </w:r>
      <w:r>
        <w:t>for</w:t>
      </w:r>
      <w:r>
        <w:rPr>
          <w:spacing w:val="24"/>
        </w:rPr>
        <w:t xml:space="preserve"> </w:t>
      </w:r>
      <w:r>
        <w:t>all</w:t>
      </w:r>
      <w:r>
        <w:rPr>
          <w:spacing w:val="22"/>
        </w:rPr>
        <w:t xml:space="preserve"> </w:t>
      </w:r>
      <w:r>
        <w:t>by</w:t>
      </w:r>
      <w:r>
        <w:rPr>
          <w:spacing w:val="22"/>
        </w:rPr>
        <w:t xml:space="preserve"> </w:t>
      </w:r>
      <w:r>
        <w:t>2030,</w:t>
      </w:r>
      <w:r>
        <w:rPr>
          <w:spacing w:val="22"/>
        </w:rPr>
        <w:t xml:space="preserve"> </w:t>
      </w:r>
      <w:r>
        <w:t>recognizing</w:t>
      </w:r>
      <w:r>
        <w:rPr>
          <w:spacing w:val="23"/>
        </w:rPr>
        <w:t xml:space="preserve"> </w:t>
      </w:r>
      <w:r>
        <w:rPr>
          <w:spacing w:val="-5"/>
        </w:rPr>
        <w:t>the</w:t>
      </w:r>
    </w:p>
    <w:p w:rsidR="004E5B05" w:rsidRDefault="004E5B05">
      <w:pPr>
        <w:pStyle w:val="BodyText"/>
        <w:spacing w:line="254" w:lineRule="auto"/>
        <w:sectPr w:rsidR="004E5B05">
          <w:type w:val="continuous"/>
          <w:pgSz w:w="11910" w:h="16840"/>
          <w:pgMar w:top="740" w:right="850" w:bottom="680" w:left="850" w:header="0" w:footer="489" w:gutter="0"/>
          <w:cols w:num="2" w:space="720" w:equalWidth="0">
            <w:col w:w="5004" w:space="110"/>
            <w:col w:w="5096"/>
          </w:cols>
        </w:sectPr>
      </w:pPr>
    </w:p>
    <w:p w:rsidR="004E5B05" w:rsidRDefault="004E5B05">
      <w:pPr>
        <w:pStyle w:val="BodyText"/>
        <w:ind w:left="0"/>
        <w:jc w:val="left"/>
        <w:rPr>
          <w:sz w:val="14"/>
        </w:rPr>
      </w:pPr>
    </w:p>
    <w:p w:rsidR="004E5B05" w:rsidRDefault="004E5B05">
      <w:pPr>
        <w:pStyle w:val="BodyText"/>
        <w:spacing w:before="27"/>
        <w:ind w:left="0"/>
        <w:jc w:val="left"/>
        <w:rPr>
          <w:sz w:val="14"/>
        </w:rPr>
      </w:pPr>
    </w:p>
    <w:p w:rsidR="004E5B05" w:rsidRDefault="00C32E96">
      <w:pPr>
        <w:spacing w:before="1" w:line="228" w:lineRule="auto"/>
        <w:ind w:left="129"/>
        <w:rPr>
          <w:rFonts w:ascii="Tahoma" w:hAnsi="Tahoma"/>
          <w:sz w:val="14"/>
        </w:rPr>
      </w:pPr>
      <w:r>
        <w:rPr>
          <w:rFonts w:ascii="Tahoma" w:hAnsi="Tahoma"/>
          <w:color w:val="666666"/>
          <w:w w:val="105"/>
          <w:sz w:val="14"/>
        </w:rPr>
        <w:t>©</w:t>
      </w:r>
      <w:r>
        <w:rPr>
          <w:rFonts w:ascii="Tahoma" w:hAnsi="Tahoma"/>
          <w:color w:val="666666"/>
          <w:spacing w:val="-17"/>
          <w:w w:val="105"/>
          <w:sz w:val="14"/>
        </w:rPr>
        <w:t xml:space="preserve"> </w:t>
      </w:r>
      <w:r>
        <w:rPr>
          <w:rFonts w:ascii="Tahoma" w:hAnsi="Tahoma"/>
          <w:color w:val="666666"/>
          <w:w w:val="105"/>
          <w:sz w:val="14"/>
        </w:rPr>
        <w:t>The</w:t>
      </w:r>
      <w:r>
        <w:rPr>
          <w:rFonts w:ascii="Tahoma" w:hAnsi="Tahoma"/>
          <w:color w:val="666666"/>
          <w:spacing w:val="-16"/>
          <w:w w:val="105"/>
          <w:sz w:val="14"/>
        </w:rPr>
        <w:t xml:space="preserve"> </w:t>
      </w:r>
      <w:r>
        <w:rPr>
          <w:rFonts w:ascii="Tahoma" w:hAnsi="Tahoma"/>
          <w:color w:val="666666"/>
          <w:w w:val="105"/>
          <w:sz w:val="14"/>
        </w:rPr>
        <w:t>Author(s)</w:t>
      </w:r>
      <w:r>
        <w:rPr>
          <w:rFonts w:ascii="Tahoma" w:hAnsi="Tahoma"/>
          <w:color w:val="666666"/>
          <w:spacing w:val="-16"/>
          <w:w w:val="105"/>
          <w:sz w:val="14"/>
        </w:rPr>
        <w:t xml:space="preserve"> </w:t>
      </w:r>
      <w:r>
        <w:rPr>
          <w:rFonts w:ascii="Tahoma" w:hAnsi="Tahoma"/>
          <w:color w:val="666666"/>
          <w:w w:val="105"/>
          <w:sz w:val="14"/>
        </w:rPr>
        <w:t>2025.</w:t>
      </w:r>
      <w:r>
        <w:rPr>
          <w:rFonts w:ascii="Tahoma" w:hAnsi="Tahoma"/>
          <w:color w:val="666666"/>
          <w:spacing w:val="-16"/>
          <w:w w:val="105"/>
          <w:sz w:val="14"/>
        </w:rPr>
        <w:t xml:space="preserve"> </w:t>
      </w:r>
      <w:r>
        <w:rPr>
          <w:rFonts w:ascii="Tahoma" w:hAnsi="Tahoma"/>
          <w:color w:val="666666"/>
          <w:w w:val="105"/>
          <w:sz w:val="14"/>
        </w:rPr>
        <w:t>Published</w:t>
      </w:r>
      <w:r>
        <w:rPr>
          <w:rFonts w:ascii="Tahoma" w:hAnsi="Tahoma"/>
          <w:color w:val="666666"/>
          <w:spacing w:val="-15"/>
          <w:w w:val="105"/>
          <w:sz w:val="14"/>
        </w:rPr>
        <w:t xml:space="preserve"> </w:t>
      </w:r>
      <w:r>
        <w:rPr>
          <w:rFonts w:ascii="Tahoma" w:hAnsi="Tahoma"/>
          <w:color w:val="666666"/>
          <w:w w:val="105"/>
          <w:sz w:val="14"/>
        </w:rPr>
        <w:t>by</w:t>
      </w:r>
      <w:r>
        <w:rPr>
          <w:rFonts w:ascii="Tahoma" w:hAnsi="Tahoma"/>
          <w:color w:val="666666"/>
          <w:spacing w:val="-17"/>
          <w:w w:val="105"/>
          <w:sz w:val="14"/>
        </w:rPr>
        <w:t xml:space="preserve"> </w:t>
      </w:r>
      <w:r>
        <w:rPr>
          <w:rFonts w:ascii="Tahoma" w:hAnsi="Tahoma"/>
          <w:color w:val="666666"/>
          <w:w w:val="105"/>
          <w:sz w:val="14"/>
        </w:rPr>
        <w:t>BON</w:t>
      </w:r>
      <w:r>
        <w:rPr>
          <w:rFonts w:ascii="Tahoma" w:hAnsi="Tahoma"/>
          <w:color w:val="666666"/>
          <w:spacing w:val="-16"/>
          <w:w w:val="105"/>
          <w:sz w:val="14"/>
        </w:rPr>
        <w:t xml:space="preserve"> </w:t>
      </w:r>
      <w:r>
        <w:rPr>
          <w:rFonts w:ascii="Tahoma" w:hAnsi="Tahoma"/>
          <w:color w:val="666666"/>
          <w:w w:val="105"/>
          <w:sz w:val="14"/>
        </w:rPr>
        <w:t>VIEW</w:t>
      </w:r>
      <w:r>
        <w:rPr>
          <w:rFonts w:ascii="Tahoma" w:hAnsi="Tahoma"/>
          <w:color w:val="666666"/>
          <w:spacing w:val="-16"/>
          <w:w w:val="105"/>
          <w:sz w:val="14"/>
        </w:rPr>
        <w:t xml:space="preserve"> </w:t>
      </w:r>
      <w:r>
        <w:rPr>
          <w:rFonts w:ascii="Tahoma" w:hAnsi="Tahoma"/>
          <w:color w:val="666666"/>
          <w:w w:val="105"/>
          <w:sz w:val="14"/>
        </w:rPr>
        <w:t>PUBLISHING</w:t>
      </w:r>
      <w:r>
        <w:rPr>
          <w:rFonts w:ascii="Tahoma" w:hAnsi="Tahoma"/>
          <w:color w:val="666666"/>
          <w:spacing w:val="-16"/>
          <w:w w:val="105"/>
          <w:sz w:val="14"/>
        </w:rPr>
        <w:t xml:space="preserve"> </w:t>
      </w:r>
      <w:r>
        <w:rPr>
          <w:rFonts w:ascii="Tahoma" w:hAnsi="Tahoma"/>
          <w:color w:val="666666"/>
          <w:w w:val="105"/>
          <w:sz w:val="14"/>
        </w:rPr>
        <w:t>PTE.</w:t>
      </w:r>
      <w:r>
        <w:rPr>
          <w:rFonts w:ascii="Tahoma" w:hAnsi="Tahoma"/>
          <w:color w:val="666666"/>
          <w:spacing w:val="-15"/>
          <w:w w:val="105"/>
          <w:sz w:val="14"/>
        </w:rPr>
        <w:t xml:space="preserve"> </w:t>
      </w:r>
      <w:r>
        <w:rPr>
          <w:rFonts w:ascii="Tahoma" w:hAnsi="Tahoma"/>
          <w:color w:val="666666"/>
          <w:w w:val="105"/>
          <w:sz w:val="14"/>
        </w:rPr>
        <w:t>LTD.</w:t>
      </w:r>
      <w:r>
        <w:rPr>
          <w:rFonts w:ascii="Tahoma" w:hAnsi="Tahoma"/>
          <w:color w:val="666666"/>
          <w:spacing w:val="-17"/>
          <w:w w:val="105"/>
          <w:sz w:val="14"/>
        </w:rPr>
        <w:t xml:space="preserve"> </w:t>
      </w:r>
      <w:r>
        <w:rPr>
          <w:rFonts w:ascii="Tahoma" w:hAnsi="Tahoma"/>
          <w:color w:val="666666"/>
          <w:w w:val="105"/>
          <w:sz w:val="14"/>
        </w:rPr>
        <w:t>This</w:t>
      </w:r>
      <w:r>
        <w:rPr>
          <w:rFonts w:ascii="Tahoma" w:hAnsi="Tahoma"/>
          <w:color w:val="666666"/>
          <w:spacing w:val="-16"/>
          <w:w w:val="105"/>
          <w:sz w:val="14"/>
        </w:rPr>
        <w:t xml:space="preserve"> </w:t>
      </w:r>
      <w:r>
        <w:rPr>
          <w:rFonts w:ascii="Tahoma" w:hAnsi="Tahoma"/>
          <w:color w:val="666666"/>
          <w:w w:val="105"/>
          <w:sz w:val="14"/>
        </w:rPr>
        <w:t>is</w:t>
      </w:r>
      <w:r>
        <w:rPr>
          <w:rFonts w:ascii="Tahoma" w:hAnsi="Tahoma"/>
          <w:color w:val="666666"/>
          <w:spacing w:val="-15"/>
          <w:w w:val="105"/>
          <w:sz w:val="14"/>
        </w:rPr>
        <w:t xml:space="preserve"> </w:t>
      </w:r>
      <w:r>
        <w:rPr>
          <w:rFonts w:ascii="Tahoma" w:hAnsi="Tahoma"/>
          <w:color w:val="666666"/>
          <w:w w:val="105"/>
          <w:sz w:val="14"/>
        </w:rPr>
        <w:t>an</w:t>
      </w:r>
      <w:r>
        <w:rPr>
          <w:rFonts w:ascii="Tahoma" w:hAnsi="Tahoma"/>
          <w:color w:val="666666"/>
          <w:spacing w:val="-17"/>
          <w:w w:val="105"/>
          <w:sz w:val="14"/>
        </w:rPr>
        <w:t xml:space="preserve"> </w:t>
      </w:r>
      <w:r>
        <w:rPr>
          <w:rFonts w:ascii="Tahoma" w:hAnsi="Tahoma"/>
          <w:color w:val="666666"/>
          <w:w w:val="105"/>
          <w:sz w:val="14"/>
        </w:rPr>
        <w:t>open</w:t>
      </w:r>
      <w:r>
        <w:rPr>
          <w:rFonts w:ascii="Tahoma" w:hAnsi="Tahoma"/>
          <w:color w:val="666666"/>
          <w:spacing w:val="-16"/>
          <w:w w:val="105"/>
          <w:sz w:val="14"/>
        </w:rPr>
        <w:t xml:space="preserve"> </w:t>
      </w:r>
      <w:r>
        <w:rPr>
          <w:rFonts w:ascii="Tahoma" w:hAnsi="Tahoma"/>
          <w:color w:val="666666"/>
          <w:w w:val="105"/>
          <w:sz w:val="14"/>
        </w:rPr>
        <w:t>access</w:t>
      </w:r>
      <w:r>
        <w:rPr>
          <w:rFonts w:ascii="Tahoma" w:hAnsi="Tahoma"/>
          <w:color w:val="666666"/>
          <w:spacing w:val="-16"/>
          <w:w w:val="105"/>
          <w:sz w:val="14"/>
        </w:rPr>
        <w:t xml:space="preserve"> </w:t>
      </w:r>
      <w:r>
        <w:rPr>
          <w:rFonts w:ascii="Tahoma" w:hAnsi="Tahoma"/>
          <w:color w:val="666666"/>
          <w:w w:val="105"/>
          <w:sz w:val="14"/>
        </w:rPr>
        <w:t>article</w:t>
      </w:r>
      <w:r>
        <w:rPr>
          <w:rFonts w:ascii="Tahoma" w:hAnsi="Tahoma"/>
          <w:color w:val="666666"/>
          <w:spacing w:val="-17"/>
          <w:w w:val="105"/>
          <w:sz w:val="14"/>
        </w:rPr>
        <w:t xml:space="preserve"> </w:t>
      </w:r>
      <w:r>
        <w:rPr>
          <w:rFonts w:ascii="Tahoma" w:hAnsi="Tahoma"/>
          <w:color w:val="666666"/>
          <w:w w:val="105"/>
          <w:sz w:val="14"/>
        </w:rPr>
        <w:t>under</w:t>
      </w:r>
      <w:r>
        <w:rPr>
          <w:rFonts w:ascii="Tahoma" w:hAnsi="Tahoma"/>
          <w:color w:val="666666"/>
          <w:spacing w:val="-15"/>
          <w:w w:val="105"/>
          <w:sz w:val="14"/>
        </w:rPr>
        <w:t xml:space="preserve"> </w:t>
      </w:r>
      <w:r>
        <w:rPr>
          <w:rFonts w:ascii="Tahoma" w:hAnsi="Tahoma"/>
          <w:color w:val="666666"/>
          <w:w w:val="105"/>
          <w:sz w:val="14"/>
        </w:rPr>
        <w:t>the</w:t>
      </w:r>
      <w:r>
        <w:rPr>
          <w:rFonts w:ascii="Tahoma" w:hAnsi="Tahoma"/>
          <w:color w:val="666666"/>
          <w:spacing w:val="-16"/>
          <w:w w:val="105"/>
          <w:sz w:val="14"/>
        </w:rPr>
        <w:t xml:space="preserve"> </w:t>
      </w:r>
      <w:r>
        <w:rPr>
          <w:rFonts w:ascii="Tahoma" w:hAnsi="Tahoma"/>
          <w:color w:val="666666"/>
          <w:w w:val="105"/>
          <w:sz w:val="14"/>
        </w:rPr>
        <w:t>CC</w:t>
      </w:r>
      <w:r>
        <w:rPr>
          <w:rFonts w:ascii="Tahoma" w:hAnsi="Tahoma"/>
          <w:color w:val="666666"/>
          <w:spacing w:val="-17"/>
          <w:w w:val="105"/>
          <w:sz w:val="14"/>
        </w:rPr>
        <w:t xml:space="preserve"> </w:t>
      </w:r>
      <w:r>
        <w:rPr>
          <w:rFonts w:ascii="Tahoma" w:hAnsi="Tahoma"/>
          <w:color w:val="666666"/>
          <w:w w:val="105"/>
          <w:sz w:val="14"/>
        </w:rPr>
        <w:t>BY</w:t>
      </w:r>
      <w:r>
        <w:rPr>
          <w:rFonts w:ascii="Tahoma" w:hAnsi="Tahoma"/>
          <w:color w:val="666666"/>
          <w:spacing w:val="-16"/>
          <w:w w:val="105"/>
          <w:sz w:val="14"/>
        </w:rPr>
        <w:t xml:space="preserve"> </w:t>
      </w:r>
      <w:r>
        <w:rPr>
          <w:rFonts w:ascii="Tahoma" w:hAnsi="Tahoma"/>
          <w:color w:val="666666"/>
          <w:w w:val="105"/>
          <w:sz w:val="14"/>
        </w:rPr>
        <w:t>License</w:t>
      </w:r>
      <w:r>
        <w:rPr>
          <w:rFonts w:ascii="Tahoma" w:hAnsi="Tahoma"/>
          <w:color w:val="666666"/>
          <w:spacing w:val="-17"/>
          <w:w w:val="105"/>
          <w:sz w:val="14"/>
        </w:rPr>
        <w:t xml:space="preserve"> </w:t>
      </w:r>
      <w:r>
        <w:rPr>
          <w:rFonts w:ascii="Tahoma" w:hAnsi="Tahoma"/>
          <w:color w:val="666666"/>
          <w:w w:val="105"/>
          <w:sz w:val="14"/>
        </w:rPr>
        <w:t>(</w:t>
      </w:r>
      <w:hyperlink r:id="rId12">
        <w:r>
          <w:rPr>
            <w:rFonts w:ascii="Tahoma" w:hAnsi="Tahoma"/>
            <w:color w:val="0000FF"/>
            <w:w w:val="105"/>
            <w:sz w:val="14"/>
          </w:rPr>
          <w:t>https://creativecommons.org/</w:t>
        </w:r>
      </w:hyperlink>
      <w:r>
        <w:rPr>
          <w:rFonts w:ascii="Tahoma" w:hAnsi="Tahoma"/>
          <w:color w:val="0000FF"/>
          <w:w w:val="105"/>
          <w:sz w:val="14"/>
        </w:rPr>
        <w:t xml:space="preserve"> </w:t>
      </w:r>
      <w:hyperlink r:id="rId13">
        <w:r>
          <w:rPr>
            <w:rFonts w:ascii="Tahoma" w:hAnsi="Tahoma"/>
            <w:color w:val="0000FF"/>
            <w:spacing w:val="-2"/>
            <w:w w:val="105"/>
            <w:sz w:val="14"/>
          </w:rPr>
          <w:t>licenses/by/4.0/</w:t>
        </w:r>
      </w:hyperlink>
      <w:r>
        <w:rPr>
          <w:rFonts w:ascii="Tahoma" w:hAnsi="Tahoma"/>
          <w:color w:val="666666"/>
          <w:spacing w:val="-2"/>
          <w:w w:val="105"/>
          <w:sz w:val="14"/>
        </w:rPr>
        <w:t>).</w:t>
      </w:r>
    </w:p>
    <w:p w:rsidR="004E5B05" w:rsidRDefault="004E5B05">
      <w:pPr>
        <w:spacing w:line="228" w:lineRule="auto"/>
        <w:rPr>
          <w:rFonts w:ascii="Tahoma" w:hAnsi="Tahoma"/>
          <w:sz w:val="14"/>
        </w:rPr>
        <w:sectPr w:rsidR="004E5B05">
          <w:type w:val="continuous"/>
          <w:pgSz w:w="11910" w:h="16840"/>
          <w:pgMar w:top="740" w:right="850" w:bottom="680" w:left="850" w:header="0" w:footer="489" w:gutter="0"/>
          <w:cols w:space="720"/>
        </w:sectPr>
      </w:pPr>
    </w:p>
    <w:p w:rsidR="004E5B05" w:rsidRDefault="004E5B05">
      <w:pPr>
        <w:pStyle w:val="BodyText"/>
        <w:spacing w:before="232"/>
        <w:ind w:left="0"/>
        <w:jc w:val="left"/>
        <w:rPr>
          <w:rFonts w:ascii="Tahoma"/>
          <w:sz w:val="20"/>
        </w:rPr>
      </w:pPr>
    </w:p>
    <w:p w:rsidR="004E5B05" w:rsidRDefault="004E5B05">
      <w:pPr>
        <w:pStyle w:val="BodyText"/>
        <w:jc w:val="left"/>
        <w:rPr>
          <w:rFonts w:ascii="Tahoma"/>
          <w:sz w:val="20"/>
        </w:rPr>
        <w:sectPr w:rsidR="004E5B05">
          <w:headerReference w:type="even" r:id="rId14"/>
          <w:headerReference w:type="default" r:id="rId15"/>
          <w:pgSz w:w="11910" w:h="16840"/>
          <w:pgMar w:top="1200" w:right="850" w:bottom="680" w:left="850" w:header="734" w:footer="0" w:gutter="0"/>
          <w:cols w:space="720"/>
        </w:sectPr>
      </w:pPr>
    </w:p>
    <w:p w:rsidR="004E5B05" w:rsidRDefault="00C32E96">
      <w:pPr>
        <w:pStyle w:val="BodyText"/>
        <w:spacing w:before="90" w:line="254" w:lineRule="auto"/>
        <w:ind w:right="38"/>
      </w:pPr>
      <w:bookmarkStart w:id="1" w:name="1.1._The_period_from_1963_to_1993"/>
      <w:bookmarkStart w:id="2" w:name="1.1.1._Colonial_legacy_and_post-independ"/>
      <w:bookmarkStart w:id="3" w:name="1.1.2._Ethnic_divide"/>
      <w:bookmarkStart w:id="4" w:name="1.1.3._Centralized_system"/>
      <w:bookmarkStart w:id="5" w:name="1.1.4._Curriculum_and_language"/>
      <w:bookmarkStart w:id="6" w:name="1.2._The_period_from_2000_to_2023"/>
      <w:bookmarkStart w:id="7" w:name="1.2.1._Post-genocide_reconciliation_and_"/>
      <w:bookmarkStart w:id="8" w:name="1.2.2._Decentralization_and_access"/>
      <w:bookmarkStart w:id="9" w:name="1.2.3._Curriculum_reform"/>
      <w:bookmarkEnd w:id="1"/>
      <w:bookmarkEnd w:id="2"/>
      <w:bookmarkEnd w:id="3"/>
      <w:bookmarkEnd w:id="4"/>
      <w:bookmarkEnd w:id="5"/>
      <w:bookmarkEnd w:id="6"/>
      <w:bookmarkEnd w:id="7"/>
      <w:bookmarkEnd w:id="8"/>
      <w:bookmarkEnd w:id="9"/>
      <w:r>
        <w:rPr>
          <w:spacing w:val="-2"/>
        </w:rPr>
        <w:lastRenderedPageBreak/>
        <w:t>shortcomings</w:t>
      </w:r>
      <w:r>
        <w:rPr>
          <w:spacing w:val="-5"/>
        </w:rPr>
        <w:t xml:space="preserve"> </w:t>
      </w:r>
      <w:r>
        <w:rPr>
          <w:spacing w:val="-2"/>
        </w:rPr>
        <w:t>of</w:t>
      </w:r>
      <w:r>
        <w:rPr>
          <w:spacing w:val="-5"/>
        </w:rPr>
        <w:t xml:space="preserve"> </w:t>
      </w:r>
      <w:r>
        <w:rPr>
          <w:spacing w:val="-2"/>
        </w:rPr>
        <w:t>previous</w:t>
      </w:r>
      <w:r>
        <w:rPr>
          <w:spacing w:val="-5"/>
        </w:rPr>
        <w:t xml:space="preserve"> </w:t>
      </w:r>
      <w:r>
        <w:rPr>
          <w:spacing w:val="-2"/>
        </w:rPr>
        <w:t>goals</w:t>
      </w:r>
      <w:r>
        <w:rPr>
          <w:spacing w:val="-4"/>
        </w:rPr>
        <w:t xml:space="preserve"> </w:t>
      </w:r>
      <w:r>
        <w:rPr>
          <w:spacing w:val="-2"/>
        </w:rPr>
        <w:t>like</w:t>
      </w:r>
      <w:r>
        <w:rPr>
          <w:spacing w:val="-5"/>
        </w:rPr>
        <w:t xml:space="preserve"> </w:t>
      </w:r>
      <w:r>
        <w:rPr>
          <w:spacing w:val="-2"/>
        </w:rPr>
        <w:t>Millennium</w:t>
      </w:r>
      <w:r>
        <w:rPr>
          <w:spacing w:val="-5"/>
        </w:rPr>
        <w:t xml:space="preserve"> </w:t>
      </w:r>
      <w:r>
        <w:rPr>
          <w:spacing w:val="-2"/>
        </w:rPr>
        <w:t>Development</w:t>
      </w:r>
      <w:r>
        <w:rPr>
          <w:spacing w:val="-5"/>
        </w:rPr>
        <w:t xml:space="preserve"> </w:t>
      </w:r>
      <w:r>
        <w:rPr>
          <w:spacing w:val="-2"/>
        </w:rPr>
        <w:t xml:space="preserve">Goals </w:t>
      </w:r>
      <w:r>
        <w:t>(MDGs) [</w:t>
      </w:r>
      <w:hyperlink w:anchor="_bookmark4" w:history="1">
        <w:r>
          <w:rPr>
            <w:color w:val="0000FF"/>
          </w:rPr>
          <w:t>4</w:t>
        </w:r>
      </w:hyperlink>
      <w:r>
        <w:t xml:space="preserve">, </w:t>
      </w:r>
      <w:hyperlink w:anchor="_bookmark7" w:history="1">
        <w:r>
          <w:rPr>
            <w:color w:val="0000FF"/>
          </w:rPr>
          <w:t>7</w:t>
        </w:r>
      </w:hyperlink>
      <w:r>
        <w:t>]. Rwanda</w:t>
      </w:r>
      <w:r>
        <w:rPr>
          <w:rFonts w:ascii="Arial MT" w:hAnsi="Arial MT"/>
        </w:rPr>
        <w:t>’</w:t>
      </w:r>
      <w:r>
        <w:t>s education strategy aligns with this goal, focusing on equitable access to quality education to promote socioeconomic development and combat ig</w:t>
      </w:r>
      <w:r>
        <w:t>norance and illiteracy [</w:t>
      </w:r>
      <w:hyperlink w:anchor="_bookmark8" w:history="1">
        <w:r>
          <w:rPr>
            <w:color w:val="0000FF"/>
          </w:rPr>
          <w:t>8</w:t>
        </w:r>
      </w:hyperlink>
      <w:r>
        <w:t>]. Therefore, education policies and reforms play a role in strengthening the development of human capital [</w:t>
      </w:r>
      <w:hyperlink w:anchor="_bookmark9" w:history="1">
        <w:r>
          <w:rPr>
            <w:color w:val="0000FF"/>
          </w:rPr>
          <w:t>9</w:t>
        </w:r>
      </w:hyperlink>
      <w:r>
        <w:t>].</w:t>
      </w:r>
    </w:p>
    <w:p w:rsidR="004E5B05" w:rsidRDefault="00C32E96">
      <w:pPr>
        <w:pStyle w:val="BodyText"/>
        <w:spacing w:before="3" w:line="254" w:lineRule="auto"/>
        <w:ind w:right="38" w:firstLine="360"/>
      </w:pPr>
      <w:r>
        <w:t>Nesterova and Young [</w:t>
      </w:r>
      <w:hyperlink w:anchor="_bookmark10" w:history="1">
        <w:r>
          <w:rPr>
            <w:color w:val="0000FF"/>
          </w:rPr>
          <w:t>10</w:t>
        </w:r>
      </w:hyperlink>
      <w:r>
        <w:t xml:space="preserve">] describe </w:t>
      </w:r>
      <w:r>
        <w:t>the education policies, systems, and progress of Africa, including Rwanda, with a focus</w:t>
      </w:r>
      <w:r>
        <w:rPr>
          <w:spacing w:val="40"/>
        </w:rPr>
        <w:t xml:space="preserve"> </w:t>
      </w:r>
      <w:r>
        <w:t>on different periods of the Rwandan education system: during German rule, education was left in the hands of Catholic missionaries, focusing on religion, French languag</w:t>
      </w:r>
      <w:r>
        <w:t>e, and culture, while during the Belgian rule, the focus was on training clerks, aides, and technicians for low-level colonial administrative roles. The Belgians introduced an ethnic-elitist education system that favored children of Tutsi chiefs and thus s</w:t>
      </w:r>
      <w:r>
        <w:t>tarted the system that perpetuated social injustices across groups. It resulted in ethnic tensions, mass killings, and the exile of Tutsi in 1959 [</w:t>
      </w:r>
      <w:hyperlink w:anchor="_bookmark11" w:history="1">
        <w:r>
          <w:rPr>
            <w:color w:val="0000FF"/>
          </w:rPr>
          <w:t>11</w:t>
        </w:r>
      </w:hyperlink>
      <w:r>
        <w:t>].</w:t>
      </w:r>
    </w:p>
    <w:p w:rsidR="004E5B05" w:rsidRDefault="00C32E96">
      <w:pPr>
        <w:pStyle w:val="BodyText"/>
        <w:spacing w:before="9" w:line="254" w:lineRule="auto"/>
        <w:ind w:right="38" w:firstLine="360"/>
      </w:pPr>
      <w:r>
        <w:rPr>
          <w:spacing w:val="-2"/>
        </w:rPr>
        <w:t>In</w:t>
      </w:r>
      <w:r>
        <w:rPr>
          <w:spacing w:val="-10"/>
        </w:rPr>
        <w:t xml:space="preserve"> </w:t>
      </w:r>
      <w:r>
        <w:rPr>
          <w:spacing w:val="-2"/>
        </w:rPr>
        <w:t>1962,</w:t>
      </w:r>
      <w:r>
        <w:rPr>
          <w:spacing w:val="-9"/>
        </w:rPr>
        <w:t xml:space="preserve"> </w:t>
      </w:r>
      <w:r>
        <w:rPr>
          <w:spacing w:val="-2"/>
        </w:rPr>
        <w:t>the</w:t>
      </w:r>
      <w:r>
        <w:rPr>
          <w:spacing w:val="-9"/>
        </w:rPr>
        <w:t xml:space="preserve"> </w:t>
      </w:r>
      <w:r>
        <w:rPr>
          <w:spacing w:val="-2"/>
        </w:rPr>
        <w:t>Hutu</w:t>
      </w:r>
      <w:r>
        <w:rPr>
          <w:spacing w:val="-9"/>
        </w:rPr>
        <w:t xml:space="preserve"> </w:t>
      </w:r>
      <w:r>
        <w:rPr>
          <w:spacing w:val="-2"/>
        </w:rPr>
        <w:t>government</w:t>
      </w:r>
      <w:r>
        <w:rPr>
          <w:spacing w:val="-10"/>
        </w:rPr>
        <w:t xml:space="preserve"> </w:t>
      </w:r>
      <w:r>
        <w:rPr>
          <w:spacing w:val="-2"/>
        </w:rPr>
        <w:t>introduced</w:t>
      </w:r>
      <w:r>
        <w:rPr>
          <w:spacing w:val="-9"/>
        </w:rPr>
        <w:t xml:space="preserve"> </w:t>
      </w:r>
      <w:r>
        <w:rPr>
          <w:spacing w:val="-2"/>
        </w:rPr>
        <w:t>an</w:t>
      </w:r>
      <w:r>
        <w:rPr>
          <w:spacing w:val="-9"/>
        </w:rPr>
        <w:t xml:space="preserve"> </w:t>
      </w:r>
      <w:r>
        <w:rPr>
          <w:spacing w:val="-2"/>
        </w:rPr>
        <w:t>ethnic</w:t>
      </w:r>
      <w:r>
        <w:rPr>
          <w:spacing w:val="-9"/>
        </w:rPr>
        <w:t xml:space="preserve"> </w:t>
      </w:r>
      <w:r>
        <w:rPr>
          <w:spacing w:val="-2"/>
        </w:rPr>
        <w:t>and</w:t>
      </w:r>
      <w:r>
        <w:rPr>
          <w:spacing w:val="-10"/>
        </w:rPr>
        <w:t xml:space="preserve"> </w:t>
      </w:r>
      <w:r>
        <w:rPr>
          <w:spacing w:val="-2"/>
        </w:rPr>
        <w:t xml:space="preserve">regional </w:t>
      </w:r>
      <w:r>
        <w:t>quota system that barred many Tutsi from education [</w:t>
      </w:r>
      <w:hyperlink w:anchor="_bookmark12" w:history="1">
        <w:r>
          <w:rPr>
            <w:color w:val="0000FF"/>
          </w:rPr>
          <w:t>12</w:t>
        </w:r>
      </w:hyperlink>
      <w:r>
        <w:t>]. The constitution declared primary education free and obligatory and imposed national standards on a six-year primary curriculum. The objective was to adapt education to t</w:t>
      </w:r>
      <w:r>
        <w:t>he local cultural context and</w:t>
      </w:r>
      <w:r>
        <w:rPr>
          <w:spacing w:val="40"/>
        </w:rPr>
        <w:t xml:space="preserve"> </w:t>
      </w:r>
      <w:r>
        <w:t>to make it accessible to all. The reform led to a sharp increase in enrollment</w:t>
      </w:r>
      <w:r>
        <w:rPr>
          <w:spacing w:val="22"/>
        </w:rPr>
        <w:t xml:space="preserve"> </w:t>
      </w:r>
      <w:r>
        <w:t>in</w:t>
      </w:r>
      <w:r>
        <w:rPr>
          <w:spacing w:val="22"/>
        </w:rPr>
        <w:t xml:space="preserve"> </w:t>
      </w:r>
      <w:r>
        <w:t>primary schools</w:t>
      </w:r>
      <w:r>
        <w:rPr>
          <w:spacing w:val="22"/>
        </w:rPr>
        <w:t xml:space="preserve"> </w:t>
      </w:r>
      <w:r>
        <w:t>and in the</w:t>
      </w:r>
      <w:r>
        <w:rPr>
          <w:spacing w:val="22"/>
        </w:rPr>
        <w:t xml:space="preserve"> </w:t>
      </w:r>
      <w:r>
        <w:t>number of</w:t>
      </w:r>
      <w:r>
        <w:rPr>
          <w:spacing w:val="22"/>
        </w:rPr>
        <w:t xml:space="preserve"> </w:t>
      </w:r>
      <w:r>
        <w:t>classrooms. In 1963, Rwanda</w:t>
      </w:r>
      <w:r>
        <w:rPr>
          <w:spacing w:val="40"/>
        </w:rPr>
        <w:t xml:space="preserve"> </w:t>
      </w:r>
      <w:r>
        <w:t>established</w:t>
      </w:r>
      <w:r>
        <w:rPr>
          <w:spacing w:val="40"/>
        </w:rPr>
        <w:t xml:space="preserve"> </w:t>
      </w:r>
      <w:r>
        <w:t>the first University</w:t>
      </w:r>
      <w:r>
        <w:rPr>
          <w:spacing w:val="40"/>
        </w:rPr>
        <w:t xml:space="preserve"> </w:t>
      </w:r>
      <w:r>
        <w:t>in</w:t>
      </w:r>
      <w:r>
        <w:rPr>
          <w:spacing w:val="40"/>
        </w:rPr>
        <w:t xml:space="preserve"> </w:t>
      </w:r>
      <w:r>
        <w:t>Huye. In 1994, the genocide almost destroye</w:t>
      </w:r>
      <w:r>
        <w:t>d the school system. Policies enacted to ensure equitable access to quality education (e.g., literacy, science and technology, critical thinking, and positive values) in order to equip the citizenry with the necessary skills</w:t>
      </w:r>
      <w:r>
        <w:rPr>
          <w:spacing w:val="80"/>
        </w:rPr>
        <w:t xml:space="preserve"> </w:t>
      </w:r>
      <w:r>
        <w:t>and knowledge for the socioecon</w:t>
      </w:r>
      <w:r>
        <w:t>omic development of the</w:t>
      </w:r>
      <w:r>
        <w:rPr>
          <w:spacing w:val="80"/>
        </w:rPr>
        <w:t xml:space="preserve"> </w:t>
      </w:r>
      <w:r>
        <w:t>country. From 2000 to 2015, there has been an alignment of education policies with the MDGs, especially Goal 2 (universal primary education), as well as a shift from French to English as</w:t>
      </w:r>
      <w:r>
        <w:rPr>
          <w:spacing w:val="80"/>
        </w:rPr>
        <w:t xml:space="preserve"> </w:t>
      </w:r>
      <w:r>
        <w:t>the</w:t>
      </w:r>
      <w:r>
        <w:rPr>
          <w:spacing w:val="-1"/>
        </w:rPr>
        <w:t xml:space="preserve"> </w:t>
      </w:r>
      <w:r>
        <w:t>language</w:t>
      </w:r>
      <w:r>
        <w:rPr>
          <w:spacing w:val="-2"/>
        </w:rPr>
        <w:t xml:space="preserve"> </w:t>
      </w:r>
      <w:r>
        <w:t>of</w:t>
      </w:r>
      <w:r>
        <w:rPr>
          <w:spacing w:val="-2"/>
        </w:rPr>
        <w:t xml:space="preserve"> </w:t>
      </w:r>
      <w:r>
        <w:t>instruction. Currently</w:t>
      </w:r>
      <w:r>
        <w:rPr>
          <w:spacing w:val="-1"/>
        </w:rPr>
        <w:t xml:space="preserve"> </w:t>
      </w:r>
      <w:r>
        <w:t>(2016</w:t>
      </w:r>
      <w:r>
        <w:rPr>
          <w:rFonts w:ascii="Arial MT" w:hAnsi="Arial MT"/>
        </w:rPr>
        <w:t>–</w:t>
      </w:r>
      <w:r>
        <w:t>2030),</w:t>
      </w:r>
      <w:r>
        <w:rPr>
          <w:spacing w:val="-1"/>
        </w:rPr>
        <w:t xml:space="preserve"> </w:t>
      </w:r>
      <w:r>
        <w:t>the</w:t>
      </w:r>
      <w:r>
        <w:rPr>
          <w:spacing w:val="-2"/>
        </w:rPr>
        <w:t xml:space="preserve"> </w:t>
      </w:r>
      <w:r>
        <w:t>target</w:t>
      </w:r>
      <w:r>
        <w:rPr>
          <w:spacing w:val="-1"/>
        </w:rPr>
        <w:t xml:space="preserve"> </w:t>
      </w:r>
      <w:r>
        <w:t>is</w:t>
      </w:r>
      <w:r>
        <w:rPr>
          <w:spacing w:val="-1"/>
        </w:rPr>
        <w:t xml:space="preserve"> </w:t>
      </w:r>
      <w:r>
        <w:t>to align the education policies with the SDGs, especially Goal 4 (inclusive and equitable quality education and promotion of lifelong learning for all).</w:t>
      </w:r>
    </w:p>
    <w:p w:rsidR="004E5B05" w:rsidRDefault="00C32E96">
      <w:pPr>
        <w:pStyle w:val="BodyText"/>
        <w:spacing w:before="15" w:line="254" w:lineRule="auto"/>
        <w:ind w:right="38" w:firstLine="360"/>
      </w:pPr>
      <w:r>
        <w:rPr>
          <w:spacing w:val="-2"/>
        </w:rPr>
        <w:t>From</w:t>
      </w:r>
      <w:r>
        <w:rPr>
          <w:spacing w:val="-9"/>
        </w:rPr>
        <w:t xml:space="preserve"> </w:t>
      </w:r>
      <w:r>
        <w:rPr>
          <w:spacing w:val="-2"/>
        </w:rPr>
        <w:t>2023,</w:t>
      </w:r>
      <w:r>
        <w:rPr>
          <w:spacing w:val="-9"/>
        </w:rPr>
        <w:t xml:space="preserve"> </w:t>
      </w:r>
      <w:r>
        <w:rPr>
          <w:spacing w:val="-2"/>
        </w:rPr>
        <w:t>the</w:t>
      </w:r>
      <w:r>
        <w:rPr>
          <w:spacing w:val="-9"/>
        </w:rPr>
        <w:t xml:space="preserve"> </w:t>
      </w:r>
      <w:r>
        <w:rPr>
          <w:spacing w:val="-2"/>
        </w:rPr>
        <w:t>Government</w:t>
      </w:r>
      <w:r>
        <w:rPr>
          <w:spacing w:val="-8"/>
        </w:rPr>
        <w:t xml:space="preserve"> </w:t>
      </w:r>
      <w:r>
        <w:rPr>
          <w:spacing w:val="-2"/>
        </w:rPr>
        <w:t>of</w:t>
      </w:r>
      <w:r>
        <w:rPr>
          <w:spacing w:val="-9"/>
        </w:rPr>
        <w:t xml:space="preserve"> </w:t>
      </w:r>
      <w:r>
        <w:rPr>
          <w:spacing w:val="-2"/>
        </w:rPr>
        <w:t>Rwanda</w:t>
      </w:r>
      <w:r>
        <w:rPr>
          <w:spacing w:val="-9"/>
        </w:rPr>
        <w:t xml:space="preserve"> </w:t>
      </w:r>
      <w:r>
        <w:rPr>
          <w:spacing w:val="-2"/>
        </w:rPr>
        <w:t>through</w:t>
      </w:r>
      <w:r>
        <w:rPr>
          <w:spacing w:val="-8"/>
        </w:rPr>
        <w:t xml:space="preserve"> </w:t>
      </w:r>
      <w:r>
        <w:rPr>
          <w:spacing w:val="-2"/>
        </w:rPr>
        <w:t>the</w:t>
      </w:r>
      <w:r>
        <w:rPr>
          <w:spacing w:val="-9"/>
        </w:rPr>
        <w:t xml:space="preserve"> </w:t>
      </w:r>
      <w:r>
        <w:rPr>
          <w:spacing w:val="-2"/>
        </w:rPr>
        <w:t>Ministry</w:t>
      </w:r>
      <w:r>
        <w:rPr>
          <w:spacing w:val="-9"/>
        </w:rPr>
        <w:t xml:space="preserve"> </w:t>
      </w:r>
      <w:r>
        <w:rPr>
          <w:spacing w:val="-2"/>
        </w:rPr>
        <w:t xml:space="preserve">of </w:t>
      </w:r>
      <w:r>
        <w:t>Education has made sig</w:t>
      </w:r>
      <w:r>
        <w:t>nificant steps in achieving its educational goals, including universal primary education, gender parity, and empowerment of women, while also implementing reforms such</w:t>
      </w:r>
      <w:r>
        <w:rPr>
          <w:spacing w:val="40"/>
        </w:rPr>
        <w:t xml:space="preserve"> </w:t>
      </w:r>
      <w:r>
        <w:t>as abolishing school fees and transitioning to competency-based curricula [</w:t>
      </w:r>
      <w:hyperlink w:anchor="_bookmark14" w:history="1">
        <w:r>
          <w:rPr>
            <w:color w:val="0000FF"/>
          </w:rPr>
          <w:t>13</w:t>
        </w:r>
      </w:hyperlink>
      <w:r>
        <w:t>]. In this regard, significant education reforms and policy initiatives have been taken to enhance the quality and accessibility of education across the country. One of the most notable reforms is the implementation of the 9-6-</w:t>
      </w:r>
      <w:r>
        <w:t>3-4 education system, which restructured the education system from nine years</w:t>
      </w:r>
      <w:r>
        <w:rPr>
          <w:spacing w:val="40"/>
        </w:rPr>
        <w:t xml:space="preserve"> </w:t>
      </w:r>
      <w:r>
        <w:t>of basic education to 12 years, followed by tertiary education.</w:t>
      </w:r>
      <w:r>
        <w:rPr>
          <w:spacing w:val="80"/>
        </w:rPr>
        <w:t xml:space="preserve"> </w:t>
      </w:r>
      <w:r>
        <w:t>This reform aimed to align Rwanda</w:t>
      </w:r>
      <w:r>
        <w:rPr>
          <w:rFonts w:ascii="Arial MT" w:hAnsi="Arial MT"/>
        </w:rPr>
        <w:t>’</w:t>
      </w:r>
      <w:r>
        <w:t>s education system with international standards and provide students with a more</w:t>
      </w:r>
      <w:r>
        <w:t xml:space="preserve"> comprehensive and competitive education [</w:t>
      </w:r>
      <w:hyperlink w:anchor="_bookmark14" w:history="1">
        <w:r>
          <w:rPr>
            <w:color w:val="0000FF"/>
          </w:rPr>
          <w:t>13</w:t>
        </w:r>
      </w:hyperlink>
      <w:r>
        <w:t>]. Other reforms and policies include the shift from a knowledge-based curriculum to a competence-based curriculum (CBC), the use of English as the medium of instruction, and the inte</w:t>
      </w:r>
      <w:r>
        <w:t>gration of information and communication technology (ICT) in the process of teaching and learning, and universal primary and secondary education,</w:t>
      </w:r>
      <w:r>
        <w:rPr>
          <w:spacing w:val="80"/>
        </w:rPr>
        <w:t xml:space="preserve"> </w:t>
      </w:r>
      <w:r>
        <w:t>technical and vocational education and training (TVET), and teacher training and professional development have</w:t>
      </w:r>
      <w:r>
        <w:t xml:space="preserve"> been implemented to accelerate the development of human capital development in Rwanda [</w:t>
      </w:r>
      <w:hyperlink w:anchor="_bookmark8" w:history="1">
        <w:r>
          <w:rPr>
            <w:color w:val="0000FF"/>
          </w:rPr>
          <w:t>8</w:t>
        </w:r>
      </w:hyperlink>
      <w:r>
        <w:t>].</w:t>
      </w:r>
    </w:p>
    <w:p w:rsidR="004E5B05" w:rsidRDefault="00C32E96">
      <w:pPr>
        <w:pStyle w:val="BodyText"/>
        <w:spacing w:before="17" w:line="254" w:lineRule="auto"/>
        <w:ind w:right="38" w:firstLine="360"/>
      </w:pPr>
      <w:r>
        <w:t>Another</w:t>
      </w:r>
      <w:r>
        <w:rPr>
          <w:spacing w:val="-12"/>
        </w:rPr>
        <w:t xml:space="preserve"> </w:t>
      </w:r>
      <w:r>
        <w:t>key</w:t>
      </w:r>
      <w:r>
        <w:rPr>
          <w:spacing w:val="-11"/>
        </w:rPr>
        <w:t xml:space="preserve"> </w:t>
      </w:r>
      <w:r>
        <w:t>focus</w:t>
      </w:r>
      <w:r>
        <w:rPr>
          <w:spacing w:val="-11"/>
        </w:rPr>
        <w:t xml:space="preserve"> </w:t>
      </w:r>
      <w:r>
        <w:t>of</w:t>
      </w:r>
      <w:r>
        <w:rPr>
          <w:spacing w:val="-11"/>
        </w:rPr>
        <w:t xml:space="preserve"> </w:t>
      </w:r>
      <w:r>
        <w:t>education</w:t>
      </w:r>
      <w:r>
        <w:rPr>
          <w:spacing w:val="-12"/>
        </w:rPr>
        <w:t xml:space="preserve"> </w:t>
      </w:r>
      <w:r>
        <w:t>reform</w:t>
      </w:r>
      <w:r>
        <w:rPr>
          <w:spacing w:val="-11"/>
        </w:rPr>
        <w:t xml:space="preserve"> </w:t>
      </w:r>
      <w:r>
        <w:t>in</w:t>
      </w:r>
      <w:r>
        <w:rPr>
          <w:spacing w:val="-11"/>
        </w:rPr>
        <w:t xml:space="preserve"> </w:t>
      </w:r>
      <w:r>
        <w:t>Rwanda</w:t>
      </w:r>
      <w:r>
        <w:rPr>
          <w:spacing w:val="-11"/>
        </w:rPr>
        <w:t xml:space="preserve"> </w:t>
      </w:r>
      <w:r>
        <w:t>has</w:t>
      </w:r>
      <w:r>
        <w:rPr>
          <w:spacing w:val="-12"/>
        </w:rPr>
        <w:t xml:space="preserve"> </w:t>
      </w:r>
      <w:r>
        <w:t>been</w:t>
      </w:r>
      <w:r>
        <w:rPr>
          <w:spacing w:val="-11"/>
        </w:rPr>
        <w:t xml:space="preserve"> </w:t>
      </w:r>
      <w:r>
        <w:t>the promotion</w:t>
      </w:r>
      <w:r>
        <w:rPr>
          <w:spacing w:val="-7"/>
        </w:rPr>
        <w:t xml:space="preserve"> </w:t>
      </w:r>
      <w:r>
        <w:t>of</w:t>
      </w:r>
      <w:r>
        <w:rPr>
          <w:spacing w:val="-9"/>
        </w:rPr>
        <w:t xml:space="preserve"> </w:t>
      </w:r>
      <w:r>
        <w:t>STEM</w:t>
      </w:r>
      <w:r>
        <w:rPr>
          <w:spacing w:val="-8"/>
        </w:rPr>
        <w:t xml:space="preserve"> </w:t>
      </w:r>
      <w:r>
        <w:t>education</w:t>
      </w:r>
      <w:r>
        <w:rPr>
          <w:spacing w:val="-8"/>
        </w:rPr>
        <w:t xml:space="preserve"> </w:t>
      </w:r>
      <w:r>
        <w:t>(Science,</w:t>
      </w:r>
      <w:r>
        <w:rPr>
          <w:spacing w:val="-9"/>
        </w:rPr>
        <w:t xml:space="preserve"> </w:t>
      </w:r>
      <w:r>
        <w:t>Technology,</w:t>
      </w:r>
      <w:r>
        <w:rPr>
          <w:spacing w:val="-8"/>
        </w:rPr>
        <w:t xml:space="preserve"> </w:t>
      </w:r>
      <w:r>
        <w:t>Engineering, and</w:t>
      </w:r>
      <w:r>
        <w:rPr>
          <w:spacing w:val="36"/>
        </w:rPr>
        <w:t xml:space="preserve"> </w:t>
      </w:r>
      <w:r>
        <w:t>Mathemat</w:t>
      </w:r>
      <w:r>
        <w:t>ics).</w:t>
      </w:r>
      <w:r>
        <w:rPr>
          <w:spacing w:val="37"/>
        </w:rPr>
        <w:t xml:space="preserve"> </w:t>
      </w:r>
      <w:r>
        <w:t>The</w:t>
      </w:r>
      <w:r>
        <w:rPr>
          <w:spacing w:val="36"/>
        </w:rPr>
        <w:t xml:space="preserve"> </w:t>
      </w:r>
      <w:r>
        <w:t>government</w:t>
      </w:r>
      <w:r>
        <w:rPr>
          <w:spacing w:val="36"/>
        </w:rPr>
        <w:t xml:space="preserve"> </w:t>
      </w:r>
      <w:r>
        <w:t>has</w:t>
      </w:r>
      <w:r>
        <w:rPr>
          <w:spacing w:val="36"/>
        </w:rPr>
        <w:t xml:space="preserve"> </w:t>
      </w:r>
      <w:r>
        <w:t>invested</w:t>
      </w:r>
      <w:r>
        <w:rPr>
          <w:spacing w:val="36"/>
        </w:rPr>
        <w:t xml:space="preserve"> </w:t>
      </w:r>
      <w:r>
        <w:t>heavily</w:t>
      </w:r>
      <w:r>
        <w:rPr>
          <w:spacing w:val="36"/>
        </w:rPr>
        <w:t xml:space="preserve"> </w:t>
      </w:r>
      <w:r>
        <w:t>in</w:t>
      </w:r>
      <w:r>
        <w:rPr>
          <w:spacing w:val="36"/>
        </w:rPr>
        <w:t xml:space="preserve"> </w:t>
      </w:r>
      <w:r>
        <w:rPr>
          <w:spacing w:val="-5"/>
        </w:rPr>
        <w:t>the</w:t>
      </w:r>
    </w:p>
    <w:p w:rsidR="004E5B05" w:rsidRDefault="00C32E96">
      <w:pPr>
        <w:pStyle w:val="BodyText"/>
        <w:spacing w:before="89" w:line="254" w:lineRule="auto"/>
        <w:ind w:right="127"/>
      </w:pPr>
      <w:r>
        <w:br w:type="column"/>
      </w:r>
      <w:r>
        <w:lastRenderedPageBreak/>
        <w:t>construction of STEM infrastructure, training teachers, and developing relevant curricula to equip students with the skills needed for the modern workforce. Initiatives such as the One Laptop per Child prog</w:t>
      </w:r>
      <w:r>
        <w:t>ram and the establishment of STEM-</w:t>
      </w:r>
      <w:r>
        <w:rPr>
          <w:spacing w:val="40"/>
        </w:rPr>
        <w:t xml:space="preserve"> </w:t>
      </w:r>
      <w:r>
        <w:t>focused schools aim to bridge the digital gap and prepare students for careers in technology and innovation, hence improving their interest to pursue careers in STEM-related subjects [</w:t>
      </w:r>
      <w:hyperlink w:anchor="_bookmark8" w:history="1">
        <w:r>
          <w:rPr>
            <w:color w:val="0000FF"/>
          </w:rPr>
          <w:t>8</w:t>
        </w:r>
      </w:hyperlink>
      <w:r>
        <w:t xml:space="preserve">, </w:t>
      </w:r>
      <w:hyperlink w:anchor="_bookmark14" w:history="1">
        <w:r>
          <w:rPr>
            <w:color w:val="0000FF"/>
          </w:rPr>
          <w:t>13</w:t>
        </w:r>
      </w:hyperlink>
      <w:r>
        <w:t>].</w:t>
      </w:r>
    </w:p>
    <w:p w:rsidR="004E5B05" w:rsidRDefault="00C32E96">
      <w:pPr>
        <w:pStyle w:val="BodyText"/>
        <w:spacing w:before="5" w:line="254" w:lineRule="auto"/>
        <w:ind w:right="127" w:firstLine="359"/>
      </w:pPr>
      <w:r>
        <w:t>The</w:t>
      </w:r>
      <w:r>
        <w:rPr>
          <w:spacing w:val="-4"/>
        </w:rPr>
        <w:t xml:space="preserve"> </w:t>
      </w:r>
      <w:r>
        <w:t>educational</w:t>
      </w:r>
      <w:r>
        <w:rPr>
          <w:spacing w:val="-3"/>
        </w:rPr>
        <w:t xml:space="preserve"> </w:t>
      </w:r>
      <w:r>
        <w:t>policies</w:t>
      </w:r>
      <w:r>
        <w:rPr>
          <w:spacing w:val="-4"/>
        </w:rPr>
        <w:t xml:space="preserve"> </w:t>
      </w:r>
      <w:r>
        <w:t>and</w:t>
      </w:r>
      <w:r>
        <w:rPr>
          <w:spacing w:val="-5"/>
        </w:rPr>
        <w:t xml:space="preserve"> </w:t>
      </w:r>
      <w:r>
        <w:t>reforms</w:t>
      </w:r>
      <w:r>
        <w:rPr>
          <w:spacing w:val="-3"/>
        </w:rPr>
        <w:t xml:space="preserve"> </w:t>
      </w:r>
      <w:r>
        <w:t>in</w:t>
      </w:r>
      <w:r>
        <w:rPr>
          <w:spacing w:val="-4"/>
        </w:rPr>
        <w:t xml:space="preserve"> </w:t>
      </w:r>
      <w:r>
        <w:t>Rwanda</w:t>
      </w:r>
      <w:r>
        <w:rPr>
          <w:spacing w:val="-5"/>
        </w:rPr>
        <w:t xml:space="preserve"> </w:t>
      </w:r>
      <w:r>
        <w:t>from</w:t>
      </w:r>
      <w:r>
        <w:rPr>
          <w:spacing w:val="-3"/>
        </w:rPr>
        <w:t xml:space="preserve"> </w:t>
      </w:r>
      <w:r>
        <w:t>1963</w:t>
      </w:r>
      <w:r>
        <w:rPr>
          <w:spacing w:val="-4"/>
        </w:rPr>
        <w:t xml:space="preserve"> </w:t>
      </w:r>
      <w:r>
        <w:t xml:space="preserve">to </w:t>
      </w:r>
      <w:r>
        <w:rPr>
          <w:spacing w:val="-2"/>
        </w:rPr>
        <w:t>1993</w:t>
      </w:r>
      <w:r>
        <w:rPr>
          <w:spacing w:val="-5"/>
        </w:rPr>
        <w:t xml:space="preserve"> </w:t>
      </w:r>
      <w:r>
        <w:rPr>
          <w:spacing w:val="-2"/>
        </w:rPr>
        <w:t>and</w:t>
      </w:r>
      <w:r>
        <w:rPr>
          <w:spacing w:val="-4"/>
        </w:rPr>
        <w:t xml:space="preserve"> </w:t>
      </w:r>
      <w:r>
        <w:rPr>
          <w:spacing w:val="-2"/>
        </w:rPr>
        <w:t>from</w:t>
      </w:r>
      <w:r>
        <w:rPr>
          <w:spacing w:val="-4"/>
        </w:rPr>
        <w:t xml:space="preserve"> </w:t>
      </w:r>
      <w:r>
        <w:rPr>
          <w:spacing w:val="-2"/>
        </w:rPr>
        <w:t>2000</w:t>
      </w:r>
      <w:r>
        <w:rPr>
          <w:spacing w:val="-4"/>
        </w:rPr>
        <w:t xml:space="preserve"> </w:t>
      </w:r>
      <w:r>
        <w:rPr>
          <w:spacing w:val="-2"/>
        </w:rPr>
        <w:t>to</w:t>
      </w:r>
      <w:r>
        <w:rPr>
          <w:spacing w:val="-4"/>
        </w:rPr>
        <w:t xml:space="preserve"> </w:t>
      </w:r>
      <w:r>
        <w:rPr>
          <w:spacing w:val="-2"/>
        </w:rPr>
        <w:t>2023</w:t>
      </w:r>
      <w:r>
        <w:rPr>
          <w:spacing w:val="-5"/>
        </w:rPr>
        <w:t xml:space="preserve"> </w:t>
      </w:r>
      <w:r>
        <w:rPr>
          <w:spacing w:val="-2"/>
        </w:rPr>
        <w:t>reflect</w:t>
      </w:r>
      <w:r>
        <w:rPr>
          <w:spacing w:val="-3"/>
        </w:rPr>
        <w:t xml:space="preserve"> </w:t>
      </w:r>
      <w:r>
        <w:rPr>
          <w:spacing w:val="-2"/>
        </w:rPr>
        <w:t>significant</w:t>
      </w:r>
      <w:r>
        <w:rPr>
          <w:spacing w:val="-4"/>
        </w:rPr>
        <w:t xml:space="preserve"> </w:t>
      </w:r>
      <w:r>
        <w:rPr>
          <w:spacing w:val="-2"/>
        </w:rPr>
        <w:t>shifts</w:t>
      </w:r>
      <w:r>
        <w:rPr>
          <w:spacing w:val="-4"/>
        </w:rPr>
        <w:t xml:space="preserve"> </w:t>
      </w:r>
      <w:r>
        <w:rPr>
          <w:spacing w:val="-2"/>
        </w:rPr>
        <w:t>in</w:t>
      </w:r>
      <w:r>
        <w:rPr>
          <w:spacing w:val="-4"/>
        </w:rPr>
        <w:t xml:space="preserve"> </w:t>
      </w:r>
      <w:r>
        <w:rPr>
          <w:spacing w:val="-2"/>
        </w:rPr>
        <w:t>the</w:t>
      </w:r>
      <w:r>
        <w:rPr>
          <w:spacing w:val="-4"/>
        </w:rPr>
        <w:t xml:space="preserve"> </w:t>
      </w:r>
      <w:r>
        <w:rPr>
          <w:spacing w:val="-2"/>
        </w:rPr>
        <w:t>country</w:t>
      </w:r>
      <w:r>
        <w:rPr>
          <w:rFonts w:ascii="Arial MT" w:hAnsi="Arial MT"/>
          <w:spacing w:val="-2"/>
        </w:rPr>
        <w:t>’</w:t>
      </w:r>
      <w:r>
        <w:rPr>
          <w:spacing w:val="-2"/>
        </w:rPr>
        <w:t xml:space="preserve">s </w:t>
      </w:r>
      <w:r>
        <w:t>approach to education, influenced by sociopolitical changes and developmental goals.</w:t>
      </w:r>
    </w:p>
    <w:p w:rsidR="004E5B05" w:rsidRDefault="00C32E96">
      <w:pPr>
        <w:pStyle w:val="Heading2"/>
        <w:numPr>
          <w:ilvl w:val="1"/>
          <w:numId w:val="3"/>
        </w:numPr>
        <w:tabs>
          <w:tab w:val="left" w:pos="531"/>
        </w:tabs>
        <w:spacing w:before="185"/>
        <w:ind w:left="531" w:hanging="402"/>
        <w:jc w:val="both"/>
      </w:pPr>
      <w:r>
        <w:rPr>
          <w:w w:val="105"/>
        </w:rPr>
        <w:t>The</w:t>
      </w:r>
      <w:r>
        <w:rPr>
          <w:spacing w:val="8"/>
          <w:w w:val="105"/>
        </w:rPr>
        <w:t xml:space="preserve"> </w:t>
      </w:r>
      <w:r>
        <w:rPr>
          <w:w w:val="105"/>
        </w:rPr>
        <w:t>peri</w:t>
      </w:r>
      <w:r>
        <w:rPr>
          <w:w w:val="105"/>
        </w:rPr>
        <w:t>od</w:t>
      </w:r>
      <w:r>
        <w:rPr>
          <w:spacing w:val="8"/>
          <w:w w:val="105"/>
        </w:rPr>
        <w:t xml:space="preserve"> </w:t>
      </w:r>
      <w:r>
        <w:rPr>
          <w:w w:val="105"/>
        </w:rPr>
        <w:t>from</w:t>
      </w:r>
      <w:r>
        <w:rPr>
          <w:spacing w:val="9"/>
          <w:w w:val="105"/>
        </w:rPr>
        <w:t xml:space="preserve"> </w:t>
      </w:r>
      <w:r>
        <w:rPr>
          <w:w w:val="105"/>
        </w:rPr>
        <w:t>1963</w:t>
      </w:r>
      <w:r>
        <w:rPr>
          <w:spacing w:val="7"/>
          <w:w w:val="105"/>
        </w:rPr>
        <w:t xml:space="preserve"> </w:t>
      </w:r>
      <w:r>
        <w:rPr>
          <w:w w:val="105"/>
        </w:rPr>
        <w:t>to</w:t>
      </w:r>
      <w:r>
        <w:rPr>
          <w:spacing w:val="9"/>
          <w:w w:val="105"/>
        </w:rPr>
        <w:t xml:space="preserve"> </w:t>
      </w:r>
      <w:r>
        <w:rPr>
          <w:spacing w:val="-4"/>
          <w:w w:val="105"/>
        </w:rPr>
        <w:t>1993</w:t>
      </w:r>
    </w:p>
    <w:p w:rsidR="004E5B05" w:rsidRDefault="00C32E96">
      <w:pPr>
        <w:pStyle w:val="Heading4"/>
        <w:numPr>
          <w:ilvl w:val="2"/>
          <w:numId w:val="3"/>
        </w:numPr>
        <w:tabs>
          <w:tab w:val="left" w:pos="619"/>
        </w:tabs>
        <w:spacing w:before="175"/>
        <w:ind w:left="619" w:hanging="490"/>
        <w:jc w:val="both"/>
      </w:pPr>
      <w:r>
        <w:t>Colonial</w:t>
      </w:r>
      <w:r>
        <w:rPr>
          <w:spacing w:val="1"/>
        </w:rPr>
        <w:t xml:space="preserve"> </w:t>
      </w:r>
      <w:r>
        <w:t>legacy and</w:t>
      </w:r>
      <w:r>
        <w:rPr>
          <w:spacing w:val="1"/>
        </w:rPr>
        <w:t xml:space="preserve"> </w:t>
      </w:r>
      <w:r>
        <w:t>post-independence</w:t>
      </w:r>
      <w:r>
        <w:rPr>
          <w:spacing w:val="1"/>
        </w:rPr>
        <w:t xml:space="preserve"> </w:t>
      </w:r>
      <w:r>
        <w:rPr>
          <w:spacing w:val="-2"/>
        </w:rPr>
        <w:t>transition</w:t>
      </w:r>
    </w:p>
    <w:p w:rsidR="004E5B05" w:rsidRDefault="00C32E96">
      <w:pPr>
        <w:pStyle w:val="BodyText"/>
        <w:spacing w:before="11" w:line="254" w:lineRule="auto"/>
        <w:ind w:right="127" w:firstLine="359"/>
      </w:pPr>
      <w:r>
        <w:t>In</w:t>
      </w:r>
      <w:r>
        <w:rPr>
          <w:spacing w:val="-2"/>
        </w:rPr>
        <w:t xml:space="preserve"> </w:t>
      </w:r>
      <w:r>
        <w:t>this</w:t>
      </w:r>
      <w:r>
        <w:rPr>
          <w:spacing w:val="-1"/>
        </w:rPr>
        <w:t xml:space="preserve"> </w:t>
      </w:r>
      <w:r>
        <w:t>period,</w:t>
      </w:r>
      <w:r>
        <w:rPr>
          <w:spacing w:val="-2"/>
        </w:rPr>
        <w:t xml:space="preserve"> </w:t>
      </w:r>
      <w:r>
        <w:t>Rwanda</w:t>
      </w:r>
      <w:r>
        <w:rPr>
          <w:spacing w:val="-1"/>
        </w:rPr>
        <w:t xml:space="preserve"> </w:t>
      </w:r>
      <w:r>
        <w:t>was</w:t>
      </w:r>
      <w:r>
        <w:rPr>
          <w:spacing w:val="-2"/>
        </w:rPr>
        <w:t xml:space="preserve"> </w:t>
      </w:r>
      <w:r>
        <w:t>transitioning</w:t>
      </w:r>
      <w:r>
        <w:rPr>
          <w:spacing w:val="-2"/>
        </w:rPr>
        <w:t xml:space="preserve"> </w:t>
      </w:r>
      <w:r>
        <w:t>from</w:t>
      </w:r>
      <w:r>
        <w:rPr>
          <w:spacing w:val="-1"/>
        </w:rPr>
        <w:t xml:space="preserve"> </w:t>
      </w:r>
      <w:r>
        <w:t>colonial</w:t>
      </w:r>
      <w:r>
        <w:rPr>
          <w:spacing w:val="-2"/>
        </w:rPr>
        <w:t xml:space="preserve"> </w:t>
      </w:r>
      <w:r>
        <w:t>rule</w:t>
      </w:r>
      <w:r>
        <w:rPr>
          <w:spacing w:val="-2"/>
        </w:rPr>
        <w:t xml:space="preserve"> </w:t>
      </w:r>
      <w:r>
        <w:t>to independence.</w:t>
      </w:r>
      <w:r>
        <w:rPr>
          <w:spacing w:val="-11"/>
        </w:rPr>
        <w:t xml:space="preserve"> </w:t>
      </w:r>
      <w:r>
        <w:t>The</w:t>
      </w:r>
      <w:r>
        <w:rPr>
          <w:spacing w:val="-11"/>
        </w:rPr>
        <w:t xml:space="preserve"> </w:t>
      </w:r>
      <w:r>
        <w:t>education</w:t>
      </w:r>
      <w:r>
        <w:rPr>
          <w:spacing w:val="-11"/>
        </w:rPr>
        <w:t xml:space="preserve"> </w:t>
      </w:r>
      <w:r>
        <w:t>system</w:t>
      </w:r>
      <w:r>
        <w:rPr>
          <w:spacing w:val="-10"/>
        </w:rPr>
        <w:t xml:space="preserve"> </w:t>
      </w:r>
      <w:r>
        <w:t>inherited</w:t>
      </w:r>
      <w:r>
        <w:rPr>
          <w:spacing w:val="-11"/>
        </w:rPr>
        <w:t xml:space="preserve"> </w:t>
      </w:r>
      <w:r>
        <w:t>from</w:t>
      </w:r>
      <w:r>
        <w:rPr>
          <w:spacing w:val="-10"/>
        </w:rPr>
        <w:t xml:space="preserve"> </w:t>
      </w:r>
      <w:r>
        <w:t>the</w:t>
      </w:r>
      <w:r>
        <w:rPr>
          <w:spacing w:val="-11"/>
        </w:rPr>
        <w:t xml:space="preserve"> </w:t>
      </w:r>
      <w:r>
        <w:t>colonial</w:t>
      </w:r>
      <w:r>
        <w:rPr>
          <w:spacing w:val="-11"/>
        </w:rPr>
        <w:t xml:space="preserve"> </w:t>
      </w:r>
      <w:r>
        <w:t xml:space="preserve">era </w:t>
      </w:r>
      <w:r>
        <w:rPr>
          <w:spacing w:val="-2"/>
        </w:rPr>
        <w:t>was</w:t>
      </w:r>
      <w:r>
        <w:rPr>
          <w:spacing w:val="-10"/>
        </w:rPr>
        <w:t xml:space="preserve"> </w:t>
      </w:r>
      <w:r>
        <w:rPr>
          <w:spacing w:val="-2"/>
        </w:rPr>
        <w:t>primarily</w:t>
      </w:r>
      <w:r>
        <w:rPr>
          <w:spacing w:val="-8"/>
        </w:rPr>
        <w:t xml:space="preserve"> </w:t>
      </w:r>
      <w:r>
        <w:rPr>
          <w:spacing w:val="-2"/>
        </w:rPr>
        <w:t>focused</w:t>
      </w:r>
      <w:r>
        <w:rPr>
          <w:spacing w:val="-10"/>
        </w:rPr>
        <w:t xml:space="preserve"> </w:t>
      </w:r>
      <w:r>
        <w:rPr>
          <w:spacing w:val="-2"/>
        </w:rPr>
        <w:t>on</w:t>
      </w:r>
      <w:r>
        <w:rPr>
          <w:spacing w:val="-8"/>
        </w:rPr>
        <w:t xml:space="preserve"> </w:t>
      </w:r>
      <w:r>
        <w:rPr>
          <w:spacing w:val="-2"/>
        </w:rPr>
        <w:t>serving</w:t>
      </w:r>
      <w:r>
        <w:rPr>
          <w:spacing w:val="-9"/>
        </w:rPr>
        <w:t xml:space="preserve"> </w:t>
      </w:r>
      <w:r>
        <w:rPr>
          <w:spacing w:val="-2"/>
        </w:rPr>
        <w:t>the</w:t>
      </w:r>
      <w:r>
        <w:rPr>
          <w:spacing w:val="-8"/>
        </w:rPr>
        <w:t xml:space="preserve"> </w:t>
      </w:r>
      <w:r>
        <w:rPr>
          <w:spacing w:val="-2"/>
        </w:rPr>
        <w:t>interests</w:t>
      </w:r>
      <w:r>
        <w:rPr>
          <w:spacing w:val="-9"/>
        </w:rPr>
        <w:t xml:space="preserve"> </w:t>
      </w:r>
      <w:r>
        <w:rPr>
          <w:spacing w:val="-2"/>
        </w:rPr>
        <w:t>of</w:t>
      </w:r>
      <w:r>
        <w:rPr>
          <w:spacing w:val="-10"/>
        </w:rPr>
        <w:t xml:space="preserve"> </w:t>
      </w:r>
      <w:r>
        <w:rPr>
          <w:spacing w:val="-2"/>
        </w:rPr>
        <w:t>the</w:t>
      </w:r>
      <w:r>
        <w:rPr>
          <w:spacing w:val="-8"/>
        </w:rPr>
        <w:t xml:space="preserve"> </w:t>
      </w:r>
      <w:r>
        <w:rPr>
          <w:spacing w:val="-2"/>
        </w:rPr>
        <w:t>colonial</w:t>
      </w:r>
      <w:r>
        <w:rPr>
          <w:spacing w:val="-9"/>
        </w:rPr>
        <w:t xml:space="preserve"> </w:t>
      </w:r>
      <w:r>
        <w:rPr>
          <w:spacing w:val="-2"/>
        </w:rPr>
        <w:t xml:space="preserve">powers, </w:t>
      </w:r>
      <w:r>
        <w:t>with</w:t>
      </w:r>
      <w:r>
        <w:rPr>
          <w:spacing w:val="-12"/>
        </w:rPr>
        <w:t xml:space="preserve"> </w:t>
      </w:r>
      <w:r>
        <w:t>limited</w:t>
      </w:r>
      <w:r>
        <w:rPr>
          <w:spacing w:val="-11"/>
        </w:rPr>
        <w:t xml:space="preserve"> </w:t>
      </w:r>
      <w:r>
        <w:t>access</w:t>
      </w:r>
      <w:r>
        <w:rPr>
          <w:spacing w:val="-11"/>
        </w:rPr>
        <w:t xml:space="preserve"> </w:t>
      </w:r>
      <w:r>
        <w:t>for</w:t>
      </w:r>
      <w:r>
        <w:rPr>
          <w:spacing w:val="-11"/>
        </w:rPr>
        <w:t xml:space="preserve"> </w:t>
      </w:r>
      <w:r>
        <w:t>the</w:t>
      </w:r>
      <w:r>
        <w:rPr>
          <w:spacing w:val="-12"/>
        </w:rPr>
        <w:t xml:space="preserve"> </w:t>
      </w:r>
      <w:r>
        <w:t>majority</w:t>
      </w:r>
      <w:r>
        <w:rPr>
          <w:spacing w:val="-11"/>
        </w:rPr>
        <w:t xml:space="preserve"> </w:t>
      </w:r>
      <w:r>
        <w:t>of</w:t>
      </w:r>
      <w:r>
        <w:rPr>
          <w:spacing w:val="-11"/>
        </w:rPr>
        <w:t xml:space="preserve"> </w:t>
      </w:r>
      <w:r>
        <w:t>the</w:t>
      </w:r>
      <w:r>
        <w:rPr>
          <w:spacing w:val="-11"/>
        </w:rPr>
        <w:t xml:space="preserve"> </w:t>
      </w:r>
      <w:r>
        <w:t>population,</w:t>
      </w:r>
      <w:r>
        <w:rPr>
          <w:spacing w:val="-12"/>
        </w:rPr>
        <w:t xml:space="preserve"> </w:t>
      </w:r>
      <w:r>
        <w:t>particularly</w:t>
      </w:r>
      <w:r>
        <w:rPr>
          <w:spacing w:val="-11"/>
        </w:rPr>
        <w:t xml:space="preserve"> </w:t>
      </w:r>
      <w:r>
        <w:t>in rural areas [</w:t>
      </w:r>
      <w:hyperlink w:anchor="_bookmark12" w:history="1">
        <w:r>
          <w:rPr>
            <w:color w:val="0000FF"/>
          </w:rPr>
          <w:t>12</w:t>
        </w:r>
      </w:hyperlink>
      <w:r>
        <w:t>].</w:t>
      </w:r>
    </w:p>
    <w:p w:rsidR="004E5B05" w:rsidRDefault="004E5B05">
      <w:pPr>
        <w:pStyle w:val="BodyText"/>
        <w:spacing w:before="71"/>
        <w:ind w:left="0"/>
        <w:jc w:val="left"/>
      </w:pPr>
    </w:p>
    <w:p w:rsidR="004E5B05" w:rsidRDefault="00C32E96">
      <w:pPr>
        <w:pStyle w:val="Heading4"/>
        <w:numPr>
          <w:ilvl w:val="2"/>
          <w:numId w:val="3"/>
        </w:numPr>
        <w:tabs>
          <w:tab w:val="left" w:pos="619"/>
        </w:tabs>
        <w:ind w:left="619" w:hanging="490"/>
        <w:jc w:val="both"/>
      </w:pPr>
      <w:r>
        <w:t xml:space="preserve">Ethnic </w:t>
      </w:r>
      <w:r>
        <w:rPr>
          <w:spacing w:val="-2"/>
        </w:rPr>
        <w:t>divide</w:t>
      </w:r>
    </w:p>
    <w:p w:rsidR="004E5B05" w:rsidRDefault="00C32E96">
      <w:pPr>
        <w:pStyle w:val="BodyText"/>
        <w:spacing w:before="11" w:line="254" w:lineRule="auto"/>
        <w:ind w:right="127" w:firstLine="359"/>
      </w:pPr>
      <w:r>
        <w:t xml:space="preserve">During this time, Rwanda experienced deep-seated </w:t>
      </w:r>
      <w:r>
        <w:t>ethnic tensions between the Hutu and Tutsi populations, which also influenced educational policies. The education system was often used as a tool for reinforcing social hierarchies and maintaining</w:t>
      </w:r>
      <w:r>
        <w:rPr>
          <w:spacing w:val="40"/>
        </w:rPr>
        <w:t xml:space="preserve"> </w:t>
      </w:r>
      <w:r>
        <w:t>the dominance of certain ethnic groups [</w:t>
      </w:r>
      <w:hyperlink w:anchor="_bookmark16" w:history="1">
        <w:r>
          <w:rPr>
            <w:color w:val="0000FF"/>
          </w:rPr>
          <w:t>14</w:t>
        </w:r>
      </w:hyperlink>
      <w:r>
        <w:t>].</w:t>
      </w:r>
    </w:p>
    <w:p w:rsidR="004E5B05" w:rsidRDefault="004E5B05">
      <w:pPr>
        <w:pStyle w:val="BodyText"/>
        <w:spacing w:before="71"/>
        <w:ind w:left="0"/>
        <w:jc w:val="left"/>
      </w:pPr>
    </w:p>
    <w:p w:rsidR="004E5B05" w:rsidRDefault="00C32E96">
      <w:pPr>
        <w:pStyle w:val="Heading4"/>
        <w:numPr>
          <w:ilvl w:val="2"/>
          <w:numId w:val="3"/>
        </w:numPr>
        <w:tabs>
          <w:tab w:val="left" w:pos="619"/>
        </w:tabs>
        <w:ind w:left="619" w:hanging="490"/>
        <w:jc w:val="both"/>
      </w:pPr>
      <w:r>
        <w:t>Centralized</w:t>
      </w:r>
      <w:r>
        <w:rPr>
          <w:spacing w:val="-3"/>
        </w:rPr>
        <w:t xml:space="preserve"> </w:t>
      </w:r>
      <w:r>
        <w:rPr>
          <w:spacing w:val="-2"/>
        </w:rPr>
        <w:t>system</w:t>
      </w:r>
    </w:p>
    <w:p w:rsidR="004E5B05" w:rsidRDefault="00C32E96">
      <w:pPr>
        <w:pStyle w:val="BodyText"/>
        <w:spacing w:before="11" w:line="254" w:lineRule="auto"/>
        <w:ind w:right="126" w:firstLine="359"/>
      </w:pPr>
      <w:r>
        <w:t>The</w:t>
      </w:r>
      <w:r>
        <w:rPr>
          <w:spacing w:val="-12"/>
        </w:rPr>
        <w:t xml:space="preserve"> </w:t>
      </w:r>
      <w:r>
        <w:t>educational</w:t>
      </w:r>
      <w:r>
        <w:rPr>
          <w:spacing w:val="-11"/>
        </w:rPr>
        <w:t xml:space="preserve"> </w:t>
      </w:r>
      <w:r>
        <w:t>system</w:t>
      </w:r>
      <w:r>
        <w:rPr>
          <w:spacing w:val="-11"/>
        </w:rPr>
        <w:t xml:space="preserve"> </w:t>
      </w:r>
      <w:r>
        <w:t>was</w:t>
      </w:r>
      <w:r>
        <w:rPr>
          <w:spacing w:val="-11"/>
        </w:rPr>
        <w:t xml:space="preserve"> </w:t>
      </w:r>
      <w:r>
        <w:t>centralized,</w:t>
      </w:r>
      <w:r>
        <w:rPr>
          <w:spacing w:val="-12"/>
        </w:rPr>
        <w:t xml:space="preserve"> </w:t>
      </w:r>
      <w:r>
        <w:t>with</w:t>
      </w:r>
      <w:r>
        <w:rPr>
          <w:spacing w:val="-11"/>
        </w:rPr>
        <w:t xml:space="preserve"> </w:t>
      </w:r>
      <w:r>
        <w:t>limited</w:t>
      </w:r>
      <w:r>
        <w:rPr>
          <w:spacing w:val="-11"/>
        </w:rPr>
        <w:t xml:space="preserve"> </w:t>
      </w:r>
      <w:r>
        <w:t xml:space="preserve">resources </w:t>
      </w:r>
      <w:r>
        <w:rPr>
          <w:spacing w:val="-2"/>
        </w:rPr>
        <w:t>allocated</w:t>
      </w:r>
      <w:r>
        <w:rPr>
          <w:spacing w:val="-6"/>
        </w:rPr>
        <w:t xml:space="preserve"> </w:t>
      </w:r>
      <w:r>
        <w:rPr>
          <w:spacing w:val="-2"/>
        </w:rPr>
        <w:t>to</w:t>
      </w:r>
      <w:r>
        <w:rPr>
          <w:spacing w:val="-6"/>
        </w:rPr>
        <w:t xml:space="preserve"> </w:t>
      </w:r>
      <w:r>
        <w:rPr>
          <w:spacing w:val="-2"/>
        </w:rPr>
        <w:t>rural</w:t>
      </w:r>
      <w:r>
        <w:rPr>
          <w:spacing w:val="-5"/>
        </w:rPr>
        <w:t xml:space="preserve"> </w:t>
      </w:r>
      <w:r>
        <w:rPr>
          <w:spacing w:val="-2"/>
        </w:rPr>
        <w:t>areas.</w:t>
      </w:r>
      <w:r>
        <w:rPr>
          <w:spacing w:val="-6"/>
        </w:rPr>
        <w:t xml:space="preserve"> </w:t>
      </w:r>
      <w:r>
        <w:rPr>
          <w:spacing w:val="-2"/>
        </w:rPr>
        <w:t>Access</w:t>
      </w:r>
      <w:r>
        <w:rPr>
          <w:spacing w:val="-5"/>
        </w:rPr>
        <w:t xml:space="preserve"> </w:t>
      </w:r>
      <w:r>
        <w:rPr>
          <w:spacing w:val="-2"/>
        </w:rPr>
        <w:t>to</w:t>
      </w:r>
      <w:r>
        <w:rPr>
          <w:spacing w:val="-6"/>
        </w:rPr>
        <w:t xml:space="preserve"> </w:t>
      </w:r>
      <w:r>
        <w:rPr>
          <w:spacing w:val="-2"/>
        </w:rPr>
        <w:t>education</w:t>
      </w:r>
      <w:r>
        <w:rPr>
          <w:spacing w:val="-5"/>
        </w:rPr>
        <w:t xml:space="preserve"> </w:t>
      </w:r>
      <w:r>
        <w:rPr>
          <w:spacing w:val="-2"/>
        </w:rPr>
        <w:t>was</w:t>
      </w:r>
      <w:r>
        <w:rPr>
          <w:spacing w:val="-7"/>
        </w:rPr>
        <w:t xml:space="preserve"> </w:t>
      </w:r>
      <w:r>
        <w:rPr>
          <w:spacing w:val="-2"/>
        </w:rPr>
        <w:t>unequal,</w:t>
      </w:r>
      <w:r>
        <w:rPr>
          <w:spacing w:val="-6"/>
        </w:rPr>
        <w:t xml:space="preserve"> </w:t>
      </w:r>
      <w:r>
        <w:rPr>
          <w:spacing w:val="-2"/>
        </w:rPr>
        <w:t>with</w:t>
      </w:r>
      <w:r>
        <w:rPr>
          <w:spacing w:val="-5"/>
        </w:rPr>
        <w:t xml:space="preserve"> </w:t>
      </w:r>
      <w:r>
        <w:rPr>
          <w:spacing w:val="-2"/>
        </w:rPr>
        <w:t xml:space="preserve">urban areas having some facilities and educational opportunities compared </w:t>
      </w:r>
      <w:r>
        <w:t xml:space="preserve">to </w:t>
      </w:r>
      <w:r>
        <w:t>rural regions [</w:t>
      </w:r>
      <w:hyperlink w:anchor="_bookmark10" w:history="1">
        <w:r>
          <w:rPr>
            <w:color w:val="0000FF"/>
          </w:rPr>
          <w:t>10</w:t>
        </w:r>
      </w:hyperlink>
      <w:r>
        <w:t>].</w:t>
      </w:r>
    </w:p>
    <w:p w:rsidR="004E5B05" w:rsidRDefault="004E5B05">
      <w:pPr>
        <w:pStyle w:val="BodyText"/>
        <w:spacing w:before="70"/>
        <w:ind w:left="0"/>
        <w:jc w:val="left"/>
      </w:pPr>
    </w:p>
    <w:p w:rsidR="004E5B05" w:rsidRDefault="00C32E96">
      <w:pPr>
        <w:pStyle w:val="Heading4"/>
        <w:numPr>
          <w:ilvl w:val="2"/>
          <w:numId w:val="3"/>
        </w:numPr>
        <w:tabs>
          <w:tab w:val="left" w:pos="619"/>
        </w:tabs>
        <w:ind w:left="619" w:hanging="490"/>
        <w:jc w:val="both"/>
      </w:pPr>
      <w:r>
        <w:t>Curriculum</w:t>
      </w:r>
      <w:r>
        <w:rPr>
          <w:spacing w:val="5"/>
        </w:rPr>
        <w:t xml:space="preserve"> </w:t>
      </w:r>
      <w:r>
        <w:t>and</w:t>
      </w:r>
      <w:r>
        <w:rPr>
          <w:spacing w:val="6"/>
        </w:rPr>
        <w:t xml:space="preserve"> </w:t>
      </w:r>
      <w:r>
        <w:rPr>
          <w:spacing w:val="-2"/>
        </w:rPr>
        <w:t>language</w:t>
      </w:r>
    </w:p>
    <w:p w:rsidR="004E5B05" w:rsidRDefault="00C32E96">
      <w:pPr>
        <w:pStyle w:val="BodyText"/>
        <w:spacing w:before="11" w:line="254" w:lineRule="auto"/>
        <w:ind w:right="127" w:firstLine="359"/>
      </w:pPr>
      <w:r>
        <w:t>The curriculum predominantly reflected colonial influences, with French being the primary language of instruction. The education system did not adequately promote Rwandan culture</w:t>
      </w:r>
      <w:r>
        <w:rPr>
          <w:spacing w:val="80"/>
        </w:rPr>
        <w:t xml:space="preserve"> </w:t>
      </w:r>
      <w:r>
        <w:t>and</w:t>
      </w:r>
      <w:r>
        <w:t xml:space="preserve"> languages, contributing to a sense of cultural alienation</w:t>
      </w:r>
      <w:r>
        <w:rPr>
          <w:spacing w:val="80"/>
        </w:rPr>
        <w:t xml:space="preserve"> </w:t>
      </w:r>
      <w:r>
        <w:t>among many students.</w:t>
      </w:r>
    </w:p>
    <w:p w:rsidR="004E5B05" w:rsidRDefault="00C32E96">
      <w:pPr>
        <w:pStyle w:val="Heading2"/>
        <w:numPr>
          <w:ilvl w:val="1"/>
          <w:numId w:val="3"/>
        </w:numPr>
        <w:tabs>
          <w:tab w:val="left" w:pos="531"/>
        </w:tabs>
        <w:spacing w:before="187"/>
        <w:ind w:left="531" w:hanging="402"/>
        <w:jc w:val="both"/>
      </w:pPr>
      <w:r>
        <w:rPr>
          <w:w w:val="105"/>
        </w:rPr>
        <w:t>The</w:t>
      </w:r>
      <w:r>
        <w:rPr>
          <w:spacing w:val="8"/>
          <w:w w:val="105"/>
        </w:rPr>
        <w:t xml:space="preserve"> </w:t>
      </w:r>
      <w:r>
        <w:rPr>
          <w:w w:val="105"/>
        </w:rPr>
        <w:t>period</w:t>
      </w:r>
      <w:r>
        <w:rPr>
          <w:spacing w:val="8"/>
          <w:w w:val="105"/>
        </w:rPr>
        <w:t xml:space="preserve"> </w:t>
      </w:r>
      <w:r>
        <w:rPr>
          <w:w w:val="105"/>
        </w:rPr>
        <w:t>from</w:t>
      </w:r>
      <w:r>
        <w:rPr>
          <w:spacing w:val="9"/>
          <w:w w:val="105"/>
        </w:rPr>
        <w:t xml:space="preserve"> </w:t>
      </w:r>
      <w:r>
        <w:rPr>
          <w:w w:val="105"/>
        </w:rPr>
        <w:t>2000</w:t>
      </w:r>
      <w:r>
        <w:rPr>
          <w:spacing w:val="7"/>
          <w:w w:val="105"/>
        </w:rPr>
        <w:t xml:space="preserve"> </w:t>
      </w:r>
      <w:r>
        <w:rPr>
          <w:w w:val="105"/>
        </w:rPr>
        <w:t>to</w:t>
      </w:r>
      <w:r>
        <w:rPr>
          <w:spacing w:val="9"/>
          <w:w w:val="105"/>
        </w:rPr>
        <w:t xml:space="preserve"> </w:t>
      </w:r>
      <w:r>
        <w:rPr>
          <w:spacing w:val="-4"/>
          <w:w w:val="105"/>
        </w:rPr>
        <w:t>2023</w:t>
      </w:r>
    </w:p>
    <w:p w:rsidR="004E5B05" w:rsidRDefault="00C32E96">
      <w:pPr>
        <w:pStyle w:val="Heading4"/>
        <w:numPr>
          <w:ilvl w:val="2"/>
          <w:numId w:val="3"/>
        </w:numPr>
        <w:tabs>
          <w:tab w:val="left" w:pos="619"/>
        </w:tabs>
        <w:spacing w:before="174"/>
        <w:ind w:left="619" w:hanging="490"/>
        <w:jc w:val="both"/>
      </w:pPr>
      <w:r>
        <w:t>Post-genocide</w:t>
      </w:r>
      <w:r>
        <w:rPr>
          <w:spacing w:val="-1"/>
        </w:rPr>
        <w:t xml:space="preserve"> </w:t>
      </w:r>
      <w:r>
        <w:t>reconciliation and</w:t>
      </w:r>
      <w:r>
        <w:rPr>
          <w:spacing w:val="-2"/>
        </w:rPr>
        <w:t xml:space="preserve"> reconstruction</w:t>
      </w:r>
    </w:p>
    <w:p w:rsidR="004E5B05" w:rsidRDefault="00C32E96">
      <w:pPr>
        <w:pStyle w:val="BodyText"/>
        <w:spacing w:before="11" w:line="254" w:lineRule="auto"/>
        <w:ind w:right="127" w:firstLine="359"/>
      </w:pPr>
      <w:r>
        <w:t xml:space="preserve">Following the Rwandan genocide in 1994, there was </w:t>
      </w:r>
      <w:r>
        <w:t>a significant emphasis on reconciliation, nation-building, and social cohesion. Educational policies aimed to promote unity and tolerance, with a focus on healing the wounds of the past.</w:t>
      </w:r>
    </w:p>
    <w:p w:rsidR="004E5B05" w:rsidRDefault="004E5B05">
      <w:pPr>
        <w:pStyle w:val="BodyText"/>
        <w:spacing w:before="70"/>
        <w:ind w:left="0"/>
        <w:jc w:val="left"/>
      </w:pPr>
    </w:p>
    <w:p w:rsidR="004E5B05" w:rsidRDefault="00C32E96">
      <w:pPr>
        <w:pStyle w:val="Heading4"/>
        <w:numPr>
          <w:ilvl w:val="2"/>
          <w:numId w:val="3"/>
        </w:numPr>
        <w:tabs>
          <w:tab w:val="left" w:pos="619"/>
        </w:tabs>
        <w:ind w:left="619" w:hanging="490"/>
        <w:jc w:val="both"/>
      </w:pPr>
      <w:r>
        <w:t>Decentralization</w:t>
      </w:r>
      <w:r>
        <w:rPr>
          <w:spacing w:val="2"/>
        </w:rPr>
        <w:t xml:space="preserve"> </w:t>
      </w:r>
      <w:r>
        <w:t xml:space="preserve">and </w:t>
      </w:r>
      <w:r>
        <w:rPr>
          <w:spacing w:val="-2"/>
        </w:rPr>
        <w:t>access</w:t>
      </w:r>
    </w:p>
    <w:p w:rsidR="004E5B05" w:rsidRDefault="00C32E96">
      <w:pPr>
        <w:pStyle w:val="BodyText"/>
        <w:spacing w:before="11" w:line="254" w:lineRule="auto"/>
        <w:ind w:right="127" w:firstLine="359"/>
      </w:pPr>
      <w:r>
        <w:t>There was a shift toward decentralizatio</w:t>
      </w:r>
      <w:r>
        <w:t>n in the education system, with efforts to improve access to education for all Rwandan citizens, including those in rural areas. Initiatives such</w:t>
      </w:r>
      <w:r>
        <w:rPr>
          <w:spacing w:val="80"/>
        </w:rPr>
        <w:t xml:space="preserve"> </w:t>
      </w:r>
      <w:r>
        <w:t>as the Nine-Year Basic Education program aimed to increase enrollment and retention rates.</w:t>
      </w:r>
    </w:p>
    <w:p w:rsidR="004E5B05" w:rsidRDefault="004E5B05">
      <w:pPr>
        <w:pStyle w:val="BodyText"/>
        <w:spacing w:before="72"/>
        <w:ind w:left="0"/>
        <w:jc w:val="left"/>
      </w:pPr>
    </w:p>
    <w:p w:rsidR="004E5B05" w:rsidRDefault="00C32E96">
      <w:pPr>
        <w:pStyle w:val="Heading4"/>
        <w:numPr>
          <w:ilvl w:val="2"/>
          <w:numId w:val="3"/>
        </w:numPr>
        <w:tabs>
          <w:tab w:val="left" w:pos="619"/>
        </w:tabs>
        <w:ind w:left="619" w:hanging="490"/>
        <w:jc w:val="both"/>
      </w:pPr>
      <w:r>
        <w:t>Curriculum</w:t>
      </w:r>
      <w:r>
        <w:rPr>
          <w:spacing w:val="2"/>
        </w:rPr>
        <w:t xml:space="preserve"> </w:t>
      </w:r>
      <w:r>
        <w:rPr>
          <w:spacing w:val="-2"/>
        </w:rPr>
        <w:t>reform</w:t>
      </w:r>
    </w:p>
    <w:p w:rsidR="004E5B05" w:rsidRDefault="00C32E96">
      <w:pPr>
        <w:pStyle w:val="BodyText"/>
        <w:spacing w:before="11" w:line="254" w:lineRule="auto"/>
        <w:ind w:right="127" w:firstLine="359"/>
      </w:pPr>
      <w:r>
        <w:t>The curriculum was revised to include more inclusive and culturally relevant content, with an emphasis on promoting Rwandan history, values, and languages. English was introduced</w:t>
      </w:r>
      <w:r>
        <w:rPr>
          <w:spacing w:val="40"/>
        </w:rPr>
        <w:t xml:space="preserve"> </w:t>
      </w:r>
      <w:r>
        <w:t>as the medium of instruction alongside French, reflecting</w:t>
      </w:r>
      <w:r>
        <w:rPr>
          <w:spacing w:val="40"/>
        </w:rPr>
        <w:t xml:space="preserve"> </w:t>
      </w:r>
      <w:r>
        <w:t>Rwanda</w:t>
      </w:r>
      <w:r>
        <w:rPr>
          <w:rFonts w:ascii="Arial MT" w:hAnsi="Arial MT"/>
        </w:rPr>
        <w:t>’</w:t>
      </w:r>
      <w:r>
        <w:t xml:space="preserve">s desire to </w:t>
      </w:r>
      <w:r>
        <w:t>integrate into the global economy.</w:t>
      </w:r>
    </w:p>
    <w:p w:rsidR="004E5B05" w:rsidRDefault="004E5B05">
      <w:pPr>
        <w:pStyle w:val="BodyText"/>
        <w:spacing w:line="254" w:lineRule="auto"/>
        <w:sectPr w:rsidR="004E5B05">
          <w:type w:val="continuous"/>
          <w:pgSz w:w="11910" w:h="16840"/>
          <w:pgMar w:top="740" w:right="850" w:bottom="680" w:left="850" w:header="734" w:footer="0" w:gutter="0"/>
          <w:cols w:num="2" w:space="720" w:equalWidth="0">
            <w:col w:w="5004" w:space="110"/>
            <w:col w:w="5096"/>
          </w:cols>
        </w:sectPr>
      </w:pPr>
    </w:p>
    <w:p w:rsidR="004E5B05" w:rsidRDefault="004E5B05">
      <w:pPr>
        <w:pStyle w:val="BodyText"/>
        <w:spacing w:before="156"/>
        <w:ind w:left="0"/>
        <w:jc w:val="left"/>
        <w:rPr>
          <w:sz w:val="20"/>
        </w:rPr>
      </w:pPr>
    </w:p>
    <w:p w:rsidR="004E5B05" w:rsidRDefault="004E5B05">
      <w:pPr>
        <w:pStyle w:val="BodyText"/>
        <w:jc w:val="left"/>
        <w:rPr>
          <w:sz w:val="20"/>
        </w:rPr>
        <w:sectPr w:rsidR="004E5B05">
          <w:footerReference w:type="even" r:id="rId16"/>
          <w:footerReference w:type="default" r:id="rId17"/>
          <w:pgSz w:w="11910" w:h="16840"/>
          <w:pgMar w:top="1200" w:right="850" w:bottom="680" w:left="850" w:header="0" w:footer="489" w:gutter="0"/>
          <w:cols w:space="720"/>
        </w:sectPr>
      </w:pPr>
    </w:p>
    <w:p w:rsidR="004E5B05" w:rsidRDefault="00C32E96">
      <w:pPr>
        <w:pStyle w:val="Heading4"/>
        <w:numPr>
          <w:ilvl w:val="2"/>
          <w:numId w:val="3"/>
        </w:numPr>
        <w:tabs>
          <w:tab w:val="left" w:pos="621"/>
        </w:tabs>
        <w:spacing w:before="87"/>
        <w:ind w:left="621" w:hanging="492"/>
        <w:jc w:val="both"/>
      </w:pPr>
      <w:bookmarkStart w:id="10" w:name="1.2.4._Technical_and_vocational_educatio"/>
      <w:bookmarkStart w:id="11" w:name="1.2.5._ICT_integration"/>
      <w:bookmarkStart w:id="12" w:name="1.3._Comparison_of_education_policies_an"/>
      <w:bookmarkStart w:id="13" w:name="1.3.1._Focus_and_goals"/>
      <w:bookmarkStart w:id="14" w:name="1.3.2._Decentralization"/>
      <w:bookmarkStart w:id="15" w:name="1.3.3._Curriculum_and_language"/>
      <w:bookmarkStart w:id="16" w:name="1.3.4._Technical_education_and_ICT"/>
      <w:bookmarkStart w:id="17" w:name="2._Literature_Review"/>
      <w:bookmarkStart w:id="18" w:name="2.1._Roles_of_educational_policies_and_r"/>
      <w:bookmarkEnd w:id="10"/>
      <w:bookmarkEnd w:id="11"/>
      <w:bookmarkEnd w:id="12"/>
      <w:bookmarkEnd w:id="13"/>
      <w:bookmarkEnd w:id="14"/>
      <w:bookmarkEnd w:id="15"/>
      <w:bookmarkEnd w:id="16"/>
      <w:bookmarkEnd w:id="17"/>
      <w:bookmarkEnd w:id="18"/>
      <w:r>
        <w:lastRenderedPageBreak/>
        <w:t>Technical</w:t>
      </w:r>
      <w:r>
        <w:rPr>
          <w:spacing w:val="1"/>
        </w:rPr>
        <w:t xml:space="preserve"> </w:t>
      </w:r>
      <w:r>
        <w:t>and</w:t>
      </w:r>
      <w:r>
        <w:rPr>
          <w:spacing w:val="1"/>
        </w:rPr>
        <w:t xml:space="preserve"> </w:t>
      </w:r>
      <w:r>
        <w:t>vocational</w:t>
      </w:r>
      <w:r>
        <w:rPr>
          <w:spacing w:val="4"/>
        </w:rPr>
        <w:t xml:space="preserve"> </w:t>
      </w:r>
      <w:r>
        <w:rPr>
          <w:spacing w:val="-2"/>
        </w:rPr>
        <w:t>education</w:t>
      </w:r>
    </w:p>
    <w:p w:rsidR="004E5B05" w:rsidRDefault="00C32E96">
      <w:pPr>
        <w:pStyle w:val="BodyText"/>
        <w:spacing w:before="11" w:line="256" w:lineRule="auto"/>
        <w:ind w:right="38" w:firstLine="360"/>
      </w:pPr>
      <w:r>
        <w:rPr>
          <w:spacing w:val="-2"/>
        </w:rPr>
        <w:t>Recognizing</w:t>
      </w:r>
      <w:r>
        <w:rPr>
          <w:spacing w:val="-3"/>
        </w:rPr>
        <w:t xml:space="preserve"> </w:t>
      </w:r>
      <w:r>
        <w:rPr>
          <w:spacing w:val="-2"/>
        </w:rPr>
        <w:t>the importance of</w:t>
      </w:r>
      <w:r>
        <w:rPr>
          <w:spacing w:val="-3"/>
        </w:rPr>
        <w:t xml:space="preserve"> </w:t>
      </w:r>
      <w:r>
        <w:rPr>
          <w:spacing w:val="-2"/>
        </w:rPr>
        <w:t>skill development</w:t>
      </w:r>
      <w:r>
        <w:rPr>
          <w:spacing w:val="-3"/>
        </w:rPr>
        <w:t xml:space="preserve"> </w:t>
      </w:r>
      <w:r>
        <w:rPr>
          <w:spacing w:val="-2"/>
        </w:rPr>
        <w:t>for</w:t>
      </w:r>
      <w:r>
        <w:rPr>
          <w:spacing w:val="-3"/>
        </w:rPr>
        <w:t xml:space="preserve"> </w:t>
      </w:r>
      <w:r>
        <w:rPr>
          <w:spacing w:val="-2"/>
        </w:rPr>
        <w:t>economic growth,</w:t>
      </w:r>
      <w:r>
        <w:rPr>
          <w:spacing w:val="-6"/>
        </w:rPr>
        <w:t xml:space="preserve"> </w:t>
      </w:r>
      <w:r>
        <w:rPr>
          <w:spacing w:val="-2"/>
        </w:rPr>
        <w:t>there</w:t>
      </w:r>
      <w:r>
        <w:rPr>
          <w:spacing w:val="-6"/>
        </w:rPr>
        <w:t xml:space="preserve"> </w:t>
      </w:r>
      <w:r>
        <w:rPr>
          <w:spacing w:val="-2"/>
        </w:rPr>
        <w:t>was</w:t>
      </w:r>
      <w:r>
        <w:rPr>
          <w:spacing w:val="-7"/>
        </w:rPr>
        <w:t xml:space="preserve"> </w:t>
      </w:r>
      <w:r>
        <w:rPr>
          <w:spacing w:val="-2"/>
        </w:rPr>
        <w:t>an</w:t>
      </w:r>
      <w:r>
        <w:rPr>
          <w:spacing w:val="-6"/>
        </w:rPr>
        <w:t xml:space="preserve"> </w:t>
      </w:r>
      <w:r>
        <w:rPr>
          <w:spacing w:val="-2"/>
        </w:rPr>
        <w:t>expansion</w:t>
      </w:r>
      <w:r>
        <w:rPr>
          <w:spacing w:val="-7"/>
        </w:rPr>
        <w:t xml:space="preserve"> </w:t>
      </w:r>
      <w:r>
        <w:rPr>
          <w:spacing w:val="-2"/>
        </w:rPr>
        <w:t>of</w:t>
      </w:r>
      <w:r>
        <w:rPr>
          <w:spacing w:val="-6"/>
        </w:rPr>
        <w:t xml:space="preserve"> </w:t>
      </w:r>
      <w:r>
        <w:rPr>
          <w:spacing w:val="-2"/>
        </w:rPr>
        <w:t>TVET</w:t>
      </w:r>
      <w:r>
        <w:rPr>
          <w:spacing w:val="-7"/>
        </w:rPr>
        <w:t xml:space="preserve"> </w:t>
      </w:r>
      <w:r>
        <w:rPr>
          <w:spacing w:val="-2"/>
        </w:rPr>
        <w:t>programs</w:t>
      </w:r>
      <w:r>
        <w:rPr>
          <w:spacing w:val="-6"/>
        </w:rPr>
        <w:t xml:space="preserve"> </w:t>
      </w:r>
      <w:r>
        <w:rPr>
          <w:spacing w:val="-2"/>
        </w:rPr>
        <w:t>to</w:t>
      </w:r>
      <w:r>
        <w:rPr>
          <w:spacing w:val="-6"/>
        </w:rPr>
        <w:t xml:space="preserve"> </w:t>
      </w:r>
      <w:r>
        <w:rPr>
          <w:spacing w:val="-2"/>
        </w:rPr>
        <w:t>equip</w:t>
      </w:r>
      <w:r>
        <w:rPr>
          <w:spacing w:val="-7"/>
        </w:rPr>
        <w:t xml:space="preserve"> </w:t>
      </w:r>
      <w:r>
        <w:rPr>
          <w:spacing w:val="-2"/>
        </w:rPr>
        <w:t xml:space="preserve">students </w:t>
      </w:r>
      <w:r>
        <w:t>with practical skills for the workforce.</w:t>
      </w:r>
    </w:p>
    <w:p w:rsidR="004E5B05" w:rsidRDefault="004E5B05">
      <w:pPr>
        <w:pStyle w:val="BodyText"/>
        <w:spacing w:before="16"/>
        <w:ind w:left="0"/>
        <w:jc w:val="left"/>
      </w:pPr>
    </w:p>
    <w:p w:rsidR="004E5B05" w:rsidRDefault="00C32E96">
      <w:pPr>
        <w:pStyle w:val="Heading4"/>
        <w:numPr>
          <w:ilvl w:val="2"/>
          <w:numId w:val="3"/>
        </w:numPr>
        <w:tabs>
          <w:tab w:val="left" w:pos="621"/>
        </w:tabs>
        <w:ind w:left="621" w:hanging="492"/>
        <w:jc w:val="both"/>
      </w:pPr>
      <w:r>
        <w:t>ICT</w:t>
      </w:r>
      <w:r>
        <w:rPr>
          <w:spacing w:val="4"/>
        </w:rPr>
        <w:t xml:space="preserve"> </w:t>
      </w:r>
      <w:r>
        <w:rPr>
          <w:spacing w:val="-2"/>
        </w:rPr>
        <w:t>integration</w:t>
      </w:r>
    </w:p>
    <w:p w:rsidR="004E5B05" w:rsidRDefault="00C32E96">
      <w:pPr>
        <w:pStyle w:val="BodyText"/>
        <w:spacing w:before="11" w:line="254" w:lineRule="auto"/>
        <w:ind w:right="38" w:firstLine="360"/>
      </w:pPr>
      <w:r>
        <w:t>Rwanda placed a strong emphasis on integrating ICT into education, aiming to bridge the digital divide and prepare students for the demands of the modern economy.</w:t>
      </w:r>
    </w:p>
    <w:p w:rsidR="004E5B05" w:rsidRDefault="00C32E96">
      <w:pPr>
        <w:pStyle w:val="Heading2"/>
        <w:numPr>
          <w:ilvl w:val="1"/>
          <w:numId w:val="3"/>
        </w:numPr>
        <w:tabs>
          <w:tab w:val="left" w:pos="532"/>
        </w:tabs>
        <w:spacing w:line="247" w:lineRule="auto"/>
        <w:ind w:left="129" w:right="122" w:firstLine="0"/>
      </w:pPr>
      <w:r>
        <w:rPr>
          <w:w w:val="105"/>
        </w:rPr>
        <w:t>Comparison of education policies and reforms between the period from 1963 to 1993 and from 2000 to 2023</w:t>
      </w:r>
    </w:p>
    <w:p w:rsidR="004E5B05" w:rsidRDefault="00C32E96">
      <w:pPr>
        <w:pStyle w:val="Heading4"/>
        <w:numPr>
          <w:ilvl w:val="2"/>
          <w:numId w:val="3"/>
        </w:numPr>
        <w:tabs>
          <w:tab w:val="left" w:pos="621"/>
        </w:tabs>
        <w:spacing w:before="166"/>
        <w:ind w:left="621" w:hanging="492"/>
        <w:jc w:val="both"/>
      </w:pPr>
      <w:r>
        <w:t>Focus</w:t>
      </w:r>
      <w:r>
        <w:rPr>
          <w:spacing w:val="6"/>
        </w:rPr>
        <w:t xml:space="preserve"> </w:t>
      </w:r>
      <w:r>
        <w:t>and</w:t>
      </w:r>
      <w:r>
        <w:rPr>
          <w:spacing w:val="7"/>
        </w:rPr>
        <w:t xml:space="preserve"> </w:t>
      </w:r>
      <w:r>
        <w:rPr>
          <w:spacing w:val="-2"/>
        </w:rPr>
        <w:t>goals</w:t>
      </w:r>
    </w:p>
    <w:p w:rsidR="004E5B05" w:rsidRDefault="00C32E96">
      <w:pPr>
        <w:pStyle w:val="BodyText"/>
        <w:spacing w:before="11" w:line="254" w:lineRule="auto"/>
        <w:ind w:right="38" w:firstLine="360"/>
      </w:pPr>
      <w:r>
        <w:rPr>
          <w:spacing w:val="-2"/>
        </w:rPr>
        <w:t>While</w:t>
      </w:r>
      <w:r>
        <w:rPr>
          <w:spacing w:val="-5"/>
        </w:rPr>
        <w:t xml:space="preserve"> </w:t>
      </w:r>
      <w:r>
        <w:rPr>
          <w:spacing w:val="-2"/>
        </w:rPr>
        <w:t>the</w:t>
      </w:r>
      <w:r>
        <w:rPr>
          <w:spacing w:val="-5"/>
        </w:rPr>
        <w:t xml:space="preserve"> </w:t>
      </w:r>
      <w:r>
        <w:rPr>
          <w:spacing w:val="-2"/>
        </w:rPr>
        <w:t>pre-1994</w:t>
      </w:r>
      <w:r>
        <w:rPr>
          <w:spacing w:val="-6"/>
        </w:rPr>
        <w:t xml:space="preserve"> </w:t>
      </w:r>
      <w:r>
        <w:rPr>
          <w:spacing w:val="-2"/>
        </w:rPr>
        <w:t>period</w:t>
      </w:r>
      <w:r>
        <w:rPr>
          <w:spacing w:val="-4"/>
        </w:rPr>
        <w:t xml:space="preserve"> </w:t>
      </w:r>
      <w:r>
        <w:rPr>
          <w:spacing w:val="-2"/>
        </w:rPr>
        <w:t>was</w:t>
      </w:r>
      <w:r>
        <w:rPr>
          <w:spacing w:val="-6"/>
        </w:rPr>
        <w:t xml:space="preserve"> </w:t>
      </w:r>
      <w:r>
        <w:rPr>
          <w:spacing w:val="-2"/>
        </w:rPr>
        <w:t>marked</w:t>
      </w:r>
      <w:r>
        <w:rPr>
          <w:spacing w:val="-5"/>
        </w:rPr>
        <w:t xml:space="preserve"> </w:t>
      </w:r>
      <w:r>
        <w:rPr>
          <w:spacing w:val="-2"/>
        </w:rPr>
        <w:t>by</w:t>
      </w:r>
      <w:r>
        <w:rPr>
          <w:spacing w:val="-5"/>
        </w:rPr>
        <w:t xml:space="preserve"> </w:t>
      </w:r>
      <w:r>
        <w:rPr>
          <w:spacing w:val="-2"/>
        </w:rPr>
        <w:t>ethnic</w:t>
      </w:r>
      <w:r>
        <w:rPr>
          <w:spacing w:val="-5"/>
        </w:rPr>
        <w:t xml:space="preserve"> </w:t>
      </w:r>
      <w:r>
        <w:rPr>
          <w:spacing w:val="-2"/>
        </w:rPr>
        <w:t>tensions</w:t>
      </w:r>
      <w:r>
        <w:rPr>
          <w:spacing w:val="-6"/>
        </w:rPr>
        <w:t xml:space="preserve"> </w:t>
      </w:r>
      <w:r>
        <w:rPr>
          <w:spacing w:val="-2"/>
        </w:rPr>
        <w:t>and</w:t>
      </w:r>
      <w:r>
        <w:rPr>
          <w:spacing w:val="-5"/>
        </w:rPr>
        <w:t xml:space="preserve"> </w:t>
      </w:r>
      <w:r>
        <w:rPr>
          <w:spacing w:val="-2"/>
        </w:rPr>
        <w:t xml:space="preserve">a </w:t>
      </w:r>
      <w:r>
        <w:t>focus on maintaining social order, the post-2000 period prioritized reconc</w:t>
      </w:r>
      <w:r>
        <w:t>iliation, inclusivity, and economic development.</w:t>
      </w:r>
    </w:p>
    <w:p w:rsidR="004E5B05" w:rsidRDefault="004E5B05">
      <w:pPr>
        <w:pStyle w:val="BodyText"/>
        <w:spacing w:before="21"/>
        <w:ind w:left="0"/>
        <w:jc w:val="left"/>
      </w:pPr>
    </w:p>
    <w:p w:rsidR="004E5B05" w:rsidRDefault="00C32E96">
      <w:pPr>
        <w:pStyle w:val="Heading4"/>
        <w:numPr>
          <w:ilvl w:val="2"/>
          <w:numId w:val="3"/>
        </w:numPr>
        <w:tabs>
          <w:tab w:val="left" w:pos="621"/>
        </w:tabs>
        <w:ind w:left="621" w:hanging="492"/>
        <w:jc w:val="both"/>
      </w:pPr>
      <w:r>
        <w:rPr>
          <w:spacing w:val="-2"/>
        </w:rPr>
        <w:t>Decentralization</w:t>
      </w:r>
    </w:p>
    <w:p w:rsidR="004E5B05" w:rsidRDefault="00C32E96">
      <w:pPr>
        <w:pStyle w:val="BodyText"/>
        <w:spacing w:before="11" w:line="254" w:lineRule="auto"/>
        <w:ind w:right="38" w:firstLine="360"/>
      </w:pPr>
      <w:r>
        <w:rPr>
          <w:spacing w:val="-2"/>
        </w:rPr>
        <w:t>There</w:t>
      </w:r>
      <w:r>
        <w:rPr>
          <w:spacing w:val="-4"/>
        </w:rPr>
        <w:t xml:space="preserve"> </w:t>
      </w:r>
      <w:r>
        <w:rPr>
          <w:spacing w:val="-2"/>
        </w:rPr>
        <w:t>was</w:t>
      </w:r>
      <w:r>
        <w:rPr>
          <w:spacing w:val="-4"/>
        </w:rPr>
        <w:t xml:space="preserve"> </w:t>
      </w:r>
      <w:r>
        <w:rPr>
          <w:spacing w:val="-2"/>
        </w:rPr>
        <w:t>a</w:t>
      </w:r>
      <w:r>
        <w:rPr>
          <w:spacing w:val="-4"/>
        </w:rPr>
        <w:t xml:space="preserve"> </w:t>
      </w:r>
      <w:r>
        <w:rPr>
          <w:spacing w:val="-2"/>
        </w:rPr>
        <w:t>shift</w:t>
      </w:r>
      <w:r>
        <w:rPr>
          <w:spacing w:val="-3"/>
        </w:rPr>
        <w:t xml:space="preserve"> </w:t>
      </w:r>
      <w:r>
        <w:rPr>
          <w:spacing w:val="-2"/>
        </w:rPr>
        <w:t>toward</w:t>
      </w:r>
      <w:r>
        <w:rPr>
          <w:spacing w:val="-4"/>
        </w:rPr>
        <w:t xml:space="preserve"> </w:t>
      </w:r>
      <w:r>
        <w:rPr>
          <w:spacing w:val="-2"/>
        </w:rPr>
        <w:t>decentralization</w:t>
      </w:r>
      <w:r>
        <w:rPr>
          <w:spacing w:val="-4"/>
        </w:rPr>
        <w:t xml:space="preserve"> </w:t>
      </w:r>
      <w:r>
        <w:rPr>
          <w:spacing w:val="-2"/>
        </w:rPr>
        <w:t>and</w:t>
      </w:r>
      <w:r>
        <w:rPr>
          <w:spacing w:val="-4"/>
        </w:rPr>
        <w:t xml:space="preserve"> </w:t>
      </w:r>
      <w:r>
        <w:rPr>
          <w:spacing w:val="-2"/>
        </w:rPr>
        <w:t>inclusive</w:t>
      </w:r>
      <w:r>
        <w:rPr>
          <w:spacing w:val="-5"/>
        </w:rPr>
        <w:t xml:space="preserve"> </w:t>
      </w:r>
      <w:r>
        <w:rPr>
          <w:spacing w:val="-2"/>
        </w:rPr>
        <w:t xml:space="preserve">policies </w:t>
      </w:r>
      <w:r>
        <w:t>in the post-2000 period, aimed at improving access and quality of education for all Rwandans, regardless of their background</w:t>
      </w:r>
      <w:r>
        <w:t xml:space="preserve"> or </w:t>
      </w:r>
      <w:r>
        <w:rPr>
          <w:spacing w:val="-2"/>
        </w:rPr>
        <w:t>location.</w:t>
      </w:r>
    </w:p>
    <w:p w:rsidR="004E5B05" w:rsidRDefault="004E5B05">
      <w:pPr>
        <w:pStyle w:val="BodyText"/>
        <w:spacing w:before="23"/>
        <w:ind w:left="0"/>
        <w:jc w:val="left"/>
      </w:pPr>
    </w:p>
    <w:p w:rsidR="004E5B05" w:rsidRDefault="00C32E96">
      <w:pPr>
        <w:pStyle w:val="Heading4"/>
        <w:numPr>
          <w:ilvl w:val="2"/>
          <w:numId w:val="3"/>
        </w:numPr>
        <w:tabs>
          <w:tab w:val="left" w:pos="621"/>
        </w:tabs>
        <w:ind w:left="621" w:hanging="492"/>
        <w:jc w:val="both"/>
      </w:pPr>
      <w:r>
        <w:t>Curriculum</w:t>
      </w:r>
      <w:r>
        <w:rPr>
          <w:spacing w:val="6"/>
        </w:rPr>
        <w:t xml:space="preserve"> </w:t>
      </w:r>
      <w:r>
        <w:t>and</w:t>
      </w:r>
      <w:r>
        <w:rPr>
          <w:spacing w:val="5"/>
        </w:rPr>
        <w:t xml:space="preserve"> </w:t>
      </w:r>
      <w:r>
        <w:rPr>
          <w:spacing w:val="-2"/>
        </w:rPr>
        <w:t>language</w:t>
      </w:r>
    </w:p>
    <w:p w:rsidR="004E5B05" w:rsidRDefault="00C32E96">
      <w:pPr>
        <w:pStyle w:val="BodyText"/>
        <w:spacing w:before="11" w:line="254" w:lineRule="auto"/>
        <w:ind w:right="38" w:firstLine="360"/>
      </w:pPr>
      <w:r>
        <w:t>The</w:t>
      </w:r>
      <w:r>
        <w:rPr>
          <w:spacing w:val="-9"/>
        </w:rPr>
        <w:t xml:space="preserve"> </w:t>
      </w:r>
      <w:r>
        <w:t>curriculum</w:t>
      </w:r>
      <w:r>
        <w:rPr>
          <w:spacing w:val="-10"/>
        </w:rPr>
        <w:t xml:space="preserve"> </w:t>
      </w:r>
      <w:r>
        <w:t>underwent</w:t>
      </w:r>
      <w:r>
        <w:rPr>
          <w:spacing w:val="-9"/>
        </w:rPr>
        <w:t xml:space="preserve"> </w:t>
      </w:r>
      <w:r>
        <w:t>significant</w:t>
      </w:r>
      <w:r>
        <w:rPr>
          <w:spacing w:val="-9"/>
        </w:rPr>
        <w:t xml:space="preserve"> </w:t>
      </w:r>
      <w:r>
        <w:t>reforms</w:t>
      </w:r>
      <w:r>
        <w:rPr>
          <w:spacing w:val="-9"/>
        </w:rPr>
        <w:t xml:space="preserve"> </w:t>
      </w:r>
      <w:r>
        <w:t>in</w:t>
      </w:r>
      <w:r>
        <w:rPr>
          <w:spacing w:val="-9"/>
        </w:rPr>
        <w:t xml:space="preserve"> </w:t>
      </w:r>
      <w:r>
        <w:t>both</w:t>
      </w:r>
      <w:r>
        <w:rPr>
          <w:spacing w:val="-10"/>
        </w:rPr>
        <w:t xml:space="preserve"> </w:t>
      </w:r>
      <w:r>
        <w:t xml:space="preserve">periods, </w:t>
      </w:r>
      <w:r>
        <w:rPr>
          <w:spacing w:val="-2"/>
        </w:rPr>
        <w:t>with</w:t>
      </w:r>
      <w:r>
        <w:rPr>
          <w:spacing w:val="-4"/>
        </w:rPr>
        <w:t xml:space="preserve"> </w:t>
      </w:r>
      <w:r>
        <w:rPr>
          <w:spacing w:val="-2"/>
        </w:rPr>
        <w:t>efforts</w:t>
      </w:r>
      <w:r>
        <w:rPr>
          <w:spacing w:val="-5"/>
        </w:rPr>
        <w:t xml:space="preserve"> </w:t>
      </w:r>
      <w:r>
        <w:rPr>
          <w:spacing w:val="-2"/>
        </w:rPr>
        <w:t>to</w:t>
      </w:r>
      <w:r>
        <w:rPr>
          <w:spacing w:val="-4"/>
        </w:rPr>
        <w:t xml:space="preserve"> </w:t>
      </w:r>
      <w:r>
        <w:rPr>
          <w:spacing w:val="-2"/>
        </w:rPr>
        <w:t>make</w:t>
      </w:r>
      <w:r>
        <w:rPr>
          <w:spacing w:val="-5"/>
        </w:rPr>
        <w:t xml:space="preserve"> </w:t>
      </w:r>
      <w:r>
        <w:rPr>
          <w:spacing w:val="-2"/>
        </w:rPr>
        <w:t>it</w:t>
      </w:r>
      <w:r>
        <w:rPr>
          <w:spacing w:val="-3"/>
        </w:rPr>
        <w:t xml:space="preserve"> </w:t>
      </w:r>
      <w:r>
        <w:rPr>
          <w:spacing w:val="-2"/>
        </w:rPr>
        <w:t>more</w:t>
      </w:r>
      <w:r>
        <w:rPr>
          <w:spacing w:val="-5"/>
        </w:rPr>
        <w:t xml:space="preserve"> </w:t>
      </w:r>
      <w:r>
        <w:rPr>
          <w:spacing w:val="-2"/>
        </w:rPr>
        <w:t>relevant</w:t>
      </w:r>
      <w:r>
        <w:rPr>
          <w:spacing w:val="-5"/>
        </w:rPr>
        <w:t xml:space="preserve"> </w:t>
      </w:r>
      <w:r>
        <w:rPr>
          <w:spacing w:val="-2"/>
        </w:rPr>
        <w:t>to</w:t>
      </w:r>
      <w:r>
        <w:rPr>
          <w:spacing w:val="-4"/>
        </w:rPr>
        <w:t xml:space="preserve"> </w:t>
      </w:r>
      <w:r>
        <w:rPr>
          <w:spacing w:val="-2"/>
        </w:rPr>
        <w:t>Rwandan</w:t>
      </w:r>
      <w:r>
        <w:rPr>
          <w:spacing w:val="-6"/>
        </w:rPr>
        <w:t xml:space="preserve"> </w:t>
      </w:r>
      <w:r>
        <w:rPr>
          <w:spacing w:val="-2"/>
        </w:rPr>
        <w:t>society</w:t>
      </w:r>
      <w:r>
        <w:rPr>
          <w:spacing w:val="-4"/>
        </w:rPr>
        <w:t xml:space="preserve"> </w:t>
      </w:r>
      <w:r>
        <w:rPr>
          <w:spacing w:val="-2"/>
        </w:rPr>
        <w:t>and</w:t>
      </w:r>
      <w:r>
        <w:rPr>
          <w:spacing w:val="-5"/>
        </w:rPr>
        <w:t xml:space="preserve"> </w:t>
      </w:r>
      <w:r>
        <w:rPr>
          <w:spacing w:val="-2"/>
        </w:rPr>
        <w:t xml:space="preserve">culture </w:t>
      </w:r>
      <w:r>
        <w:t>Moreover, the post-2000 period marked the shift from French to English as the medium of instruction for global competitiveness.</w:t>
      </w:r>
    </w:p>
    <w:p w:rsidR="004E5B05" w:rsidRDefault="004E5B05">
      <w:pPr>
        <w:pStyle w:val="BodyText"/>
        <w:spacing w:before="21"/>
        <w:ind w:left="0"/>
        <w:jc w:val="left"/>
      </w:pPr>
    </w:p>
    <w:p w:rsidR="004E5B05" w:rsidRDefault="00C32E96">
      <w:pPr>
        <w:pStyle w:val="Heading4"/>
        <w:numPr>
          <w:ilvl w:val="2"/>
          <w:numId w:val="3"/>
        </w:numPr>
        <w:tabs>
          <w:tab w:val="left" w:pos="621"/>
        </w:tabs>
        <w:spacing w:before="1"/>
        <w:ind w:left="621" w:hanging="492"/>
        <w:jc w:val="both"/>
      </w:pPr>
      <w:r>
        <w:t>Technical</w:t>
      </w:r>
      <w:r>
        <w:rPr>
          <w:spacing w:val="3"/>
        </w:rPr>
        <w:t xml:space="preserve"> </w:t>
      </w:r>
      <w:r>
        <w:t>education</w:t>
      </w:r>
      <w:r>
        <w:rPr>
          <w:spacing w:val="2"/>
        </w:rPr>
        <w:t xml:space="preserve"> </w:t>
      </w:r>
      <w:r>
        <w:t>and</w:t>
      </w:r>
      <w:r>
        <w:rPr>
          <w:spacing w:val="2"/>
        </w:rPr>
        <w:t xml:space="preserve"> </w:t>
      </w:r>
      <w:r>
        <w:rPr>
          <w:spacing w:val="-5"/>
        </w:rPr>
        <w:t>ICT</w:t>
      </w:r>
    </w:p>
    <w:p w:rsidR="004E5B05" w:rsidRDefault="00C32E96">
      <w:pPr>
        <w:pStyle w:val="BodyText"/>
        <w:spacing w:before="10" w:line="254" w:lineRule="auto"/>
        <w:ind w:right="38" w:firstLine="360"/>
      </w:pPr>
      <w:r>
        <w:t xml:space="preserve">The post-2000 period prioritized technical education and </w:t>
      </w:r>
      <w:r>
        <w:t>ICT integration to prepare students for the demands of the modern economy, reflecting Rwanda</w:t>
      </w:r>
      <w:r>
        <w:rPr>
          <w:rFonts w:ascii="Arial MT" w:hAnsi="Arial MT"/>
        </w:rPr>
        <w:t>’</w:t>
      </w:r>
      <w:r>
        <w:t>s aspirations for economic growth</w:t>
      </w:r>
      <w:r>
        <w:rPr>
          <w:spacing w:val="40"/>
        </w:rPr>
        <w:t xml:space="preserve"> </w:t>
      </w:r>
      <w:r>
        <w:t>and development.</w:t>
      </w:r>
    </w:p>
    <w:p w:rsidR="004E5B05" w:rsidRDefault="00C32E96">
      <w:pPr>
        <w:pStyle w:val="BodyText"/>
        <w:spacing w:before="2" w:line="254" w:lineRule="auto"/>
        <w:ind w:right="38" w:firstLine="360"/>
      </w:pPr>
      <w:r>
        <w:t>Overall, while both periods saw significant changes in Rwanda</w:t>
      </w:r>
      <w:r>
        <w:rPr>
          <w:rFonts w:ascii="Arial MT" w:hAnsi="Arial MT"/>
        </w:rPr>
        <w:t>’</w:t>
      </w:r>
      <w:r>
        <w:t xml:space="preserve">s educational policies and reforms, the post-2000 </w:t>
      </w:r>
      <w:r>
        <w:t>period was characterized by a stronger focus on reconciliation,</w:t>
      </w:r>
      <w:r>
        <w:rPr>
          <w:spacing w:val="40"/>
        </w:rPr>
        <w:t xml:space="preserve"> </w:t>
      </w:r>
      <w:r>
        <w:t>inclusivity, and economic development, reflecting the country</w:t>
      </w:r>
      <w:r>
        <w:rPr>
          <w:rFonts w:ascii="Arial MT" w:hAnsi="Arial MT"/>
        </w:rPr>
        <w:t>’</w:t>
      </w:r>
      <w:r>
        <w:t>s post-genocide reconstruction efforts and aspirations for a brighter future [</w:t>
      </w:r>
      <w:hyperlink w:anchor="_bookmark10" w:history="1">
        <w:r>
          <w:rPr>
            <w:color w:val="0000FF"/>
          </w:rPr>
          <w:t>10</w:t>
        </w:r>
      </w:hyperlink>
      <w:r>
        <w:t xml:space="preserve">, </w:t>
      </w:r>
      <w:hyperlink w:anchor="_bookmark12" w:history="1">
        <w:r>
          <w:rPr>
            <w:color w:val="0000FF"/>
          </w:rPr>
          <w:t>12</w:t>
        </w:r>
      </w:hyperlink>
      <w:r>
        <w:t xml:space="preserve">, </w:t>
      </w:r>
      <w:hyperlink w:anchor="_bookmark16" w:history="1">
        <w:r>
          <w:rPr>
            <w:color w:val="0000FF"/>
          </w:rPr>
          <w:t>14</w:t>
        </w:r>
      </w:hyperlink>
      <w:r>
        <w:t>].</w:t>
      </w:r>
    </w:p>
    <w:p w:rsidR="004E5B05" w:rsidRDefault="00C32E96">
      <w:pPr>
        <w:pStyle w:val="BodyText"/>
        <w:spacing w:before="2" w:line="254" w:lineRule="auto"/>
        <w:ind w:right="38" w:firstLine="360"/>
      </w:pPr>
      <w:r>
        <w:t>Human capital formation (HCF) plays a critical role in the development of nations worldwide. It encompasses the process of enhancing individuals</w:t>
      </w:r>
      <w:r>
        <w:rPr>
          <w:rFonts w:ascii="Arial MT" w:hAnsi="Arial MT"/>
        </w:rPr>
        <w:t xml:space="preserve">’ </w:t>
      </w:r>
      <w:r>
        <w:t>skills, knowledge, abilities, and overall productivity through</w:t>
      </w:r>
      <w:r>
        <w:t xml:space="preserve"> education, training, health care, and other related factors. Across the globe, countries with well-developed human capital tend to experience higher economic growth, innovation, and social development. This is evident in nations where significant investme</w:t>
      </w:r>
      <w:r>
        <w:t>nts have been made in education,</w:t>
      </w:r>
      <w:r>
        <w:rPr>
          <w:spacing w:val="80"/>
        </w:rPr>
        <w:t xml:space="preserve"> </w:t>
      </w:r>
      <w:r>
        <w:t>health care, and skills training, leading to a more skilled and productive</w:t>
      </w:r>
      <w:r>
        <w:rPr>
          <w:spacing w:val="40"/>
        </w:rPr>
        <w:t xml:space="preserve"> </w:t>
      </w:r>
      <w:r>
        <w:t>workforce</w:t>
      </w:r>
      <w:r>
        <w:rPr>
          <w:spacing w:val="40"/>
        </w:rPr>
        <w:t xml:space="preserve"> </w:t>
      </w:r>
      <w:r>
        <w:t>capable</w:t>
      </w:r>
      <w:r>
        <w:rPr>
          <w:spacing w:val="40"/>
        </w:rPr>
        <w:t xml:space="preserve"> </w:t>
      </w:r>
      <w:r>
        <w:t>of</w:t>
      </w:r>
      <w:r>
        <w:rPr>
          <w:spacing w:val="40"/>
        </w:rPr>
        <w:t xml:space="preserve"> </w:t>
      </w:r>
      <w:r>
        <w:t>driving</w:t>
      </w:r>
      <w:r>
        <w:rPr>
          <w:spacing w:val="40"/>
        </w:rPr>
        <w:t xml:space="preserve"> </w:t>
      </w:r>
      <w:r>
        <w:t>sustainable development [</w:t>
      </w:r>
      <w:hyperlink w:anchor="_bookmark17" w:history="1">
        <w:r>
          <w:rPr>
            <w:color w:val="0000FF"/>
          </w:rPr>
          <w:t>15</w:t>
        </w:r>
      </w:hyperlink>
      <w:r>
        <w:t>].</w:t>
      </w:r>
    </w:p>
    <w:p w:rsidR="004E5B05" w:rsidRDefault="00C32E96">
      <w:pPr>
        <w:pStyle w:val="BodyText"/>
        <w:spacing w:before="6" w:line="254" w:lineRule="auto"/>
        <w:ind w:right="38" w:firstLine="360"/>
      </w:pPr>
      <w:r>
        <w:t>In</w:t>
      </w:r>
      <w:r>
        <w:rPr>
          <w:spacing w:val="-2"/>
        </w:rPr>
        <w:t xml:space="preserve"> </w:t>
      </w:r>
      <w:r>
        <w:t>Africa,</w:t>
      </w:r>
      <w:r>
        <w:rPr>
          <w:spacing w:val="-1"/>
        </w:rPr>
        <w:t xml:space="preserve"> </w:t>
      </w:r>
      <w:r>
        <w:t>the</w:t>
      </w:r>
      <w:r>
        <w:rPr>
          <w:spacing w:val="-2"/>
        </w:rPr>
        <w:t xml:space="preserve"> </w:t>
      </w:r>
      <w:r>
        <w:t>importance</w:t>
      </w:r>
      <w:r>
        <w:rPr>
          <w:spacing w:val="-2"/>
        </w:rPr>
        <w:t xml:space="preserve"> </w:t>
      </w:r>
      <w:r>
        <w:t>of</w:t>
      </w:r>
      <w:r>
        <w:rPr>
          <w:spacing w:val="-1"/>
        </w:rPr>
        <w:t xml:space="preserve"> </w:t>
      </w:r>
      <w:r>
        <w:t>HCF</w:t>
      </w:r>
      <w:r>
        <w:rPr>
          <w:spacing w:val="-2"/>
        </w:rPr>
        <w:t xml:space="preserve"> </w:t>
      </w:r>
      <w:r>
        <w:t>cannot</w:t>
      </w:r>
      <w:r>
        <w:rPr>
          <w:spacing w:val="-2"/>
        </w:rPr>
        <w:t xml:space="preserve"> </w:t>
      </w:r>
      <w:r>
        <w:t>be</w:t>
      </w:r>
      <w:r>
        <w:rPr>
          <w:spacing w:val="-1"/>
        </w:rPr>
        <w:t xml:space="preserve"> </w:t>
      </w:r>
      <w:r>
        <w:t>overstated.</w:t>
      </w:r>
      <w:r>
        <w:rPr>
          <w:spacing w:val="-2"/>
        </w:rPr>
        <w:t xml:space="preserve"> </w:t>
      </w:r>
      <w:r>
        <w:t>Many African countries face challenges such as limited access to quality education, healthcare services, and skills training, which hinder their development prospects. However, there have been efforts to address these issues through various initiatives aim</w:t>
      </w:r>
      <w:r>
        <w:t>ed at</w:t>
      </w:r>
      <w:r>
        <w:rPr>
          <w:spacing w:val="80"/>
        </w:rPr>
        <w:t xml:space="preserve"> </w:t>
      </w:r>
      <w:r>
        <w:t>improving education systems, expanding healthcare access, and promoting vocational training. Despite these efforts, disparities in human capital development persist across the continent, with</w:t>
      </w:r>
      <w:r>
        <w:rPr>
          <w:spacing w:val="80"/>
        </w:rPr>
        <w:t xml:space="preserve"> </w:t>
      </w:r>
      <w:r>
        <w:t>some countries making significant progress while others la</w:t>
      </w:r>
      <w:r>
        <w:t>g</w:t>
      </w:r>
      <w:r>
        <w:rPr>
          <w:spacing w:val="40"/>
        </w:rPr>
        <w:t xml:space="preserve"> </w:t>
      </w:r>
      <w:r>
        <w:t>behind</w:t>
      </w:r>
      <w:r>
        <w:rPr>
          <w:spacing w:val="19"/>
        </w:rPr>
        <w:t xml:space="preserve"> </w:t>
      </w:r>
      <w:r>
        <w:t>[</w:t>
      </w:r>
      <w:hyperlink w:anchor="_bookmark19" w:history="1">
        <w:r>
          <w:rPr>
            <w:color w:val="0000FF"/>
          </w:rPr>
          <w:t>16</w:t>
        </w:r>
      </w:hyperlink>
      <w:r>
        <w:t>].</w:t>
      </w:r>
      <w:r>
        <w:rPr>
          <w:spacing w:val="19"/>
        </w:rPr>
        <w:t xml:space="preserve"> </w:t>
      </w:r>
      <w:r>
        <w:t>Nevertheless,</w:t>
      </w:r>
      <w:r>
        <w:rPr>
          <w:spacing w:val="19"/>
        </w:rPr>
        <w:t xml:space="preserve"> </w:t>
      </w:r>
      <w:r>
        <w:t>recognizing</w:t>
      </w:r>
      <w:r>
        <w:rPr>
          <w:spacing w:val="19"/>
        </w:rPr>
        <w:t xml:space="preserve"> </w:t>
      </w:r>
      <w:r>
        <w:t>the</w:t>
      </w:r>
      <w:r>
        <w:rPr>
          <w:spacing w:val="19"/>
        </w:rPr>
        <w:t xml:space="preserve"> </w:t>
      </w:r>
      <w:r>
        <w:t>pivotal</w:t>
      </w:r>
      <w:r>
        <w:rPr>
          <w:spacing w:val="19"/>
        </w:rPr>
        <w:t xml:space="preserve"> </w:t>
      </w:r>
      <w:r>
        <w:t>role</w:t>
      </w:r>
      <w:r>
        <w:rPr>
          <w:spacing w:val="19"/>
        </w:rPr>
        <w:t xml:space="preserve"> </w:t>
      </w:r>
      <w:r>
        <w:t>of</w:t>
      </w:r>
      <w:r>
        <w:rPr>
          <w:spacing w:val="19"/>
        </w:rPr>
        <w:t xml:space="preserve"> </w:t>
      </w:r>
      <w:r>
        <w:rPr>
          <w:spacing w:val="-2"/>
        </w:rPr>
        <w:t>human</w:t>
      </w:r>
    </w:p>
    <w:p w:rsidR="004E5B05" w:rsidRDefault="00C32E96">
      <w:pPr>
        <w:pStyle w:val="BodyText"/>
        <w:spacing w:before="177" w:line="254" w:lineRule="auto"/>
        <w:ind w:right="127"/>
      </w:pPr>
      <w:r>
        <w:br w:type="column"/>
      </w:r>
      <w:r>
        <w:lastRenderedPageBreak/>
        <w:t>capital in driving economic growth and development, many African governments and international organizations continue to prioritize investments in this area to</w:t>
      </w:r>
      <w:r>
        <w:t xml:space="preserve"> unlock the continent</w:t>
      </w:r>
      <w:r>
        <w:rPr>
          <w:rFonts w:ascii="Arial MT" w:hAnsi="Arial MT"/>
        </w:rPr>
        <w:t>’</w:t>
      </w:r>
      <w:r>
        <w:t>s full potential [</w:t>
      </w:r>
      <w:hyperlink w:anchor="_bookmark19" w:history="1">
        <w:r>
          <w:rPr>
            <w:color w:val="0000FF"/>
          </w:rPr>
          <w:t>16</w:t>
        </w:r>
      </w:hyperlink>
      <w:r>
        <w:t>].</w:t>
      </w:r>
    </w:p>
    <w:p w:rsidR="004E5B05" w:rsidRDefault="00C32E96">
      <w:pPr>
        <w:pStyle w:val="BodyText"/>
        <w:spacing w:before="2" w:line="254" w:lineRule="auto"/>
        <w:ind w:right="127" w:firstLine="359"/>
      </w:pPr>
      <w:r>
        <w:rPr>
          <w:spacing w:val="-2"/>
        </w:rPr>
        <w:t>Rwanda</w:t>
      </w:r>
      <w:r>
        <w:rPr>
          <w:spacing w:val="-6"/>
        </w:rPr>
        <w:t xml:space="preserve"> </w:t>
      </w:r>
      <w:r>
        <w:rPr>
          <w:spacing w:val="-2"/>
        </w:rPr>
        <w:t>stands</w:t>
      </w:r>
      <w:r>
        <w:rPr>
          <w:spacing w:val="-8"/>
        </w:rPr>
        <w:t xml:space="preserve"> </w:t>
      </w:r>
      <w:r>
        <w:rPr>
          <w:spacing w:val="-2"/>
        </w:rPr>
        <w:t>as</w:t>
      </w:r>
      <w:r>
        <w:rPr>
          <w:spacing w:val="-7"/>
        </w:rPr>
        <w:t xml:space="preserve"> </w:t>
      </w:r>
      <w:r>
        <w:rPr>
          <w:spacing w:val="-2"/>
        </w:rPr>
        <w:t>a</w:t>
      </w:r>
      <w:r>
        <w:rPr>
          <w:spacing w:val="-7"/>
        </w:rPr>
        <w:t xml:space="preserve"> </w:t>
      </w:r>
      <w:r>
        <w:rPr>
          <w:spacing w:val="-2"/>
        </w:rPr>
        <w:t>compelling</w:t>
      </w:r>
      <w:r>
        <w:rPr>
          <w:spacing w:val="-7"/>
        </w:rPr>
        <w:t xml:space="preserve"> </w:t>
      </w:r>
      <w:r>
        <w:rPr>
          <w:spacing w:val="-2"/>
        </w:rPr>
        <w:t>case</w:t>
      </w:r>
      <w:r>
        <w:rPr>
          <w:spacing w:val="-6"/>
        </w:rPr>
        <w:t xml:space="preserve"> </w:t>
      </w:r>
      <w:r>
        <w:rPr>
          <w:spacing w:val="-2"/>
        </w:rPr>
        <w:t>study</w:t>
      </w:r>
      <w:r>
        <w:rPr>
          <w:spacing w:val="-7"/>
        </w:rPr>
        <w:t xml:space="preserve"> </w:t>
      </w:r>
      <w:r>
        <w:rPr>
          <w:spacing w:val="-2"/>
        </w:rPr>
        <w:t>of</w:t>
      </w:r>
      <w:r>
        <w:rPr>
          <w:spacing w:val="-7"/>
        </w:rPr>
        <w:t xml:space="preserve"> </w:t>
      </w:r>
      <w:r>
        <w:rPr>
          <w:spacing w:val="-2"/>
        </w:rPr>
        <w:t>the</w:t>
      </w:r>
      <w:r>
        <w:rPr>
          <w:spacing w:val="-7"/>
        </w:rPr>
        <w:t xml:space="preserve"> </w:t>
      </w:r>
      <w:r>
        <w:rPr>
          <w:spacing w:val="-2"/>
        </w:rPr>
        <w:t xml:space="preserve">transformative </w:t>
      </w:r>
      <w:r>
        <w:t>power of HCF. In the aftermath of the 1994 genocide, Rwanda embarked on an ambitious journey of rebuilding and</w:t>
      </w:r>
      <w:r>
        <w:rPr>
          <w:spacing w:val="40"/>
        </w:rPr>
        <w:t xml:space="preserve"> </w:t>
      </w:r>
      <w:r>
        <w:t>reconciliation, with human capital development at the forefront of its agenda. The government implemented sweeping reforms in education, health care, and vocational training, leading to remarkable improvements in literacy rates, life expectancy, and skills</w:t>
      </w:r>
      <w:r>
        <w:t xml:space="preserve"> development [</w:t>
      </w:r>
      <w:hyperlink w:anchor="_bookmark20" w:history="1">
        <w:r>
          <w:rPr>
            <w:color w:val="0000FF"/>
          </w:rPr>
          <w:t>17</w:t>
        </w:r>
      </w:hyperlink>
      <w:r>
        <w:t>]. Today, Rwanda boasts one of the fastest- growing economies in Africa, fueled in large part by its highly skilled and educated workforce. The country</w:t>
      </w:r>
      <w:r>
        <w:rPr>
          <w:rFonts w:ascii="Arial MT" w:hAnsi="Arial MT"/>
        </w:rPr>
        <w:t>’</w:t>
      </w:r>
      <w:r>
        <w:t>s success</w:t>
      </w:r>
      <w:r>
        <w:rPr>
          <w:spacing w:val="80"/>
        </w:rPr>
        <w:t xml:space="preserve"> </w:t>
      </w:r>
      <w:r>
        <w:t>underscores the crucial link between HCF and sust</w:t>
      </w:r>
      <w:r>
        <w:t>ainable development, serving as a model for other nations striving to unleash the full potential of their people [</w:t>
      </w:r>
      <w:hyperlink w:anchor="_bookmark20" w:history="1">
        <w:r>
          <w:rPr>
            <w:color w:val="0000FF"/>
          </w:rPr>
          <w:t>17</w:t>
        </w:r>
      </w:hyperlink>
      <w:r>
        <w:t>].</w:t>
      </w:r>
    </w:p>
    <w:p w:rsidR="004E5B05" w:rsidRDefault="00C32E96">
      <w:pPr>
        <w:pStyle w:val="BodyText"/>
        <w:spacing w:before="9" w:line="254" w:lineRule="auto"/>
        <w:ind w:right="127" w:firstLine="359"/>
      </w:pPr>
      <w:r>
        <w:t>In addition to academic reforms, Rwanda has prioritized exclusivity and equity in education. Efforts have be</w:t>
      </w:r>
      <w:r>
        <w:t>en made to improve access to education for marginalized groups, including girls, children with disabilities, and those living in rural areas. Measures such as the construction of new schools, the provision</w:t>
      </w:r>
      <w:r>
        <w:rPr>
          <w:spacing w:val="80"/>
        </w:rPr>
        <w:t xml:space="preserve"> </w:t>
      </w:r>
      <w:r>
        <w:t>of scholarships, and community outreach programs h</w:t>
      </w:r>
      <w:r>
        <w:t>ave helped increase enrollment and retention rates among vulnerable populations [</w:t>
      </w:r>
      <w:hyperlink w:anchor="_bookmark21" w:history="1">
        <w:r>
          <w:rPr>
            <w:color w:val="0000FF"/>
          </w:rPr>
          <w:t>18</w:t>
        </w:r>
      </w:hyperlink>
      <w:r>
        <w:t>].</w:t>
      </w:r>
    </w:p>
    <w:p w:rsidR="004E5B05" w:rsidRDefault="00C32E96">
      <w:pPr>
        <w:pStyle w:val="BodyText"/>
        <w:spacing w:before="7" w:line="254" w:lineRule="auto"/>
        <w:ind w:right="126" w:firstLine="359"/>
      </w:pPr>
      <w:r>
        <w:t>Furthermore, Rwanda has placed a strong emphasis on vocational and technical education to address the demand for skilled labor in various sec</w:t>
      </w:r>
      <w:r>
        <w:t>tors of the economy. Partnerships have been established with industries and vocational training centers to offer hands-on learning opportunities and apprenticeships, preparing students for careers in fields such as agriculture,</w:t>
      </w:r>
      <w:r>
        <w:rPr>
          <w:spacing w:val="40"/>
        </w:rPr>
        <w:t xml:space="preserve"> </w:t>
      </w:r>
      <w:r>
        <w:t xml:space="preserve">tourism, and manufacturing. </w:t>
      </w:r>
      <w:r>
        <w:t>These comprehensive education reforms and policies underscore Rwanda</w:t>
      </w:r>
      <w:r>
        <w:rPr>
          <w:rFonts w:ascii="Arial MT" w:hAnsi="Arial MT"/>
        </w:rPr>
        <w:t>’</w:t>
      </w:r>
      <w:r>
        <w:t>s commitment to</w:t>
      </w:r>
      <w:r>
        <w:rPr>
          <w:spacing w:val="80"/>
        </w:rPr>
        <w:t xml:space="preserve"> </w:t>
      </w:r>
      <w:r>
        <w:t>building a knowledgeable and skilled workforce capable of</w:t>
      </w:r>
      <w:r>
        <w:rPr>
          <w:spacing w:val="80"/>
        </w:rPr>
        <w:t xml:space="preserve"> </w:t>
      </w:r>
      <w:r>
        <w:t>driving sustainable development and economic growth as reported by the International Institute for Educational Pl</w:t>
      </w:r>
      <w:r>
        <w:t>anning [</w:t>
      </w:r>
      <w:hyperlink w:anchor="_bookmark20" w:history="1">
        <w:r>
          <w:rPr>
            <w:color w:val="0000FF"/>
          </w:rPr>
          <w:t>17</w:t>
        </w:r>
      </w:hyperlink>
      <w:r>
        <w:t>].</w:t>
      </w:r>
    </w:p>
    <w:p w:rsidR="004E5B05" w:rsidRDefault="00C32E96">
      <w:pPr>
        <w:pStyle w:val="BodyText"/>
        <w:spacing w:before="8" w:line="254" w:lineRule="auto"/>
        <w:ind w:right="127" w:firstLine="359"/>
      </w:pPr>
      <w:r>
        <w:t>Reference made to the transformative journey of the government of Rwanda, this research was motivated by a lack of understanding of how education policies contribute to human capital development in Rwanda, particul</w:t>
      </w:r>
      <w:r>
        <w:t xml:space="preserve">arly in the post-genocide </w:t>
      </w:r>
      <w:r>
        <w:rPr>
          <w:spacing w:val="-2"/>
        </w:rPr>
        <w:t>context.</w:t>
      </w:r>
    </w:p>
    <w:p w:rsidR="004E5B05" w:rsidRDefault="00C32E96">
      <w:pPr>
        <w:pStyle w:val="Heading2"/>
        <w:numPr>
          <w:ilvl w:val="0"/>
          <w:numId w:val="3"/>
        </w:numPr>
        <w:tabs>
          <w:tab w:val="left" w:pos="367"/>
        </w:tabs>
        <w:spacing w:before="187"/>
        <w:ind w:hanging="238"/>
      </w:pPr>
      <w:r>
        <w:rPr>
          <w:w w:val="110"/>
        </w:rPr>
        <w:t>Literature</w:t>
      </w:r>
      <w:r>
        <w:rPr>
          <w:spacing w:val="15"/>
          <w:w w:val="110"/>
        </w:rPr>
        <w:t xml:space="preserve"> </w:t>
      </w:r>
      <w:r>
        <w:rPr>
          <w:spacing w:val="-2"/>
          <w:w w:val="110"/>
        </w:rPr>
        <w:t>Review</w:t>
      </w:r>
    </w:p>
    <w:p w:rsidR="004E5B05" w:rsidRDefault="00C32E96">
      <w:pPr>
        <w:pStyle w:val="ListParagraph"/>
        <w:numPr>
          <w:ilvl w:val="1"/>
          <w:numId w:val="3"/>
        </w:numPr>
        <w:tabs>
          <w:tab w:val="left" w:pos="531"/>
        </w:tabs>
        <w:spacing w:before="187" w:line="247" w:lineRule="auto"/>
        <w:ind w:left="129" w:right="387" w:firstLine="0"/>
      </w:pPr>
      <w:r>
        <w:rPr>
          <w:w w:val="105"/>
        </w:rPr>
        <w:t>Roles of educational policies and reforms on human capital development</w:t>
      </w:r>
    </w:p>
    <w:p w:rsidR="004E5B05" w:rsidRDefault="00C32E96">
      <w:pPr>
        <w:pStyle w:val="BodyText"/>
        <w:spacing w:before="176" w:line="254" w:lineRule="auto"/>
        <w:ind w:right="128" w:firstLine="359"/>
      </w:pPr>
      <w:r>
        <w:t>Educational</w:t>
      </w:r>
      <w:r>
        <w:rPr>
          <w:spacing w:val="-7"/>
        </w:rPr>
        <w:t xml:space="preserve"> </w:t>
      </w:r>
      <w:r>
        <w:t>policies</w:t>
      </w:r>
      <w:r>
        <w:rPr>
          <w:spacing w:val="-8"/>
        </w:rPr>
        <w:t xml:space="preserve"> </w:t>
      </w:r>
      <w:r>
        <w:t>and</w:t>
      </w:r>
      <w:r>
        <w:rPr>
          <w:spacing w:val="-7"/>
        </w:rPr>
        <w:t xml:space="preserve"> </w:t>
      </w:r>
      <w:r>
        <w:t>reforms</w:t>
      </w:r>
      <w:r>
        <w:rPr>
          <w:spacing w:val="-7"/>
        </w:rPr>
        <w:t xml:space="preserve"> </w:t>
      </w:r>
      <w:r>
        <w:t>play</w:t>
      </w:r>
      <w:r>
        <w:rPr>
          <w:spacing w:val="-8"/>
        </w:rPr>
        <w:t xml:space="preserve"> </w:t>
      </w:r>
      <w:r>
        <w:t>a</w:t>
      </w:r>
      <w:r>
        <w:rPr>
          <w:spacing w:val="-7"/>
        </w:rPr>
        <w:t xml:space="preserve"> </w:t>
      </w:r>
      <w:r>
        <w:t>crucial</w:t>
      </w:r>
      <w:r>
        <w:rPr>
          <w:spacing w:val="-7"/>
        </w:rPr>
        <w:t xml:space="preserve"> </w:t>
      </w:r>
      <w:r>
        <w:t>role</w:t>
      </w:r>
      <w:r>
        <w:rPr>
          <w:spacing w:val="-7"/>
        </w:rPr>
        <w:t xml:space="preserve"> </w:t>
      </w:r>
      <w:r>
        <w:t>in</w:t>
      </w:r>
      <w:r>
        <w:rPr>
          <w:spacing w:val="-8"/>
        </w:rPr>
        <w:t xml:space="preserve"> </w:t>
      </w:r>
      <w:r>
        <w:t>shaping human capital development by providing the framework and resources necessary for individuals to acquire knowledge, skills, and competencies necessary for personal and societal</w:t>
      </w:r>
      <w:r>
        <w:rPr>
          <w:spacing w:val="40"/>
        </w:rPr>
        <w:t xml:space="preserve"> </w:t>
      </w:r>
      <w:r>
        <w:t>advancement. First, these policies set the direction for curriculum deve</w:t>
      </w:r>
      <w:r>
        <w:t>lopment and instructional methodologies, ensuring that educational systems are aligned with the demands of the modern economy. By emphasizing subjects such as STEM (Science, Technology, Engineering, and Mathematics) and critical thinking skills, policymake</w:t>
      </w:r>
      <w:r>
        <w:t>rs aim to equip learners with the capabilities required for success in a rapidly evolving globalized world [</w:t>
      </w:r>
      <w:hyperlink w:anchor="_bookmark24" w:history="1">
        <w:r>
          <w:rPr>
            <w:color w:val="0000FF"/>
          </w:rPr>
          <w:t>19</w:t>
        </w:r>
      </w:hyperlink>
      <w:r>
        <w:t>].</w:t>
      </w:r>
    </w:p>
    <w:p w:rsidR="004E5B05" w:rsidRDefault="00C32E96">
      <w:pPr>
        <w:pStyle w:val="BodyText"/>
        <w:spacing w:before="8" w:line="254" w:lineRule="auto"/>
        <w:ind w:right="128" w:firstLine="359"/>
      </w:pPr>
      <w:r>
        <w:t>Second, educational policies and reforms contribute to the improvement of educational access and equity. Through m</w:t>
      </w:r>
      <w:r>
        <w:t>easures such as the provision of scholarships, expansion of school infrastructure, and targeted support for marginalized groups, policymakers</w:t>
      </w:r>
      <w:r>
        <w:rPr>
          <w:spacing w:val="35"/>
        </w:rPr>
        <w:t xml:space="preserve"> </w:t>
      </w:r>
      <w:r>
        <w:t>strive</w:t>
      </w:r>
      <w:r>
        <w:rPr>
          <w:spacing w:val="38"/>
        </w:rPr>
        <w:t xml:space="preserve"> </w:t>
      </w:r>
      <w:r>
        <w:t>to</w:t>
      </w:r>
      <w:r>
        <w:rPr>
          <w:spacing w:val="36"/>
        </w:rPr>
        <w:t xml:space="preserve"> </w:t>
      </w:r>
      <w:r>
        <w:t>ensure</w:t>
      </w:r>
      <w:r>
        <w:rPr>
          <w:spacing w:val="38"/>
        </w:rPr>
        <w:t xml:space="preserve"> </w:t>
      </w:r>
      <w:r>
        <w:t>that</w:t>
      </w:r>
      <w:r>
        <w:rPr>
          <w:spacing w:val="37"/>
        </w:rPr>
        <w:t xml:space="preserve"> </w:t>
      </w:r>
      <w:r>
        <w:t>all</w:t>
      </w:r>
      <w:r>
        <w:rPr>
          <w:spacing w:val="35"/>
        </w:rPr>
        <w:t xml:space="preserve"> </w:t>
      </w:r>
      <w:r>
        <w:t>individuals,</w:t>
      </w:r>
      <w:r>
        <w:rPr>
          <w:spacing w:val="37"/>
        </w:rPr>
        <w:t xml:space="preserve"> </w:t>
      </w:r>
      <w:r>
        <w:t>regardless</w:t>
      </w:r>
      <w:r>
        <w:rPr>
          <w:spacing w:val="37"/>
        </w:rPr>
        <w:t xml:space="preserve"> </w:t>
      </w:r>
      <w:r>
        <w:rPr>
          <w:spacing w:val="-5"/>
        </w:rPr>
        <w:t>of</w:t>
      </w:r>
    </w:p>
    <w:p w:rsidR="004E5B05" w:rsidRDefault="004E5B05">
      <w:pPr>
        <w:pStyle w:val="BodyText"/>
        <w:spacing w:line="254" w:lineRule="auto"/>
        <w:sectPr w:rsidR="004E5B05">
          <w:type w:val="continuous"/>
          <w:pgSz w:w="11910" w:h="16840"/>
          <w:pgMar w:top="740" w:right="850" w:bottom="680" w:left="850" w:header="0" w:footer="489" w:gutter="0"/>
          <w:cols w:num="2" w:space="720" w:equalWidth="0">
            <w:col w:w="5004" w:space="110"/>
            <w:col w:w="5096"/>
          </w:cols>
        </w:sectPr>
      </w:pPr>
    </w:p>
    <w:p w:rsidR="004E5B05" w:rsidRDefault="004E5B05">
      <w:pPr>
        <w:pStyle w:val="BodyText"/>
        <w:ind w:left="0"/>
        <w:jc w:val="left"/>
        <w:rPr>
          <w:sz w:val="20"/>
        </w:rPr>
      </w:pPr>
    </w:p>
    <w:p w:rsidR="004E5B05" w:rsidRDefault="004E5B05">
      <w:pPr>
        <w:pStyle w:val="BodyText"/>
        <w:spacing w:before="13"/>
        <w:ind w:left="0"/>
        <w:jc w:val="left"/>
        <w:rPr>
          <w:sz w:val="20"/>
        </w:rPr>
      </w:pPr>
    </w:p>
    <w:p w:rsidR="004E5B05" w:rsidRDefault="004E5B05">
      <w:pPr>
        <w:pStyle w:val="BodyText"/>
        <w:jc w:val="left"/>
        <w:rPr>
          <w:sz w:val="20"/>
        </w:rPr>
        <w:sectPr w:rsidR="004E5B05">
          <w:headerReference w:type="even" r:id="rId18"/>
          <w:headerReference w:type="default" r:id="rId19"/>
          <w:pgSz w:w="11910" w:h="16840"/>
          <w:pgMar w:top="1200" w:right="850" w:bottom="680" w:left="850" w:header="734" w:footer="0" w:gutter="0"/>
          <w:cols w:space="720"/>
        </w:sectPr>
      </w:pPr>
    </w:p>
    <w:p w:rsidR="004E5B05" w:rsidRDefault="00C32E96">
      <w:pPr>
        <w:pStyle w:val="BodyText"/>
        <w:spacing w:before="90" w:line="254" w:lineRule="auto"/>
        <w:ind w:right="38"/>
      </w:pPr>
      <w:bookmarkStart w:id="19" w:name="2.2._Education_reforms_and_policies_in_s"/>
      <w:bookmarkEnd w:id="19"/>
      <w:r>
        <w:lastRenderedPageBreak/>
        <w:t xml:space="preserve">socioeconomic background or demographic characteristics, </w:t>
      </w:r>
      <w:r>
        <w:t>have equal opportunities to access quality education. By reducing barriers to entry and promoting inclusivity, these policies enable a more diverse and skilled workforce, thereby fostering greater innovation and productivity [</w:t>
      </w:r>
      <w:hyperlink w:anchor="_bookmark21" w:history="1">
        <w:r>
          <w:rPr>
            <w:color w:val="0000FF"/>
          </w:rPr>
          <w:t>1</w:t>
        </w:r>
        <w:r>
          <w:rPr>
            <w:color w:val="0000FF"/>
          </w:rPr>
          <w:t>8</w:t>
        </w:r>
      </w:hyperlink>
      <w:r>
        <w:t>].</w:t>
      </w:r>
    </w:p>
    <w:p w:rsidR="004E5B05" w:rsidRDefault="00C32E96">
      <w:pPr>
        <w:pStyle w:val="BodyText"/>
        <w:spacing w:before="4" w:line="254" w:lineRule="auto"/>
        <w:ind w:right="38" w:firstLine="360"/>
      </w:pPr>
      <w:r>
        <w:rPr>
          <w:spacing w:val="-2"/>
        </w:rPr>
        <w:t>In</w:t>
      </w:r>
      <w:r>
        <w:rPr>
          <w:spacing w:val="-10"/>
        </w:rPr>
        <w:t xml:space="preserve"> </w:t>
      </w:r>
      <w:r>
        <w:rPr>
          <w:spacing w:val="-2"/>
        </w:rPr>
        <w:t>addition,</w:t>
      </w:r>
      <w:r>
        <w:rPr>
          <w:spacing w:val="-9"/>
        </w:rPr>
        <w:t xml:space="preserve"> </w:t>
      </w:r>
      <w:r>
        <w:rPr>
          <w:spacing w:val="-2"/>
        </w:rPr>
        <w:t>educational</w:t>
      </w:r>
      <w:r>
        <w:rPr>
          <w:spacing w:val="-9"/>
        </w:rPr>
        <w:t xml:space="preserve"> </w:t>
      </w:r>
      <w:r>
        <w:rPr>
          <w:spacing w:val="-2"/>
        </w:rPr>
        <w:t>policies</w:t>
      </w:r>
      <w:r>
        <w:rPr>
          <w:spacing w:val="-9"/>
        </w:rPr>
        <w:t xml:space="preserve"> </w:t>
      </w:r>
      <w:r>
        <w:rPr>
          <w:spacing w:val="-2"/>
        </w:rPr>
        <w:t>and</w:t>
      </w:r>
      <w:r>
        <w:rPr>
          <w:spacing w:val="-9"/>
        </w:rPr>
        <w:t xml:space="preserve"> </w:t>
      </w:r>
      <w:r>
        <w:rPr>
          <w:spacing w:val="-2"/>
        </w:rPr>
        <w:t>reforms</w:t>
      </w:r>
      <w:r>
        <w:rPr>
          <w:spacing w:val="-9"/>
        </w:rPr>
        <w:t xml:space="preserve"> </w:t>
      </w:r>
      <w:r>
        <w:rPr>
          <w:spacing w:val="-2"/>
        </w:rPr>
        <w:t>serve</w:t>
      </w:r>
      <w:r>
        <w:rPr>
          <w:spacing w:val="-9"/>
        </w:rPr>
        <w:t xml:space="preserve"> </w:t>
      </w:r>
      <w:r>
        <w:rPr>
          <w:spacing w:val="-2"/>
        </w:rPr>
        <w:t>to</w:t>
      </w:r>
      <w:r>
        <w:rPr>
          <w:spacing w:val="-10"/>
        </w:rPr>
        <w:t xml:space="preserve"> </w:t>
      </w:r>
      <w:r>
        <w:rPr>
          <w:spacing w:val="-2"/>
        </w:rPr>
        <w:t xml:space="preserve">strengthen </w:t>
      </w:r>
      <w:r>
        <w:t>the connection between education and employment. By collaborating with industries, businesses, and labor market stakeholders, policymakers can better align educational offerings with the needs of employers, thus improving the employability of graduates. In</w:t>
      </w:r>
      <w:r>
        <w:t>itiatives such as vocational education, apprenticeship programs,</w:t>
      </w:r>
      <w:r>
        <w:rPr>
          <w:spacing w:val="80"/>
        </w:rPr>
        <w:t xml:space="preserve"> </w:t>
      </w:r>
      <w:r>
        <w:t>and</w:t>
      </w:r>
      <w:r>
        <w:rPr>
          <w:spacing w:val="80"/>
        </w:rPr>
        <w:t xml:space="preserve"> </w:t>
      </w:r>
      <w:r>
        <w:t>industry</w:t>
      </w:r>
      <w:r>
        <w:rPr>
          <w:spacing w:val="80"/>
        </w:rPr>
        <w:t xml:space="preserve"> </w:t>
      </w:r>
      <w:r>
        <w:t>certifications</w:t>
      </w:r>
      <w:r>
        <w:rPr>
          <w:spacing w:val="80"/>
        </w:rPr>
        <w:t xml:space="preserve"> </w:t>
      </w:r>
      <w:r>
        <w:t>enable</w:t>
      </w:r>
      <w:r>
        <w:rPr>
          <w:spacing w:val="80"/>
        </w:rPr>
        <w:t xml:space="preserve"> </w:t>
      </w:r>
      <w:r>
        <w:t>learners</w:t>
      </w:r>
      <w:r>
        <w:rPr>
          <w:spacing w:val="80"/>
        </w:rPr>
        <w:t xml:space="preserve"> </w:t>
      </w:r>
      <w:r>
        <w:t>to acquire practical skills and work experience, increasing their competitiveness in the job market and facilitating smoother transitions from scho</w:t>
      </w:r>
      <w:r>
        <w:t>ol to work [</w:t>
      </w:r>
      <w:hyperlink w:anchor="_bookmark20" w:history="1">
        <w:r>
          <w:rPr>
            <w:color w:val="0000FF"/>
          </w:rPr>
          <w:t>17</w:t>
        </w:r>
      </w:hyperlink>
      <w:r>
        <w:t>].</w:t>
      </w:r>
    </w:p>
    <w:p w:rsidR="004E5B05" w:rsidRDefault="00C32E96">
      <w:pPr>
        <w:pStyle w:val="BodyText"/>
        <w:spacing w:before="8" w:line="254" w:lineRule="auto"/>
        <w:ind w:right="38" w:firstLine="360"/>
      </w:pPr>
      <w:r>
        <w:t>Furthermore, educational policies and reforms contribute to lifelong learning and continuous skill development. Recognizing the importance of adaptability in today</w:t>
      </w:r>
      <w:r>
        <w:rPr>
          <w:rFonts w:ascii="Arial MT" w:hAnsi="Arial MT"/>
        </w:rPr>
        <w:t>’</w:t>
      </w:r>
      <w:r>
        <w:t>s dynamic labor market, policymakers promote a</w:t>
      </w:r>
      <w:r>
        <w:t xml:space="preserve"> culture of lifelong learning by providing opportunities for upskilling, reskilling, and professional development. By investing in adult education programs, online learning platforms, and workforce training initiatives, policymakers support people to remai</w:t>
      </w:r>
      <w:r>
        <w:t>n relevant and competitive throughout their careers, ultimately contributing to the overall growth and sustainability of human capital development [</w:t>
      </w:r>
      <w:hyperlink w:anchor="_bookmark26" w:history="1">
        <w:r>
          <w:rPr>
            <w:color w:val="0000FF"/>
          </w:rPr>
          <w:t>20</w:t>
        </w:r>
      </w:hyperlink>
      <w:r>
        <w:t>].</w:t>
      </w:r>
    </w:p>
    <w:p w:rsidR="004E5B05" w:rsidRDefault="00C32E96">
      <w:pPr>
        <w:pStyle w:val="BodyText"/>
        <w:spacing w:before="7" w:line="254" w:lineRule="auto"/>
        <w:ind w:right="38" w:firstLine="360"/>
      </w:pPr>
      <w:r>
        <w:rPr>
          <w:spacing w:val="-2"/>
        </w:rPr>
        <w:t>Education</w:t>
      </w:r>
      <w:r>
        <w:rPr>
          <w:spacing w:val="-7"/>
        </w:rPr>
        <w:t xml:space="preserve"> </w:t>
      </w:r>
      <w:r>
        <w:rPr>
          <w:spacing w:val="-2"/>
        </w:rPr>
        <w:t>policies</w:t>
      </w:r>
      <w:r>
        <w:rPr>
          <w:spacing w:val="-5"/>
        </w:rPr>
        <w:t xml:space="preserve"> </w:t>
      </w:r>
      <w:r>
        <w:rPr>
          <w:spacing w:val="-2"/>
        </w:rPr>
        <w:t>and</w:t>
      </w:r>
      <w:r>
        <w:rPr>
          <w:spacing w:val="-5"/>
        </w:rPr>
        <w:t xml:space="preserve"> </w:t>
      </w:r>
      <w:r>
        <w:rPr>
          <w:spacing w:val="-2"/>
        </w:rPr>
        <w:t>reforms</w:t>
      </w:r>
      <w:r>
        <w:rPr>
          <w:spacing w:val="-7"/>
        </w:rPr>
        <w:t xml:space="preserve"> </w:t>
      </w:r>
      <w:r>
        <w:rPr>
          <w:spacing w:val="-2"/>
        </w:rPr>
        <w:t>have</w:t>
      </w:r>
      <w:r>
        <w:rPr>
          <w:spacing w:val="-7"/>
        </w:rPr>
        <w:t xml:space="preserve"> </w:t>
      </w:r>
      <w:r>
        <w:rPr>
          <w:spacing w:val="-2"/>
        </w:rPr>
        <w:t>played</w:t>
      </w:r>
      <w:r>
        <w:rPr>
          <w:spacing w:val="-5"/>
        </w:rPr>
        <w:t xml:space="preserve"> </w:t>
      </w:r>
      <w:r>
        <w:rPr>
          <w:spacing w:val="-2"/>
        </w:rPr>
        <w:t>a</w:t>
      </w:r>
      <w:r>
        <w:rPr>
          <w:spacing w:val="-5"/>
        </w:rPr>
        <w:t xml:space="preserve"> </w:t>
      </w:r>
      <w:r>
        <w:rPr>
          <w:spacing w:val="-2"/>
        </w:rPr>
        <w:t>pivotal</w:t>
      </w:r>
      <w:r>
        <w:rPr>
          <w:spacing w:val="-5"/>
        </w:rPr>
        <w:t xml:space="preserve"> </w:t>
      </w:r>
      <w:r>
        <w:rPr>
          <w:spacing w:val="-2"/>
        </w:rPr>
        <w:t>role</w:t>
      </w:r>
      <w:r>
        <w:rPr>
          <w:spacing w:val="-7"/>
        </w:rPr>
        <w:t xml:space="preserve"> </w:t>
      </w:r>
      <w:r>
        <w:rPr>
          <w:spacing w:val="-2"/>
        </w:rPr>
        <w:t>in</w:t>
      </w:r>
      <w:r>
        <w:rPr>
          <w:spacing w:val="-5"/>
        </w:rPr>
        <w:t xml:space="preserve"> </w:t>
      </w:r>
      <w:r>
        <w:rPr>
          <w:spacing w:val="-2"/>
        </w:rPr>
        <w:t xml:space="preserve">the </w:t>
      </w:r>
      <w:r>
        <w:t>developme</w:t>
      </w:r>
      <w:r>
        <w:t>nt</w:t>
      </w:r>
      <w:r>
        <w:rPr>
          <w:spacing w:val="-5"/>
        </w:rPr>
        <w:t xml:space="preserve"> </w:t>
      </w:r>
      <w:r>
        <w:t>of</w:t>
      </w:r>
      <w:r>
        <w:rPr>
          <w:spacing w:val="-5"/>
        </w:rPr>
        <w:t xml:space="preserve"> </w:t>
      </w:r>
      <w:r>
        <w:t>human</w:t>
      </w:r>
      <w:r>
        <w:rPr>
          <w:spacing w:val="-5"/>
        </w:rPr>
        <w:t xml:space="preserve"> </w:t>
      </w:r>
      <w:r>
        <w:t>capital</w:t>
      </w:r>
      <w:r>
        <w:rPr>
          <w:spacing w:val="-5"/>
        </w:rPr>
        <w:t xml:space="preserve"> </w:t>
      </w:r>
      <w:r>
        <w:t>in</w:t>
      </w:r>
      <w:r>
        <w:rPr>
          <w:spacing w:val="-5"/>
        </w:rPr>
        <w:t xml:space="preserve"> </w:t>
      </w:r>
      <w:r>
        <w:t>developed</w:t>
      </w:r>
      <w:r>
        <w:rPr>
          <w:spacing w:val="-5"/>
        </w:rPr>
        <w:t xml:space="preserve"> </w:t>
      </w:r>
      <w:r>
        <w:t>countries,</w:t>
      </w:r>
      <w:r>
        <w:rPr>
          <w:spacing w:val="-5"/>
        </w:rPr>
        <w:t xml:space="preserve"> </w:t>
      </w:r>
      <w:r>
        <w:t>contributing to their economic prosperity and social advancement. One notable example is the focus on universal access to education and compulsory schooling laws [</w:t>
      </w:r>
      <w:hyperlink w:anchor="_bookmark28" w:history="1">
        <w:r>
          <w:rPr>
            <w:color w:val="0000FF"/>
          </w:rPr>
          <w:t>21</w:t>
        </w:r>
      </w:hyperlink>
      <w:r>
        <w:t>]. By ensuring tha</w:t>
      </w:r>
      <w:r>
        <w:t>t all children</w:t>
      </w:r>
      <w:r>
        <w:rPr>
          <w:spacing w:val="40"/>
        </w:rPr>
        <w:t xml:space="preserve"> </w:t>
      </w:r>
      <w:r>
        <w:t>have the opportunity to receive a formal education, governments have laid the foundation for a skilled and knowledgeable</w:t>
      </w:r>
      <w:r>
        <w:rPr>
          <w:spacing w:val="40"/>
        </w:rPr>
        <w:t xml:space="preserve"> </w:t>
      </w:r>
      <w:r>
        <w:t>workforce [</w:t>
      </w:r>
      <w:hyperlink w:anchor="_bookmark29" w:history="1">
        <w:r>
          <w:rPr>
            <w:color w:val="0000FF"/>
          </w:rPr>
          <w:t>22</w:t>
        </w:r>
      </w:hyperlink>
      <w:r>
        <w:t>]. Countries like Finland have implemented comprehensive education systems that prioritize equity and inclusivity, leading to high levels of literacy, numeracy, and</w:t>
      </w:r>
      <w:r>
        <w:rPr>
          <w:spacing w:val="40"/>
        </w:rPr>
        <w:t xml:space="preserve"> </w:t>
      </w:r>
      <w:r>
        <w:t>critical thinking skills among their citizens [</w:t>
      </w:r>
      <w:hyperlink w:anchor="_bookmark30" w:history="1">
        <w:r>
          <w:rPr>
            <w:color w:val="0000FF"/>
          </w:rPr>
          <w:t>23</w:t>
        </w:r>
      </w:hyperlink>
      <w:r>
        <w:t>].</w:t>
      </w:r>
    </w:p>
    <w:p w:rsidR="004E5B05" w:rsidRDefault="00C32E96">
      <w:pPr>
        <w:pStyle w:val="BodyText"/>
        <w:spacing w:before="8" w:line="254" w:lineRule="auto"/>
        <w:ind w:right="38" w:firstLine="360"/>
      </w:pPr>
      <w:r>
        <w:t>Furthermor</w:t>
      </w:r>
      <w:r>
        <w:t>e, developed countries have recognized the importance of investing in early childhood education and care (ECEC) as a means of fostering cognitive, social, and emotional development from an early age. Policies supporting access to</w:t>
      </w:r>
      <w:r>
        <w:rPr>
          <w:spacing w:val="80"/>
        </w:rPr>
        <w:t xml:space="preserve"> </w:t>
      </w:r>
      <w:r>
        <w:t>high-quality preschool pro</w:t>
      </w:r>
      <w:r>
        <w:t xml:space="preserve">grams, such as those implemented in countries like Sweden and Norway, have been linked to improved educational outcomes, reduced inequality, and increased labor market participation rates among parents. By investing in ECEC, governments cultivate a strong </w:t>
      </w:r>
      <w:r>
        <w:t>educational foundation that prepares children for future academic success and lifelong</w:t>
      </w:r>
      <w:r>
        <w:rPr>
          <w:spacing w:val="80"/>
        </w:rPr>
        <w:t xml:space="preserve"> </w:t>
      </w:r>
      <w:r>
        <w:t>learning [</w:t>
      </w:r>
      <w:hyperlink w:anchor="_bookmark32" w:history="1">
        <w:r>
          <w:rPr>
            <w:color w:val="0000FF"/>
          </w:rPr>
          <w:t>24</w:t>
        </w:r>
      </w:hyperlink>
      <w:r>
        <w:t>].</w:t>
      </w:r>
    </w:p>
    <w:p w:rsidR="004E5B05" w:rsidRDefault="00C32E96">
      <w:pPr>
        <w:pStyle w:val="BodyText"/>
        <w:spacing w:before="9" w:line="254" w:lineRule="auto"/>
        <w:ind w:right="38" w:firstLine="360"/>
      </w:pPr>
      <w:r>
        <w:t>Furthermore, education policies in developed countries often prioritize innovation and adaptability to meet the demands of th</w:t>
      </w:r>
      <w:r>
        <w:t>e knowledge economy. Initiatives such as curriculum revisions, teacher professional development programs, and investments in educational technology aim to equip learners with the skills and competencies needed to thrive in a rapidly changing world [</w:t>
      </w:r>
      <w:hyperlink w:anchor="_bookmark30" w:history="1">
        <w:r>
          <w:rPr>
            <w:color w:val="0000FF"/>
          </w:rPr>
          <w:t>23</w:t>
        </w:r>
      </w:hyperlink>
      <w:r>
        <w:t>]. For example, countries like South Korea and Singapore have implemented ambitious education reforms that emphasize STEM education, digital literacy, and interdisciplinary learning, positioning their citizens to excel in fields suc</w:t>
      </w:r>
      <w:r>
        <w:t>h as technology, engineering, and innovation [</w:t>
      </w:r>
      <w:hyperlink w:anchor="_bookmark21" w:history="1">
        <w:r>
          <w:rPr>
            <w:color w:val="0000FF"/>
          </w:rPr>
          <w:t>18</w:t>
        </w:r>
      </w:hyperlink>
      <w:r>
        <w:t>].</w:t>
      </w:r>
    </w:p>
    <w:p w:rsidR="004E5B05" w:rsidRDefault="00C32E96">
      <w:pPr>
        <w:pStyle w:val="BodyText"/>
        <w:spacing w:before="8" w:line="254" w:lineRule="auto"/>
        <w:ind w:right="38" w:firstLine="360"/>
      </w:pPr>
      <w:r>
        <w:t>Also,</w:t>
      </w:r>
      <w:r>
        <w:rPr>
          <w:spacing w:val="-1"/>
        </w:rPr>
        <w:t xml:space="preserve"> </w:t>
      </w:r>
      <w:r>
        <w:t>developed</w:t>
      </w:r>
      <w:r>
        <w:rPr>
          <w:spacing w:val="-1"/>
        </w:rPr>
        <w:t xml:space="preserve"> </w:t>
      </w:r>
      <w:r>
        <w:t>countries recognize the importance of higher education in driving economic growth and fostering a culture of innovation.</w:t>
      </w:r>
      <w:r>
        <w:rPr>
          <w:spacing w:val="25"/>
        </w:rPr>
        <w:t xml:space="preserve"> </w:t>
      </w:r>
      <w:r>
        <w:t>Policies</w:t>
      </w:r>
      <w:r>
        <w:rPr>
          <w:spacing w:val="25"/>
        </w:rPr>
        <w:t xml:space="preserve"> </w:t>
      </w:r>
      <w:r>
        <w:t>supporting</w:t>
      </w:r>
      <w:r>
        <w:rPr>
          <w:spacing w:val="25"/>
        </w:rPr>
        <w:t xml:space="preserve"> </w:t>
      </w:r>
      <w:r>
        <w:t>affordable</w:t>
      </w:r>
      <w:r>
        <w:rPr>
          <w:spacing w:val="25"/>
        </w:rPr>
        <w:t xml:space="preserve"> </w:t>
      </w:r>
      <w:r>
        <w:t>and</w:t>
      </w:r>
      <w:r>
        <w:rPr>
          <w:spacing w:val="25"/>
        </w:rPr>
        <w:t xml:space="preserve"> </w:t>
      </w:r>
      <w:r>
        <w:t>acce</w:t>
      </w:r>
      <w:r>
        <w:t>ssible</w:t>
      </w:r>
      <w:r>
        <w:rPr>
          <w:spacing w:val="25"/>
        </w:rPr>
        <w:t xml:space="preserve"> </w:t>
      </w:r>
      <w:r>
        <w:rPr>
          <w:spacing w:val="-2"/>
        </w:rPr>
        <w:t>tertiary</w:t>
      </w:r>
    </w:p>
    <w:p w:rsidR="004E5B05" w:rsidRDefault="00C32E96">
      <w:pPr>
        <w:pStyle w:val="BodyText"/>
        <w:spacing w:before="90" w:line="254" w:lineRule="auto"/>
        <w:ind w:right="127"/>
      </w:pPr>
      <w:r>
        <w:br w:type="column"/>
      </w:r>
      <w:r>
        <w:lastRenderedPageBreak/>
        <w:t>education, as seen in countries like Germany with its tuition-free university system, enable individuals to pursue advanced degrees and acquire specialized skills relevant to emerging industries [</w:t>
      </w:r>
      <w:hyperlink w:anchor="_bookmark7" w:history="1">
        <w:r>
          <w:rPr>
            <w:color w:val="0000FF"/>
          </w:rPr>
          <w:t>7</w:t>
        </w:r>
      </w:hyperlink>
      <w:r>
        <w:t>]. Furthermore</w:t>
      </w:r>
      <w:r>
        <w:t xml:space="preserve">, investments in research and development, coupled with strong collaborations between academia and industry, facilitate knowledge creation, technology transfer, and entrepreneurship, driving sustained economic competitiveness and human capital development </w:t>
      </w:r>
      <w:r>
        <w:t>in developed countries [</w:t>
      </w:r>
      <w:hyperlink w:anchor="_bookmark19" w:history="1">
        <w:r>
          <w:rPr>
            <w:color w:val="0000FF"/>
          </w:rPr>
          <w:t>25</w:t>
        </w:r>
      </w:hyperlink>
      <w:r>
        <w:t>].</w:t>
      </w:r>
    </w:p>
    <w:p w:rsidR="004E5B05" w:rsidRDefault="00C32E96">
      <w:pPr>
        <w:pStyle w:val="Heading2"/>
        <w:numPr>
          <w:ilvl w:val="1"/>
          <w:numId w:val="3"/>
        </w:numPr>
        <w:tabs>
          <w:tab w:val="left" w:pos="531"/>
        </w:tabs>
        <w:spacing w:before="188" w:line="247" w:lineRule="auto"/>
        <w:ind w:left="129" w:right="841" w:firstLine="0"/>
      </w:pPr>
      <w:r>
        <w:rPr>
          <w:w w:val="105"/>
        </w:rPr>
        <w:t>Education reforms and policies in some African countries</w:t>
      </w:r>
    </w:p>
    <w:p w:rsidR="004E5B05" w:rsidRDefault="00C32E96">
      <w:pPr>
        <w:pStyle w:val="BodyText"/>
        <w:spacing w:before="178" w:line="254" w:lineRule="auto"/>
        <w:ind w:right="126" w:firstLine="359"/>
      </w:pPr>
      <w:r>
        <w:rPr>
          <w:spacing w:val="-2"/>
        </w:rPr>
        <w:t>Education</w:t>
      </w:r>
      <w:r>
        <w:rPr>
          <w:spacing w:val="-8"/>
        </w:rPr>
        <w:t xml:space="preserve"> </w:t>
      </w:r>
      <w:r>
        <w:rPr>
          <w:spacing w:val="-2"/>
        </w:rPr>
        <w:t>reforms</w:t>
      </w:r>
      <w:r>
        <w:rPr>
          <w:spacing w:val="-9"/>
        </w:rPr>
        <w:t xml:space="preserve"> </w:t>
      </w:r>
      <w:r>
        <w:rPr>
          <w:spacing w:val="-2"/>
        </w:rPr>
        <w:t>and</w:t>
      </w:r>
      <w:r>
        <w:rPr>
          <w:spacing w:val="-9"/>
        </w:rPr>
        <w:t xml:space="preserve"> </w:t>
      </w:r>
      <w:r>
        <w:rPr>
          <w:spacing w:val="-2"/>
        </w:rPr>
        <w:t>policies</w:t>
      </w:r>
      <w:r>
        <w:rPr>
          <w:spacing w:val="-9"/>
        </w:rPr>
        <w:t xml:space="preserve"> </w:t>
      </w:r>
      <w:r>
        <w:rPr>
          <w:spacing w:val="-2"/>
        </w:rPr>
        <w:t>in</w:t>
      </w:r>
      <w:r>
        <w:rPr>
          <w:spacing w:val="-9"/>
        </w:rPr>
        <w:t xml:space="preserve"> </w:t>
      </w:r>
      <w:r>
        <w:rPr>
          <w:spacing w:val="-2"/>
        </w:rPr>
        <w:t>African</w:t>
      </w:r>
      <w:r>
        <w:rPr>
          <w:spacing w:val="-9"/>
        </w:rPr>
        <w:t xml:space="preserve"> </w:t>
      </w:r>
      <w:r>
        <w:rPr>
          <w:spacing w:val="-2"/>
        </w:rPr>
        <w:t>countries</w:t>
      </w:r>
      <w:r>
        <w:rPr>
          <w:spacing w:val="-8"/>
        </w:rPr>
        <w:t xml:space="preserve"> </w:t>
      </w:r>
      <w:r>
        <w:rPr>
          <w:spacing w:val="-2"/>
        </w:rPr>
        <w:t>have</w:t>
      </w:r>
      <w:r>
        <w:rPr>
          <w:spacing w:val="-9"/>
        </w:rPr>
        <w:t xml:space="preserve"> </w:t>
      </w:r>
      <w:r>
        <w:rPr>
          <w:spacing w:val="-2"/>
        </w:rPr>
        <w:t>been</w:t>
      </w:r>
      <w:r>
        <w:rPr>
          <w:spacing w:val="-9"/>
        </w:rPr>
        <w:t xml:space="preserve"> </w:t>
      </w:r>
      <w:r>
        <w:rPr>
          <w:spacing w:val="-2"/>
        </w:rPr>
        <w:t>a focal</w:t>
      </w:r>
      <w:r>
        <w:rPr>
          <w:spacing w:val="-10"/>
        </w:rPr>
        <w:t xml:space="preserve"> </w:t>
      </w:r>
      <w:r>
        <w:rPr>
          <w:spacing w:val="-2"/>
        </w:rPr>
        <w:t>point</w:t>
      </w:r>
      <w:r>
        <w:rPr>
          <w:spacing w:val="-9"/>
        </w:rPr>
        <w:t xml:space="preserve"> </w:t>
      </w:r>
      <w:r>
        <w:rPr>
          <w:spacing w:val="-2"/>
        </w:rPr>
        <w:t>for</w:t>
      </w:r>
      <w:r>
        <w:rPr>
          <w:spacing w:val="-9"/>
        </w:rPr>
        <w:t xml:space="preserve"> </w:t>
      </w:r>
      <w:r>
        <w:rPr>
          <w:spacing w:val="-2"/>
        </w:rPr>
        <w:t>governments</w:t>
      </w:r>
      <w:r>
        <w:rPr>
          <w:spacing w:val="-9"/>
        </w:rPr>
        <w:t xml:space="preserve"> </w:t>
      </w:r>
      <w:r>
        <w:rPr>
          <w:spacing w:val="-2"/>
        </w:rPr>
        <w:t>that</w:t>
      </w:r>
      <w:r>
        <w:rPr>
          <w:spacing w:val="-10"/>
        </w:rPr>
        <w:t xml:space="preserve"> </w:t>
      </w:r>
      <w:r>
        <w:rPr>
          <w:spacing w:val="-2"/>
        </w:rPr>
        <w:t>are</w:t>
      </w:r>
      <w:r>
        <w:rPr>
          <w:spacing w:val="-9"/>
        </w:rPr>
        <w:t xml:space="preserve"> </w:t>
      </w:r>
      <w:r>
        <w:rPr>
          <w:spacing w:val="-2"/>
        </w:rPr>
        <w:t>striving</w:t>
      </w:r>
      <w:r>
        <w:rPr>
          <w:spacing w:val="-9"/>
        </w:rPr>
        <w:t xml:space="preserve"> </w:t>
      </w:r>
      <w:r>
        <w:rPr>
          <w:spacing w:val="-2"/>
        </w:rPr>
        <w:t>to</w:t>
      </w:r>
      <w:r>
        <w:rPr>
          <w:spacing w:val="-9"/>
        </w:rPr>
        <w:t xml:space="preserve"> </w:t>
      </w:r>
      <w:r>
        <w:rPr>
          <w:spacing w:val="-2"/>
        </w:rPr>
        <w:t>address</w:t>
      </w:r>
      <w:r>
        <w:rPr>
          <w:spacing w:val="-10"/>
        </w:rPr>
        <w:t xml:space="preserve"> </w:t>
      </w:r>
      <w:r>
        <w:rPr>
          <w:spacing w:val="-2"/>
        </w:rPr>
        <w:t>the</w:t>
      </w:r>
      <w:r>
        <w:rPr>
          <w:spacing w:val="-9"/>
        </w:rPr>
        <w:t xml:space="preserve"> </w:t>
      </w:r>
      <w:r>
        <w:rPr>
          <w:spacing w:val="-2"/>
        </w:rPr>
        <w:t xml:space="preserve">challenges </w:t>
      </w:r>
      <w:r>
        <w:t>of</w:t>
      </w:r>
      <w:r>
        <w:rPr>
          <w:spacing w:val="-12"/>
        </w:rPr>
        <w:t xml:space="preserve"> </w:t>
      </w:r>
      <w:r>
        <w:t>low</w:t>
      </w:r>
      <w:r>
        <w:rPr>
          <w:spacing w:val="-11"/>
        </w:rPr>
        <w:t xml:space="preserve"> </w:t>
      </w:r>
      <w:r>
        <w:t>literacy</w:t>
      </w:r>
      <w:r>
        <w:rPr>
          <w:spacing w:val="-11"/>
        </w:rPr>
        <w:t xml:space="preserve"> </w:t>
      </w:r>
      <w:r>
        <w:t>rates,</w:t>
      </w:r>
      <w:r>
        <w:rPr>
          <w:spacing w:val="-11"/>
        </w:rPr>
        <w:t xml:space="preserve"> </w:t>
      </w:r>
      <w:r>
        <w:t>inadequate</w:t>
      </w:r>
      <w:r>
        <w:rPr>
          <w:spacing w:val="-12"/>
        </w:rPr>
        <w:t xml:space="preserve"> </w:t>
      </w:r>
      <w:r>
        <w:t>infrastructure,</w:t>
      </w:r>
      <w:r>
        <w:rPr>
          <w:spacing w:val="-11"/>
        </w:rPr>
        <w:t xml:space="preserve"> </w:t>
      </w:r>
      <w:r>
        <w:t>and</w:t>
      </w:r>
      <w:r>
        <w:rPr>
          <w:spacing w:val="-11"/>
        </w:rPr>
        <w:t xml:space="preserve"> </w:t>
      </w:r>
      <w:r>
        <w:t>limited</w:t>
      </w:r>
      <w:r>
        <w:rPr>
          <w:spacing w:val="-11"/>
        </w:rPr>
        <w:t xml:space="preserve"> </w:t>
      </w:r>
      <w:r>
        <w:t>access</w:t>
      </w:r>
      <w:r>
        <w:rPr>
          <w:spacing w:val="-12"/>
        </w:rPr>
        <w:t xml:space="preserve"> </w:t>
      </w:r>
      <w:r>
        <w:t xml:space="preserve">to quality education. One common area of reform is the expansion of educational access, particularly at the primary and secondary levels. Many African nations have implemented policies that </w:t>
      </w:r>
      <w:r>
        <w:t>aim</w:t>
      </w:r>
      <w:r>
        <w:rPr>
          <w:spacing w:val="40"/>
        </w:rPr>
        <w:t xml:space="preserve"> </w:t>
      </w:r>
      <w:r>
        <w:t>to increase enrollment rates by abolishing school fees, building new schools, and providing scholarships to disadvantaged</w:t>
      </w:r>
      <w:r>
        <w:rPr>
          <w:spacing w:val="40"/>
        </w:rPr>
        <w:t xml:space="preserve"> </w:t>
      </w:r>
      <w:r>
        <w:t>students. For example, Ethiopia</w:t>
      </w:r>
      <w:r>
        <w:rPr>
          <w:rFonts w:ascii="Arial MT" w:hAnsi="Arial MT"/>
        </w:rPr>
        <w:t>’</w:t>
      </w:r>
      <w:r>
        <w:t>s Education Sector Development Program has been instrumental in improving access to education, res</w:t>
      </w:r>
      <w:r>
        <w:t>ulting in a significant increase in primary school enrollment over the past two decades [</w:t>
      </w:r>
      <w:hyperlink w:anchor="_bookmark10" w:history="1">
        <w:r>
          <w:rPr>
            <w:color w:val="0000FF"/>
          </w:rPr>
          <w:t>10</w:t>
        </w:r>
      </w:hyperlink>
      <w:r>
        <w:t>].</w:t>
      </w:r>
    </w:p>
    <w:p w:rsidR="004E5B05" w:rsidRDefault="00C32E96">
      <w:pPr>
        <w:pStyle w:val="BodyText"/>
        <w:spacing w:before="8" w:line="254" w:lineRule="auto"/>
        <w:ind w:right="124" w:firstLine="359"/>
      </w:pPr>
      <w:r>
        <w:t>Furthermore, African countries are increasingly recognizing the importance of quality education in driving economic development and t</w:t>
      </w:r>
      <w:r>
        <w:t>he formation of human capital. Education reforms often emphasize curriculum development, teacher</w:t>
      </w:r>
      <w:r>
        <w:rPr>
          <w:spacing w:val="40"/>
        </w:rPr>
        <w:t xml:space="preserve"> </w:t>
      </w:r>
      <w:r>
        <w:t>training, and improvements in educational infrastructure to</w:t>
      </w:r>
      <w:r>
        <w:rPr>
          <w:spacing w:val="40"/>
        </w:rPr>
        <w:t xml:space="preserve"> </w:t>
      </w:r>
      <w:r>
        <w:t>enhance the quality of learning experiences. For example, Rwanda</w:t>
      </w:r>
      <w:r>
        <w:rPr>
          <w:rFonts w:ascii="Arial MT" w:hAnsi="Arial MT"/>
        </w:rPr>
        <w:t>’</w:t>
      </w:r>
      <w:r>
        <w:t>s CBC and teacher professional dev</w:t>
      </w:r>
      <w:r>
        <w:t>elopment initiatives aim to equip learners with the skills and knowledge needed for success in the modern economy. Similarly, Kenya</w:t>
      </w:r>
      <w:r>
        <w:rPr>
          <w:rFonts w:ascii="Arial MT" w:hAnsi="Arial MT"/>
        </w:rPr>
        <w:t>’</w:t>
      </w:r>
      <w:r>
        <w:t>s ambitious efforts to digitize the education sector through initiatives such as the Digital Literacy Program are aimed at i</w:t>
      </w:r>
      <w:r>
        <w:t>mproving learning outcomes and fostering innovation [</w:t>
      </w:r>
      <w:hyperlink w:anchor="_bookmark13" w:history="1">
        <w:r>
          <w:rPr>
            <w:color w:val="0000FF"/>
          </w:rPr>
          <w:t>1</w:t>
        </w:r>
      </w:hyperlink>
      <w:r>
        <w:t>].</w:t>
      </w:r>
    </w:p>
    <w:p w:rsidR="004E5B05" w:rsidRDefault="00C32E96">
      <w:pPr>
        <w:pStyle w:val="BodyText"/>
        <w:spacing w:before="7" w:line="254" w:lineRule="auto"/>
        <w:ind w:right="127" w:firstLine="359"/>
      </w:pPr>
      <w:r>
        <w:t xml:space="preserve">In addition to expanding access and improving </w:t>
      </w:r>
      <w:r>
        <w:t>quality, education reforms in African countries also prioritize exclusivity and equity. Governments are implementing policies to address gender disparities, ensure access for children with disabilities, and promote education in marginalized communities. Fo</w:t>
      </w:r>
      <w:r>
        <w:t>r example, Malawi</w:t>
      </w:r>
      <w:r>
        <w:rPr>
          <w:rFonts w:ascii="Arial MT" w:hAnsi="Arial MT"/>
        </w:rPr>
        <w:t>’</w:t>
      </w:r>
      <w:r>
        <w:t>s National Education Sector Plan includes specific strategies to increase girls</w:t>
      </w:r>
      <w:r>
        <w:rPr>
          <w:rFonts w:ascii="Arial MT" w:hAnsi="Arial MT"/>
        </w:rPr>
        <w:t xml:space="preserve">’ </w:t>
      </w:r>
      <w:r>
        <w:t>enrollment and retention rates through targeted interventions such as cash transfer programs and school feeding initiatives. Similarly, South Africa</w:t>
      </w:r>
      <w:r>
        <w:rPr>
          <w:rFonts w:ascii="Arial MT" w:hAnsi="Arial MT"/>
        </w:rPr>
        <w:t>’</w:t>
      </w:r>
      <w:r>
        <w:t>s inclus</w:t>
      </w:r>
      <w:r>
        <w:t>ive education policy aims to provide equitable access to education for all learners, regardless of their background or abilities [</w:t>
      </w:r>
      <w:hyperlink w:anchor="_bookmark4" w:history="1">
        <w:r>
          <w:rPr>
            <w:color w:val="0000FF"/>
          </w:rPr>
          <w:t>4</w:t>
        </w:r>
      </w:hyperlink>
      <w:r>
        <w:t>].</w:t>
      </w:r>
    </w:p>
    <w:p w:rsidR="004E5B05" w:rsidRDefault="00C32E96">
      <w:pPr>
        <w:pStyle w:val="BodyText"/>
        <w:spacing w:before="6" w:line="254" w:lineRule="auto"/>
        <w:ind w:right="127" w:firstLine="359"/>
      </w:pPr>
      <w:r>
        <w:t>Furthermore, education reforms in African countries increasingly emphasize the importance of v</w:t>
      </w:r>
      <w:r>
        <w:t>ocational and technical education in addressing youth unemployment and skills gaps. Governments are investing in vocational training centers, apprenticeship programs, and partnerships with industries to provide learners with practical skills and prepare th</w:t>
      </w:r>
      <w:r>
        <w:t>em for the workforce [</w:t>
      </w:r>
      <w:hyperlink w:anchor="_bookmark5" w:history="1">
        <w:r>
          <w:rPr>
            <w:color w:val="0000FF"/>
          </w:rPr>
          <w:t>5</w:t>
        </w:r>
      </w:hyperlink>
      <w:r>
        <w:t xml:space="preserve">]. Countries like Ghana and Nigeria have introduced reforms in vocational education to promote entrepreneurship and job creation, recognizing the critical role of technical skills in driving economic development and reducing poverty. In general, education </w:t>
      </w:r>
      <w:r>
        <w:t>reforms and policies in African countries are critical for building a skilled workforce, fostering social inclusion, and unlocking the full potential of the continent for sustainable development [</w:t>
      </w:r>
      <w:hyperlink w:anchor="_bookmark22" w:history="1">
        <w:r>
          <w:rPr>
            <w:color w:val="0000FF"/>
          </w:rPr>
          <w:t>26</w:t>
        </w:r>
      </w:hyperlink>
      <w:r>
        <w:t>].</w:t>
      </w:r>
    </w:p>
    <w:p w:rsidR="004E5B05" w:rsidRDefault="004E5B05">
      <w:pPr>
        <w:pStyle w:val="BodyText"/>
        <w:spacing w:line="254" w:lineRule="auto"/>
        <w:sectPr w:rsidR="004E5B05">
          <w:type w:val="continuous"/>
          <w:pgSz w:w="11910" w:h="16840"/>
          <w:pgMar w:top="740" w:right="850" w:bottom="680" w:left="850" w:header="734" w:footer="0" w:gutter="0"/>
          <w:cols w:num="2" w:space="720" w:equalWidth="0">
            <w:col w:w="5004" w:space="110"/>
            <w:col w:w="5096"/>
          </w:cols>
        </w:sectPr>
      </w:pPr>
    </w:p>
    <w:p w:rsidR="004E5B05" w:rsidRDefault="004E5B05">
      <w:pPr>
        <w:pStyle w:val="BodyText"/>
        <w:spacing w:before="206"/>
        <w:ind w:left="0"/>
        <w:jc w:val="left"/>
        <w:rPr>
          <w:sz w:val="20"/>
        </w:rPr>
      </w:pPr>
    </w:p>
    <w:p w:rsidR="004E5B05" w:rsidRDefault="004E5B05">
      <w:pPr>
        <w:pStyle w:val="BodyText"/>
        <w:jc w:val="left"/>
        <w:rPr>
          <w:sz w:val="20"/>
        </w:rPr>
        <w:sectPr w:rsidR="004E5B05">
          <w:footerReference w:type="even" r:id="rId20"/>
          <w:footerReference w:type="default" r:id="rId21"/>
          <w:pgSz w:w="11910" w:h="16840"/>
          <w:pgMar w:top="1200" w:right="850" w:bottom="680" w:left="850" w:header="0" w:footer="489" w:gutter="0"/>
          <w:cols w:space="720"/>
        </w:sectPr>
      </w:pPr>
    </w:p>
    <w:p w:rsidR="004E5B05" w:rsidRDefault="00C32E96">
      <w:pPr>
        <w:pStyle w:val="Heading2"/>
        <w:numPr>
          <w:ilvl w:val="1"/>
          <w:numId w:val="3"/>
        </w:numPr>
        <w:tabs>
          <w:tab w:val="left" w:pos="532"/>
        </w:tabs>
        <w:spacing w:before="90" w:line="247" w:lineRule="auto"/>
        <w:ind w:left="129" w:right="166" w:firstLine="0"/>
      </w:pPr>
      <w:bookmarkStart w:id="20" w:name="2.3._Teacher_training_program_and_human_"/>
      <w:bookmarkStart w:id="21" w:name="3._Research_Methodology"/>
      <w:bookmarkStart w:id="22" w:name="3.1._Research_design"/>
      <w:bookmarkStart w:id="23" w:name="3.2._Participants"/>
      <w:bookmarkStart w:id="24" w:name="3.3._Instrument"/>
      <w:bookmarkStart w:id="25" w:name="3.4._Data_analysis"/>
      <w:bookmarkStart w:id="26" w:name="4._Findings"/>
      <w:bookmarkStart w:id="27" w:name="4.1._To_what_extent_do_education_policie"/>
      <w:bookmarkEnd w:id="20"/>
      <w:bookmarkEnd w:id="21"/>
      <w:bookmarkEnd w:id="22"/>
      <w:bookmarkEnd w:id="23"/>
      <w:bookmarkEnd w:id="24"/>
      <w:bookmarkEnd w:id="25"/>
      <w:bookmarkEnd w:id="26"/>
      <w:bookmarkEnd w:id="27"/>
      <w:r>
        <w:rPr>
          <w:w w:val="105"/>
        </w:rPr>
        <w:lastRenderedPageBreak/>
        <w:t xml:space="preserve">Teacher training program and human capital </w:t>
      </w:r>
      <w:r>
        <w:rPr>
          <w:spacing w:val="-2"/>
          <w:w w:val="105"/>
        </w:rPr>
        <w:t>development</w:t>
      </w:r>
    </w:p>
    <w:p w:rsidR="004E5B05" w:rsidRDefault="00C32E96">
      <w:pPr>
        <w:pStyle w:val="BodyText"/>
        <w:spacing w:before="176" w:line="254" w:lineRule="auto"/>
        <w:ind w:right="39" w:firstLine="360"/>
      </w:pPr>
      <w:r>
        <w:rPr>
          <w:spacing w:val="-6"/>
        </w:rPr>
        <w:t>Teacher training</w:t>
      </w:r>
      <w:r>
        <w:rPr>
          <w:spacing w:val="-5"/>
        </w:rPr>
        <w:t xml:space="preserve"> </w:t>
      </w:r>
      <w:r>
        <w:rPr>
          <w:spacing w:val="-6"/>
        </w:rPr>
        <w:t>programs</w:t>
      </w:r>
      <w:r>
        <w:rPr>
          <w:spacing w:val="-5"/>
        </w:rPr>
        <w:t xml:space="preserve"> </w:t>
      </w:r>
      <w:r>
        <w:rPr>
          <w:spacing w:val="-6"/>
        </w:rPr>
        <w:t>playa</w:t>
      </w:r>
      <w:r>
        <w:rPr>
          <w:spacing w:val="-5"/>
        </w:rPr>
        <w:t xml:space="preserve"> </w:t>
      </w:r>
      <w:r>
        <w:rPr>
          <w:spacing w:val="-6"/>
        </w:rPr>
        <w:t>crucial</w:t>
      </w:r>
      <w:r>
        <w:rPr>
          <w:spacing w:val="-5"/>
        </w:rPr>
        <w:t xml:space="preserve"> </w:t>
      </w:r>
      <w:r>
        <w:rPr>
          <w:spacing w:val="-6"/>
        </w:rPr>
        <w:t>role</w:t>
      </w:r>
      <w:r>
        <w:rPr>
          <w:spacing w:val="-5"/>
        </w:rPr>
        <w:t xml:space="preserve"> </w:t>
      </w:r>
      <w:r>
        <w:rPr>
          <w:spacing w:val="-6"/>
        </w:rPr>
        <w:t>in</w:t>
      </w:r>
      <w:r>
        <w:rPr>
          <w:spacing w:val="-5"/>
        </w:rPr>
        <w:t xml:space="preserve"> </w:t>
      </w:r>
      <w:r>
        <w:rPr>
          <w:spacing w:val="-6"/>
        </w:rPr>
        <w:t>the</w:t>
      </w:r>
      <w:r>
        <w:rPr>
          <w:spacing w:val="-5"/>
        </w:rPr>
        <w:t xml:space="preserve"> </w:t>
      </w:r>
      <w:r>
        <w:rPr>
          <w:spacing w:val="-6"/>
        </w:rPr>
        <w:t>development</w:t>
      </w:r>
      <w:r>
        <w:rPr>
          <w:spacing w:val="-4"/>
        </w:rPr>
        <w:t xml:space="preserve"> </w:t>
      </w:r>
      <w:r>
        <w:rPr>
          <w:spacing w:val="-6"/>
        </w:rPr>
        <w:t>of</w:t>
      </w:r>
      <w:r>
        <w:rPr>
          <w:spacing w:val="-2"/>
        </w:rPr>
        <w:t xml:space="preserve"> human</w:t>
      </w:r>
      <w:r>
        <w:rPr>
          <w:spacing w:val="-9"/>
        </w:rPr>
        <w:t xml:space="preserve"> </w:t>
      </w:r>
      <w:r>
        <w:rPr>
          <w:spacing w:val="-2"/>
        </w:rPr>
        <w:t>capital</w:t>
      </w:r>
      <w:r>
        <w:rPr>
          <w:spacing w:val="-9"/>
        </w:rPr>
        <w:t xml:space="preserve"> </w:t>
      </w:r>
      <w:r>
        <w:rPr>
          <w:spacing w:val="-2"/>
        </w:rPr>
        <w:t>and</w:t>
      </w:r>
      <w:r>
        <w:rPr>
          <w:spacing w:val="-9"/>
        </w:rPr>
        <w:t xml:space="preserve"> </w:t>
      </w:r>
      <w:r>
        <w:rPr>
          <w:spacing w:val="-2"/>
        </w:rPr>
        <w:t>the</w:t>
      </w:r>
      <w:r>
        <w:rPr>
          <w:spacing w:val="-9"/>
        </w:rPr>
        <w:t xml:space="preserve"> </w:t>
      </w:r>
      <w:r>
        <w:rPr>
          <w:spacing w:val="-2"/>
        </w:rPr>
        <w:t>overall</w:t>
      </w:r>
      <w:r>
        <w:rPr>
          <w:spacing w:val="-9"/>
        </w:rPr>
        <w:t xml:space="preserve"> </w:t>
      </w:r>
      <w:r>
        <w:rPr>
          <w:spacing w:val="-2"/>
        </w:rPr>
        <w:t>development</w:t>
      </w:r>
      <w:r>
        <w:rPr>
          <w:spacing w:val="-9"/>
        </w:rPr>
        <w:t xml:space="preserve"> </w:t>
      </w:r>
      <w:r>
        <w:rPr>
          <w:spacing w:val="-2"/>
        </w:rPr>
        <w:t>of</w:t>
      </w:r>
      <w:r>
        <w:rPr>
          <w:spacing w:val="-9"/>
        </w:rPr>
        <w:t xml:space="preserve"> </w:t>
      </w:r>
      <w:r>
        <w:rPr>
          <w:spacing w:val="-2"/>
        </w:rPr>
        <w:t>countries</w:t>
      </w:r>
      <w:r>
        <w:rPr>
          <w:spacing w:val="-9"/>
        </w:rPr>
        <w:t xml:space="preserve"> </w:t>
      </w:r>
      <w:r>
        <w:rPr>
          <w:spacing w:val="-2"/>
        </w:rPr>
        <w:t>by</w:t>
      </w:r>
      <w:r>
        <w:rPr>
          <w:spacing w:val="-9"/>
        </w:rPr>
        <w:t xml:space="preserve"> </w:t>
      </w:r>
      <w:r>
        <w:rPr>
          <w:spacing w:val="-2"/>
        </w:rPr>
        <w:t>equipping</w:t>
      </w:r>
      <w:r>
        <w:rPr>
          <w:spacing w:val="-2"/>
        </w:rPr>
        <w:t xml:space="preserve"> </w:t>
      </w:r>
      <w:r>
        <w:t xml:space="preserve">educators with the skills, knowledge, and competencies needed to foster learning and innovation in the classroom. First, effective teacher training programs ensure that educators are well-versed in pedagogical techniques, instructional methodologies, and </w:t>
      </w:r>
      <w:r>
        <w:t xml:space="preserve">subject- </w:t>
      </w:r>
      <w:r>
        <w:rPr>
          <w:spacing w:val="-2"/>
        </w:rPr>
        <w:t>specific</w:t>
      </w:r>
      <w:r>
        <w:rPr>
          <w:spacing w:val="-8"/>
        </w:rPr>
        <w:t xml:space="preserve"> </w:t>
      </w:r>
      <w:r>
        <w:rPr>
          <w:spacing w:val="-2"/>
        </w:rPr>
        <w:t>content</w:t>
      </w:r>
      <w:r>
        <w:rPr>
          <w:spacing w:val="-7"/>
        </w:rPr>
        <w:t xml:space="preserve"> </w:t>
      </w:r>
      <w:r>
        <w:rPr>
          <w:spacing w:val="-2"/>
        </w:rPr>
        <w:t>knowledge.</w:t>
      </w:r>
      <w:r>
        <w:rPr>
          <w:spacing w:val="-8"/>
        </w:rPr>
        <w:t xml:space="preserve"> </w:t>
      </w:r>
      <w:r>
        <w:rPr>
          <w:spacing w:val="-2"/>
        </w:rPr>
        <w:t>By</w:t>
      </w:r>
      <w:r>
        <w:rPr>
          <w:spacing w:val="-9"/>
        </w:rPr>
        <w:t xml:space="preserve"> </w:t>
      </w:r>
      <w:r>
        <w:rPr>
          <w:spacing w:val="-2"/>
        </w:rPr>
        <w:t>providing</w:t>
      </w:r>
      <w:r>
        <w:rPr>
          <w:spacing w:val="-7"/>
        </w:rPr>
        <w:t xml:space="preserve"> </w:t>
      </w:r>
      <w:r>
        <w:rPr>
          <w:spacing w:val="-2"/>
        </w:rPr>
        <w:t>teachers</w:t>
      </w:r>
      <w:r>
        <w:rPr>
          <w:spacing w:val="-7"/>
        </w:rPr>
        <w:t xml:space="preserve"> </w:t>
      </w:r>
      <w:r>
        <w:rPr>
          <w:spacing w:val="-2"/>
        </w:rPr>
        <w:t>with</w:t>
      </w:r>
      <w:r>
        <w:rPr>
          <w:spacing w:val="-8"/>
        </w:rPr>
        <w:t xml:space="preserve"> </w:t>
      </w:r>
      <w:r>
        <w:rPr>
          <w:spacing w:val="-2"/>
        </w:rPr>
        <w:t>the</w:t>
      </w:r>
      <w:r>
        <w:rPr>
          <w:spacing w:val="-7"/>
        </w:rPr>
        <w:t xml:space="preserve"> </w:t>
      </w:r>
      <w:r>
        <w:rPr>
          <w:spacing w:val="-2"/>
        </w:rPr>
        <w:t>tools</w:t>
      </w:r>
      <w:r>
        <w:rPr>
          <w:spacing w:val="-7"/>
        </w:rPr>
        <w:t xml:space="preserve"> </w:t>
      </w:r>
      <w:r>
        <w:rPr>
          <w:spacing w:val="-2"/>
        </w:rPr>
        <w:t xml:space="preserve">and </w:t>
      </w:r>
      <w:r>
        <w:t>resources necessary to provide high-quality instruction, these programs contribute to improved student outcomes, including academic</w:t>
      </w:r>
      <w:r>
        <w:rPr>
          <w:spacing w:val="-12"/>
        </w:rPr>
        <w:t xml:space="preserve"> </w:t>
      </w:r>
      <w:r>
        <w:t>achievement,</w:t>
      </w:r>
      <w:r>
        <w:rPr>
          <w:spacing w:val="-11"/>
        </w:rPr>
        <w:t xml:space="preserve"> </w:t>
      </w:r>
      <w:r>
        <w:t>critical</w:t>
      </w:r>
      <w:r>
        <w:rPr>
          <w:spacing w:val="-11"/>
        </w:rPr>
        <w:t xml:space="preserve"> </w:t>
      </w:r>
      <w:r>
        <w:t>thinking,</w:t>
      </w:r>
      <w:r>
        <w:rPr>
          <w:spacing w:val="-11"/>
        </w:rPr>
        <w:t xml:space="preserve"> </w:t>
      </w:r>
      <w:r>
        <w:t>and</w:t>
      </w:r>
      <w:r>
        <w:rPr>
          <w:spacing w:val="-12"/>
        </w:rPr>
        <w:t xml:space="preserve"> </w:t>
      </w:r>
      <w:r>
        <w:t>problem-solving</w:t>
      </w:r>
      <w:r>
        <w:rPr>
          <w:spacing w:val="-11"/>
        </w:rPr>
        <w:t xml:space="preserve"> </w:t>
      </w:r>
      <w:r>
        <w:t>skills [</w:t>
      </w:r>
      <w:hyperlink w:anchor="_bookmark8" w:history="1">
        <w:r>
          <w:rPr>
            <w:color w:val="0000FF"/>
          </w:rPr>
          <w:t>8</w:t>
        </w:r>
      </w:hyperlink>
      <w:r>
        <w:t xml:space="preserve">, </w:t>
      </w:r>
      <w:hyperlink w:anchor="_bookmark23" w:history="1">
        <w:r>
          <w:rPr>
            <w:color w:val="0000FF"/>
          </w:rPr>
          <w:t>27</w:t>
        </w:r>
      </w:hyperlink>
      <w:r>
        <w:t>].</w:t>
      </w:r>
    </w:p>
    <w:p w:rsidR="004E5B05" w:rsidRDefault="00C32E96">
      <w:pPr>
        <w:pStyle w:val="BodyText"/>
        <w:spacing w:before="8" w:line="254" w:lineRule="auto"/>
        <w:ind w:right="39" w:firstLine="360"/>
      </w:pPr>
      <w:r>
        <w:t xml:space="preserve">Furthermore, teacher training programs have a </w:t>
      </w:r>
      <w:r>
        <w:t>significant impact on educational equity and exclusivity. By promoting culturally responsive teaching practices, diversity awareness, and inclusive classroom environments, these programs enable educators to meet the diverse needs of students from various b</w:t>
      </w:r>
      <w:r>
        <w:t>ackgrounds, including those from marginalized and underrepresented communities. Countries like Finland and Singapore have implemented comprehensive teacher training initiatives that prioritize equity, social justice, and cultural competence, leading to mor</w:t>
      </w:r>
      <w:r>
        <w:t>e inclusive education systems and reduced achievement gaps [</w:t>
      </w:r>
      <w:hyperlink w:anchor="_bookmark30" w:history="1">
        <w:r>
          <w:rPr>
            <w:color w:val="0000FF"/>
          </w:rPr>
          <w:t>23</w:t>
        </w:r>
      </w:hyperlink>
      <w:r>
        <w:t xml:space="preserve">, </w:t>
      </w:r>
      <w:hyperlink w:anchor="_bookmark25" w:history="1">
        <w:r>
          <w:rPr>
            <w:color w:val="0000FF"/>
          </w:rPr>
          <w:t>28</w:t>
        </w:r>
      </w:hyperlink>
      <w:r>
        <w:t>].</w:t>
      </w:r>
    </w:p>
    <w:p w:rsidR="004E5B05" w:rsidRDefault="00C32E96">
      <w:pPr>
        <w:pStyle w:val="BodyText"/>
        <w:spacing w:before="9" w:line="254" w:lineRule="auto"/>
        <w:ind w:right="39" w:firstLine="360"/>
      </w:pPr>
      <w:r>
        <w:t>Additionally, teacher training programs play a critical role in fostering innovation and adaptability in education. As technology</w:t>
      </w:r>
      <w:r>
        <w:t xml:space="preserve"> continues to transform the way we teach and learn, it is essential that educators stay up-to-date on the latest pedagogical trends, educational technologies, and teaching strategies. Teacher training programs that</w:t>
      </w:r>
      <w:r>
        <w:rPr>
          <w:spacing w:val="-1"/>
        </w:rPr>
        <w:t xml:space="preserve"> </w:t>
      </w:r>
      <w:r>
        <w:t>incorporate</w:t>
      </w:r>
      <w:r>
        <w:rPr>
          <w:spacing w:val="-1"/>
        </w:rPr>
        <w:t xml:space="preserve"> </w:t>
      </w:r>
      <w:r>
        <w:t>professional</w:t>
      </w:r>
      <w:r>
        <w:rPr>
          <w:spacing w:val="-1"/>
        </w:rPr>
        <w:t xml:space="preserve"> </w:t>
      </w:r>
      <w:r>
        <w:t>development oppo</w:t>
      </w:r>
      <w:r>
        <w:t>rtunities, such</w:t>
      </w:r>
      <w:r>
        <w:rPr>
          <w:spacing w:val="-1"/>
        </w:rPr>
        <w:t xml:space="preserve"> </w:t>
      </w:r>
      <w:r>
        <w:t>as</w:t>
      </w:r>
      <w:r>
        <w:rPr>
          <w:spacing w:val="-2"/>
        </w:rPr>
        <w:t xml:space="preserve"> </w:t>
      </w:r>
      <w:r>
        <w:t>workshops,</w:t>
      </w:r>
      <w:r>
        <w:rPr>
          <w:spacing w:val="-2"/>
        </w:rPr>
        <w:t xml:space="preserve"> </w:t>
      </w:r>
      <w:r>
        <w:t>seminars,</w:t>
      </w:r>
      <w:r>
        <w:rPr>
          <w:spacing w:val="-1"/>
        </w:rPr>
        <w:t xml:space="preserve"> </w:t>
      </w:r>
      <w:r>
        <w:t>and</w:t>
      </w:r>
      <w:r>
        <w:rPr>
          <w:spacing w:val="-2"/>
        </w:rPr>
        <w:t xml:space="preserve"> </w:t>
      </w:r>
      <w:r>
        <w:t>online</w:t>
      </w:r>
      <w:r>
        <w:rPr>
          <w:spacing w:val="-1"/>
        </w:rPr>
        <w:t xml:space="preserve"> </w:t>
      </w:r>
      <w:r>
        <w:t>courses,</w:t>
      </w:r>
      <w:r>
        <w:rPr>
          <w:spacing w:val="-2"/>
        </w:rPr>
        <w:t xml:space="preserve"> </w:t>
      </w:r>
      <w:r>
        <w:t>enable</w:t>
      </w:r>
      <w:r>
        <w:rPr>
          <w:spacing w:val="-2"/>
        </w:rPr>
        <w:t xml:space="preserve"> </w:t>
      </w:r>
      <w:r>
        <w:t>educators to</w:t>
      </w:r>
      <w:r>
        <w:rPr>
          <w:spacing w:val="-5"/>
        </w:rPr>
        <w:t xml:space="preserve"> </w:t>
      </w:r>
      <w:r>
        <w:t>enhance</w:t>
      </w:r>
      <w:r>
        <w:rPr>
          <w:spacing w:val="-5"/>
        </w:rPr>
        <w:t xml:space="preserve"> </w:t>
      </w:r>
      <w:r>
        <w:t>their</w:t>
      </w:r>
      <w:r>
        <w:rPr>
          <w:spacing w:val="-4"/>
        </w:rPr>
        <w:t xml:space="preserve"> </w:t>
      </w:r>
      <w:r>
        <w:t>skills,</w:t>
      </w:r>
      <w:r>
        <w:rPr>
          <w:spacing w:val="-5"/>
        </w:rPr>
        <w:t xml:space="preserve"> </w:t>
      </w:r>
      <w:r>
        <w:t>experiment</w:t>
      </w:r>
      <w:r>
        <w:rPr>
          <w:spacing w:val="-5"/>
        </w:rPr>
        <w:t xml:space="preserve"> </w:t>
      </w:r>
      <w:r>
        <w:t>with</w:t>
      </w:r>
      <w:r>
        <w:rPr>
          <w:spacing w:val="-4"/>
        </w:rPr>
        <w:t xml:space="preserve"> </w:t>
      </w:r>
      <w:r>
        <w:t>new</w:t>
      </w:r>
      <w:r>
        <w:rPr>
          <w:spacing w:val="-4"/>
        </w:rPr>
        <w:t xml:space="preserve"> </w:t>
      </w:r>
      <w:r>
        <w:t>instructional</w:t>
      </w:r>
      <w:r>
        <w:rPr>
          <w:spacing w:val="-5"/>
        </w:rPr>
        <w:t xml:space="preserve"> </w:t>
      </w:r>
      <w:r>
        <w:t>methods, and integrate innovative technologies into their classrooms, thus preparing students for success in the digital age [</w:t>
      </w:r>
      <w:hyperlink w:anchor="_bookmark27" w:history="1">
        <w:r>
          <w:rPr>
            <w:color w:val="0000FF"/>
          </w:rPr>
          <w:t>29</w:t>
        </w:r>
      </w:hyperlink>
      <w:r>
        <w:t>].</w:t>
      </w:r>
    </w:p>
    <w:p w:rsidR="004E5B05" w:rsidRDefault="00C32E96">
      <w:pPr>
        <w:pStyle w:val="BodyText"/>
        <w:spacing w:before="8" w:line="254" w:lineRule="auto"/>
        <w:ind w:right="38" w:firstLine="360"/>
      </w:pPr>
      <w:r>
        <w:t>Lastly, teacher training programs contribute to the professionalization</w:t>
      </w:r>
      <w:r>
        <w:rPr>
          <w:spacing w:val="-4"/>
        </w:rPr>
        <w:t xml:space="preserve"> </w:t>
      </w:r>
      <w:r>
        <w:t>of</w:t>
      </w:r>
      <w:r>
        <w:rPr>
          <w:spacing w:val="-5"/>
        </w:rPr>
        <w:t xml:space="preserve"> </w:t>
      </w:r>
      <w:r>
        <w:t>the</w:t>
      </w:r>
      <w:r>
        <w:rPr>
          <w:spacing w:val="-4"/>
        </w:rPr>
        <w:t xml:space="preserve"> </w:t>
      </w:r>
      <w:r>
        <w:t>teaching</w:t>
      </w:r>
      <w:r>
        <w:rPr>
          <w:spacing w:val="-4"/>
        </w:rPr>
        <w:t xml:space="preserve"> </w:t>
      </w:r>
      <w:r>
        <w:t>professi</w:t>
      </w:r>
      <w:r>
        <w:t>on</w:t>
      </w:r>
      <w:r>
        <w:rPr>
          <w:spacing w:val="-4"/>
        </w:rPr>
        <w:t xml:space="preserve"> </w:t>
      </w:r>
      <w:r>
        <w:t>and</w:t>
      </w:r>
      <w:r>
        <w:rPr>
          <w:spacing w:val="-4"/>
        </w:rPr>
        <w:t xml:space="preserve"> </w:t>
      </w:r>
      <w:r>
        <w:t>the</w:t>
      </w:r>
      <w:r>
        <w:rPr>
          <w:spacing w:val="-4"/>
        </w:rPr>
        <w:t xml:space="preserve"> </w:t>
      </w:r>
      <w:r>
        <w:t>development of a skilled workforce [</w:t>
      </w:r>
      <w:hyperlink w:anchor="_bookmark8" w:history="1">
        <w:r>
          <w:rPr>
            <w:color w:val="0000FF"/>
          </w:rPr>
          <w:t>8</w:t>
        </w:r>
      </w:hyperlink>
      <w:r>
        <w:t>]. By offering pathways for career advancement, ongoing mentorship, and opportunities for collaboration and networking, these programs attract talented individuals</w:t>
      </w:r>
      <w:r>
        <w:rPr>
          <w:spacing w:val="-12"/>
        </w:rPr>
        <w:t xml:space="preserve"> </w:t>
      </w:r>
      <w:r>
        <w:t>to</w:t>
      </w:r>
      <w:r>
        <w:rPr>
          <w:spacing w:val="-11"/>
        </w:rPr>
        <w:t xml:space="preserve"> </w:t>
      </w:r>
      <w:r>
        <w:t>the</w:t>
      </w:r>
      <w:r>
        <w:rPr>
          <w:spacing w:val="-11"/>
        </w:rPr>
        <w:t xml:space="preserve"> </w:t>
      </w:r>
      <w:r>
        <w:t>teaching</w:t>
      </w:r>
      <w:r>
        <w:rPr>
          <w:spacing w:val="-11"/>
        </w:rPr>
        <w:t xml:space="preserve"> </w:t>
      </w:r>
      <w:r>
        <w:t>profession</w:t>
      </w:r>
      <w:r>
        <w:rPr>
          <w:spacing w:val="-12"/>
        </w:rPr>
        <w:t xml:space="preserve"> </w:t>
      </w:r>
      <w:r>
        <w:t>and</w:t>
      </w:r>
      <w:r>
        <w:rPr>
          <w:spacing w:val="-11"/>
        </w:rPr>
        <w:t xml:space="preserve"> </w:t>
      </w:r>
      <w:r>
        <w:t>support</w:t>
      </w:r>
      <w:r>
        <w:rPr>
          <w:spacing w:val="-11"/>
        </w:rPr>
        <w:t xml:space="preserve"> </w:t>
      </w:r>
      <w:r>
        <w:t>their</w:t>
      </w:r>
      <w:r>
        <w:rPr>
          <w:spacing w:val="-11"/>
        </w:rPr>
        <w:t xml:space="preserve"> </w:t>
      </w:r>
      <w:r>
        <w:t>professional growth and development over time [</w:t>
      </w:r>
      <w:hyperlink w:anchor="_bookmark28" w:history="1">
        <w:r>
          <w:rPr>
            <w:color w:val="0000FF"/>
          </w:rPr>
          <w:t>30</w:t>
        </w:r>
      </w:hyperlink>
      <w:r>
        <w:t>]. Countries with strong teacher training systems, such as Japan and Canada, prioritize continuous professional learning and provide teachers with th</w:t>
      </w:r>
      <w:r>
        <w:t>e support they need to excel in their roles, ultimately contributing to the overall development and prosperity of their societies</w:t>
      </w:r>
      <w:r>
        <w:rPr>
          <w:spacing w:val="-1"/>
        </w:rPr>
        <w:t xml:space="preserve"> </w:t>
      </w:r>
      <w:r>
        <w:t>[</w:t>
      </w:r>
      <w:hyperlink w:anchor="_bookmark31" w:history="1">
        <w:r>
          <w:rPr>
            <w:color w:val="0000FF"/>
          </w:rPr>
          <w:t>31</w:t>
        </w:r>
      </w:hyperlink>
      <w:r>
        <w:t>].</w:t>
      </w:r>
    </w:p>
    <w:p w:rsidR="004E5B05" w:rsidRDefault="00C32E96">
      <w:pPr>
        <w:pStyle w:val="BodyText"/>
        <w:spacing w:before="8" w:line="256" w:lineRule="auto"/>
        <w:ind w:right="39" w:firstLine="360"/>
      </w:pPr>
      <w:r>
        <w:t>The current study aims to examine the impact of educational policies and reforms on the dev</w:t>
      </w:r>
      <w:r>
        <w:t>elopment of human capital in Rwanda with the following research questions:</w:t>
      </w:r>
    </w:p>
    <w:p w:rsidR="004E5B05" w:rsidRDefault="00C32E96">
      <w:pPr>
        <w:pStyle w:val="ListParagraph"/>
        <w:numPr>
          <w:ilvl w:val="0"/>
          <w:numId w:val="2"/>
        </w:numPr>
        <w:tabs>
          <w:tab w:val="left" w:pos="366"/>
          <w:tab w:val="left" w:pos="368"/>
        </w:tabs>
        <w:spacing w:before="176" w:line="254" w:lineRule="auto"/>
        <w:ind w:right="40"/>
        <w:rPr>
          <w:sz w:val="18"/>
        </w:rPr>
      </w:pPr>
      <w:r>
        <w:rPr>
          <w:sz w:val="18"/>
        </w:rPr>
        <w:t>To what extent do education policies and reforms contribute to the development of human capital in Rwanda?</w:t>
      </w:r>
    </w:p>
    <w:p w:rsidR="004E5B05" w:rsidRDefault="00C32E96">
      <w:pPr>
        <w:pStyle w:val="ListParagraph"/>
        <w:numPr>
          <w:ilvl w:val="0"/>
          <w:numId w:val="2"/>
        </w:numPr>
        <w:tabs>
          <w:tab w:val="left" w:pos="366"/>
          <w:tab w:val="left" w:pos="368"/>
        </w:tabs>
        <w:spacing w:before="1" w:line="254" w:lineRule="auto"/>
        <w:ind w:right="39"/>
        <w:rPr>
          <w:sz w:val="18"/>
        </w:rPr>
      </w:pPr>
      <w:r>
        <w:rPr>
          <w:sz w:val="18"/>
        </w:rPr>
        <w:t>What</w:t>
      </w:r>
      <w:r>
        <w:rPr>
          <w:spacing w:val="40"/>
          <w:sz w:val="18"/>
        </w:rPr>
        <w:t xml:space="preserve"> </w:t>
      </w:r>
      <w:r>
        <w:rPr>
          <w:sz w:val="18"/>
        </w:rPr>
        <w:t>is</w:t>
      </w:r>
      <w:r>
        <w:rPr>
          <w:spacing w:val="40"/>
          <w:sz w:val="18"/>
        </w:rPr>
        <w:t xml:space="preserve"> </w:t>
      </w:r>
      <w:r>
        <w:rPr>
          <w:sz w:val="18"/>
        </w:rPr>
        <w:t>the</w:t>
      </w:r>
      <w:r>
        <w:rPr>
          <w:spacing w:val="40"/>
          <w:sz w:val="18"/>
        </w:rPr>
        <w:t xml:space="preserve"> </w:t>
      </w:r>
      <w:r>
        <w:rPr>
          <w:sz w:val="18"/>
        </w:rPr>
        <w:t>relative</w:t>
      </w:r>
      <w:r>
        <w:rPr>
          <w:spacing w:val="40"/>
          <w:sz w:val="18"/>
        </w:rPr>
        <w:t xml:space="preserve"> </w:t>
      </w:r>
      <w:r>
        <w:rPr>
          <w:sz w:val="18"/>
        </w:rPr>
        <w:t>contribution</w:t>
      </w:r>
      <w:r>
        <w:rPr>
          <w:spacing w:val="40"/>
          <w:sz w:val="18"/>
        </w:rPr>
        <w:t xml:space="preserve"> </w:t>
      </w:r>
      <w:r>
        <w:rPr>
          <w:sz w:val="18"/>
        </w:rPr>
        <w:t>of</w:t>
      </w:r>
      <w:r>
        <w:rPr>
          <w:spacing w:val="40"/>
          <w:sz w:val="18"/>
        </w:rPr>
        <w:t xml:space="preserve"> </w:t>
      </w:r>
      <w:r>
        <w:rPr>
          <w:sz w:val="18"/>
        </w:rPr>
        <w:t>education</w:t>
      </w:r>
      <w:r>
        <w:rPr>
          <w:spacing w:val="40"/>
          <w:sz w:val="18"/>
        </w:rPr>
        <w:t xml:space="preserve"> </w:t>
      </w:r>
      <w:r>
        <w:rPr>
          <w:sz w:val="18"/>
        </w:rPr>
        <w:t>reforms</w:t>
      </w:r>
      <w:r>
        <w:rPr>
          <w:spacing w:val="40"/>
          <w:sz w:val="18"/>
        </w:rPr>
        <w:t xml:space="preserve"> </w:t>
      </w:r>
      <w:r>
        <w:rPr>
          <w:sz w:val="18"/>
        </w:rPr>
        <w:t>and policies to the</w:t>
      </w:r>
      <w:r>
        <w:rPr>
          <w:sz w:val="18"/>
        </w:rPr>
        <w:t xml:space="preserve"> development of human capital in Rwanda?</w:t>
      </w:r>
    </w:p>
    <w:p w:rsidR="004E5B05" w:rsidRDefault="00C32E96">
      <w:pPr>
        <w:pStyle w:val="ListParagraph"/>
        <w:numPr>
          <w:ilvl w:val="0"/>
          <w:numId w:val="2"/>
        </w:numPr>
        <w:tabs>
          <w:tab w:val="left" w:pos="366"/>
          <w:tab w:val="left" w:pos="368"/>
        </w:tabs>
        <w:spacing w:before="1" w:line="256" w:lineRule="auto"/>
        <w:ind w:right="40"/>
        <w:rPr>
          <w:sz w:val="18"/>
        </w:rPr>
      </w:pPr>
      <w:r>
        <w:rPr>
          <w:spacing w:val="-2"/>
          <w:sz w:val="18"/>
        </w:rPr>
        <w:t>What</w:t>
      </w:r>
      <w:r>
        <w:rPr>
          <w:spacing w:val="-10"/>
          <w:sz w:val="18"/>
        </w:rPr>
        <w:t xml:space="preserve"> </w:t>
      </w:r>
      <w:r>
        <w:rPr>
          <w:spacing w:val="-2"/>
          <w:sz w:val="18"/>
        </w:rPr>
        <w:t>are</w:t>
      </w:r>
      <w:r>
        <w:rPr>
          <w:spacing w:val="-10"/>
          <w:sz w:val="18"/>
        </w:rPr>
        <w:t xml:space="preserve"> </w:t>
      </w:r>
      <w:r>
        <w:rPr>
          <w:spacing w:val="-2"/>
          <w:sz w:val="18"/>
        </w:rPr>
        <w:t>the</w:t>
      </w:r>
      <w:r>
        <w:rPr>
          <w:spacing w:val="-9"/>
          <w:sz w:val="18"/>
        </w:rPr>
        <w:t xml:space="preserve"> </w:t>
      </w:r>
      <w:r>
        <w:rPr>
          <w:spacing w:val="-2"/>
          <w:sz w:val="18"/>
        </w:rPr>
        <w:t>specific</w:t>
      </w:r>
      <w:r>
        <w:rPr>
          <w:spacing w:val="-10"/>
          <w:sz w:val="18"/>
        </w:rPr>
        <w:t xml:space="preserve"> </w:t>
      </w:r>
      <w:r>
        <w:rPr>
          <w:spacing w:val="-2"/>
          <w:sz w:val="18"/>
        </w:rPr>
        <w:t>areas</w:t>
      </w:r>
      <w:r>
        <w:rPr>
          <w:spacing w:val="-10"/>
          <w:sz w:val="18"/>
        </w:rPr>
        <w:t xml:space="preserve"> </w:t>
      </w:r>
      <w:r>
        <w:rPr>
          <w:spacing w:val="-2"/>
          <w:sz w:val="18"/>
        </w:rPr>
        <w:t>where</w:t>
      </w:r>
      <w:r>
        <w:rPr>
          <w:spacing w:val="-10"/>
          <w:sz w:val="18"/>
        </w:rPr>
        <w:t xml:space="preserve"> </w:t>
      </w:r>
      <w:r>
        <w:rPr>
          <w:spacing w:val="-2"/>
          <w:sz w:val="18"/>
        </w:rPr>
        <w:t>teachers</w:t>
      </w:r>
      <w:r>
        <w:rPr>
          <w:spacing w:val="-9"/>
          <w:sz w:val="18"/>
        </w:rPr>
        <w:t xml:space="preserve"> </w:t>
      </w:r>
      <w:r>
        <w:rPr>
          <w:spacing w:val="-2"/>
          <w:sz w:val="18"/>
        </w:rPr>
        <w:t>need</w:t>
      </w:r>
      <w:r>
        <w:rPr>
          <w:spacing w:val="-10"/>
          <w:sz w:val="18"/>
        </w:rPr>
        <w:t xml:space="preserve"> </w:t>
      </w:r>
      <w:r>
        <w:rPr>
          <w:spacing w:val="-2"/>
          <w:sz w:val="18"/>
        </w:rPr>
        <w:t>further</w:t>
      </w:r>
      <w:r>
        <w:rPr>
          <w:spacing w:val="-10"/>
          <w:sz w:val="18"/>
        </w:rPr>
        <w:t xml:space="preserve"> </w:t>
      </w:r>
      <w:r>
        <w:rPr>
          <w:spacing w:val="-2"/>
          <w:sz w:val="18"/>
        </w:rPr>
        <w:t>training</w:t>
      </w:r>
      <w:r>
        <w:rPr>
          <w:spacing w:val="-10"/>
          <w:sz w:val="18"/>
        </w:rPr>
        <w:t xml:space="preserve"> </w:t>
      </w:r>
      <w:r>
        <w:rPr>
          <w:spacing w:val="-2"/>
          <w:sz w:val="18"/>
        </w:rPr>
        <w:t xml:space="preserve">to </w:t>
      </w:r>
      <w:r>
        <w:rPr>
          <w:sz w:val="18"/>
        </w:rPr>
        <w:t>improve human capital development?</w:t>
      </w:r>
    </w:p>
    <w:p w:rsidR="004E5B05" w:rsidRDefault="00C32E96">
      <w:pPr>
        <w:pStyle w:val="Heading2"/>
        <w:numPr>
          <w:ilvl w:val="0"/>
          <w:numId w:val="3"/>
        </w:numPr>
        <w:tabs>
          <w:tab w:val="left" w:pos="367"/>
        </w:tabs>
        <w:spacing w:before="200"/>
        <w:ind w:hanging="238"/>
      </w:pPr>
      <w:r>
        <w:rPr>
          <w:w w:val="105"/>
        </w:rPr>
        <w:t>Research</w:t>
      </w:r>
      <w:r>
        <w:rPr>
          <w:spacing w:val="17"/>
          <w:w w:val="105"/>
        </w:rPr>
        <w:t xml:space="preserve"> </w:t>
      </w:r>
      <w:r>
        <w:rPr>
          <w:spacing w:val="-2"/>
          <w:w w:val="105"/>
        </w:rPr>
        <w:t>Methodology</w:t>
      </w:r>
    </w:p>
    <w:p w:rsidR="004E5B05" w:rsidRDefault="00C32E96">
      <w:pPr>
        <w:pStyle w:val="ListParagraph"/>
        <w:numPr>
          <w:ilvl w:val="1"/>
          <w:numId w:val="3"/>
        </w:numPr>
        <w:tabs>
          <w:tab w:val="left" w:pos="532"/>
        </w:tabs>
        <w:spacing w:before="187"/>
      </w:pPr>
      <w:r>
        <w:rPr>
          <w:w w:val="105"/>
        </w:rPr>
        <w:t>Research</w:t>
      </w:r>
      <w:r>
        <w:rPr>
          <w:spacing w:val="16"/>
          <w:w w:val="105"/>
        </w:rPr>
        <w:t xml:space="preserve"> </w:t>
      </w:r>
      <w:r>
        <w:rPr>
          <w:spacing w:val="-2"/>
          <w:w w:val="105"/>
        </w:rPr>
        <w:t>design</w:t>
      </w:r>
    </w:p>
    <w:p w:rsidR="004E5B05" w:rsidRDefault="00C32E96">
      <w:pPr>
        <w:pStyle w:val="BodyText"/>
        <w:spacing w:before="185" w:line="254" w:lineRule="auto"/>
        <w:ind w:firstLine="360"/>
        <w:jc w:val="left"/>
      </w:pPr>
      <w:r>
        <w:rPr>
          <w:spacing w:val="-2"/>
        </w:rPr>
        <w:t>This</w:t>
      </w:r>
      <w:r>
        <w:rPr>
          <w:spacing w:val="-11"/>
        </w:rPr>
        <w:t xml:space="preserve"> </w:t>
      </w:r>
      <w:r>
        <w:rPr>
          <w:spacing w:val="-2"/>
        </w:rPr>
        <w:t>study</w:t>
      </w:r>
      <w:r>
        <w:rPr>
          <w:spacing w:val="-10"/>
        </w:rPr>
        <w:t xml:space="preserve"> </w:t>
      </w:r>
      <w:r>
        <w:rPr>
          <w:spacing w:val="-2"/>
        </w:rPr>
        <w:t>used</w:t>
      </w:r>
      <w:r>
        <w:rPr>
          <w:spacing w:val="-11"/>
        </w:rPr>
        <w:t xml:space="preserve"> </w:t>
      </w:r>
      <w:r>
        <w:rPr>
          <w:spacing w:val="-2"/>
        </w:rPr>
        <w:t>a</w:t>
      </w:r>
      <w:r>
        <w:rPr>
          <w:spacing w:val="-10"/>
        </w:rPr>
        <w:t xml:space="preserve"> </w:t>
      </w:r>
      <w:r>
        <w:rPr>
          <w:spacing w:val="-2"/>
        </w:rPr>
        <w:t>cross-sectional</w:t>
      </w:r>
      <w:r>
        <w:rPr>
          <w:spacing w:val="-9"/>
        </w:rPr>
        <w:t xml:space="preserve"> </w:t>
      </w:r>
      <w:r>
        <w:rPr>
          <w:spacing w:val="-2"/>
        </w:rPr>
        <w:t>survey</w:t>
      </w:r>
      <w:r>
        <w:rPr>
          <w:spacing w:val="-10"/>
        </w:rPr>
        <w:t xml:space="preserve"> </w:t>
      </w:r>
      <w:r>
        <w:rPr>
          <w:spacing w:val="-2"/>
        </w:rPr>
        <w:t>research</w:t>
      </w:r>
      <w:r>
        <w:rPr>
          <w:spacing w:val="-10"/>
        </w:rPr>
        <w:t xml:space="preserve"> </w:t>
      </w:r>
      <w:r>
        <w:rPr>
          <w:spacing w:val="-2"/>
        </w:rPr>
        <w:t>design</w:t>
      </w:r>
      <w:r>
        <w:rPr>
          <w:spacing w:val="-11"/>
        </w:rPr>
        <w:t xml:space="preserve"> </w:t>
      </w:r>
      <w:r>
        <w:rPr>
          <w:spacing w:val="-2"/>
        </w:rPr>
        <w:t>with</w:t>
      </w:r>
      <w:r>
        <w:rPr>
          <w:spacing w:val="-10"/>
        </w:rPr>
        <w:t xml:space="preserve"> </w:t>
      </w:r>
      <w:r>
        <w:rPr>
          <w:spacing w:val="-2"/>
        </w:rPr>
        <w:t>an explanatory</w:t>
      </w:r>
      <w:r>
        <w:rPr>
          <w:spacing w:val="1"/>
        </w:rPr>
        <w:t xml:space="preserve"> </w:t>
      </w:r>
      <w:r>
        <w:rPr>
          <w:spacing w:val="-2"/>
        </w:rPr>
        <w:t>research</w:t>
      </w:r>
      <w:r>
        <w:rPr>
          <w:spacing w:val="1"/>
        </w:rPr>
        <w:t xml:space="preserve"> </w:t>
      </w:r>
      <w:r>
        <w:rPr>
          <w:spacing w:val="-2"/>
        </w:rPr>
        <w:t>approach</w:t>
      </w:r>
      <w:r>
        <w:rPr>
          <w:spacing w:val="1"/>
        </w:rPr>
        <w:t xml:space="preserve"> </w:t>
      </w:r>
      <w:r>
        <w:rPr>
          <w:spacing w:val="-2"/>
        </w:rPr>
        <w:t>to</w:t>
      </w:r>
      <w:r>
        <w:t xml:space="preserve"> </w:t>
      </w:r>
      <w:r>
        <w:rPr>
          <w:spacing w:val="-2"/>
        </w:rPr>
        <w:t>collect</w:t>
      </w:r>
      <w:r>
        <w:rPr>
          <w:spacing w:val="1"/>
        </w:rPr>
        <w:t xml:space="preserve"> </w:t>
      </w:r>
      <w:r>
        <w:rPr>
          <w:spacing w:val="-2"/>
        </w:rPr>
        <w:t>quantitative</w:t>
      </w:r>
      <w:r>
        <w:rPr>
          <w:spacing w:val="1"/>
        </w:rPr>
        <w:t xml:space="preserve"> </w:t>
      </w:r>
      <w:r>
        <w:rPr>
          <w:spacing w:val="-2"/>
        </w:rPr>
        <w:t>data.</w:t>
      </w:r>
      <w:r>
        <w:rPr>
          <w:spacing w:val="2"/>
        </w:rPr>
        <w:t xml:space="preserve"> </w:t>
      </w:r>
      <w:r>
        <w:rPr>
          <w:spacing w:val="-2"/>
        </w:rPr>
        <w:t>The</w:t>
      </w:r>
      <w:r>
        <w:t xml:space="preserve"> </w:t>
      </w:r>
      <w:r>
        <w:rPr>
          <w:spacing w:val="-4"/>
        </w:rPr>
        <w:t>main</w:t>
      </w:r>
    </w:p>
    <w:p w:rsidR="004E5B05" w:rsidRDefault="00C32E96">
      <w:pPr>
        <w:pStyle w:val="BodyText"/>
        <w:spacing w:before="127" w:line="254" w:lineRule="auto"/>
        <w:ind w:right="127"/>
      </w:pPr>
      <w:r>
        <w:br w:type="column"/>
      </w:r>
      <w:r>
        <w:lastRenderedPageBreak/>
        <w:t xml:space="preserve">goals of quantitative research methods include </w:t>
      </w:r>
      <w:r>
        <w:t>objective measurements, statistical analysis, and the collection of numerical data. Many techniques are used to collect data, including surveys and questionnaires [</w:t>
      </w:r>
      <w:hyperlink w:anchor="_bookmark33" w:history="1">
        <w:r>
          <w:rPr>
            <w:color w:val="0000FF"/>
          </w:rPr>
          <w:t>32</w:t>
        </w:r>
      </w:hyperlink>
      <w:r>
        <w:t>]. The design was appropriate for this</w:t>
      </w:r>
      <w:r>
        <w:rPr>
          <w:spacing w:val="80"/>
        </w:rPr>
        <w:t xml:space="preserve"> </w:t>
      </w:r>
      <w:r>
        <w:t>study; hence, it was possible to investigate the link between the independent (educational policies and reforms) and dependent variable (human capital development).</w:t>
      </w:r>
    </w:p>
    <w:p w:rsidR="004E5B05" w:rsidRDefault="00C32E96">
      <w:pPr>
        <w:pStyle w:val="Heading2"/>
        <w:numPr>
          <w:ilvl w:val="1"/>
          <w:numId w:val="3"/>
        </w:numPr>
        <w:tabs>
          <w:tab w:val="left" w:pos="531"/>
        </w:tabs>
        <w:spacing w:before="188"/>
        <w:ind w:left="531" w:hanging="402"/>
      </w:pPr>
      <w:r>
        <w:rPr>
          <w:spacing w:val="-2"/>
          <w:w w:val="110"/>
        </w:rPr>
        <w:t>Participants</w:t>
      </w:r>
    </w:p>
    <w:p w:rsidR="004E5B05" w:rsidRDefault="00C32E96">
      <w:pPr>
        <w:pStyle w:val="BodyText"/>
        <w:spacing w:before="184" w:line="254" w:lineRule="auto"/>
        <w:ind w:right="127" w:firstLine="359"/>
      </w:pPr>
      <w:r>
        <w:t>The study was carried out in 30 districts of Rwanda; the respondents were 10 t</w:t>
      </w:r>
      <w:r>
        <w:t>eachers in each district (3 from boarding schools, 4 from day schools, and 3 from primary schools) and 2 educational officials in each of the four provinces and the city of Kigali, which made a total of 310 respondents.</w:t>
      </w:r>
    </w:p>
    <w:p w:rsidR="004E5B05" w:rsidRDefault="00C32E96">
      <w:pPr>
        <w:pStyle w:val="Heading2"/>
        <w:numPr>
          <w:ilvl w:val="1"/>
          <w:numId w:val="3"/>
        </w:numPr>
        <w:tabs>
          <w:tab w:val="left" w:pos="531"/>
        </w:tabs>
        <w:spacing w:before="187"/>
        <w:ind w:left="531" w:hanging="402"/>
      </w:pPr>
      <w:r>
        <w:rPr>
          <w:spacing w:val="-2"/>
          <w:w w:val="110"/>
        </w:rPr>
        <w:t>Instrument</w:t>
      </w:r>
    </w:p>
    <w:p w:rsidR="004E5B05" w:rsidRDefault="00C32E96">
      <w:pPr>
        <w:pStyle w:val="BodyText"/>
        <w:spacing w:before="185" w:line="252" w:lineRule="auto"/>
        <w:ind w:right="124" w:firstLine="359"/>
      </w:pPr>
      <w:r>
        <w:t>Survey questionnaires wer</w:t>
      </w:r>
      <w:r>
        <w:t>e used to collect data. They were developed, reviewed, and approved by experts (experienced researchers) in the field. The two questionnaires were meant to collect data on the extent to which educational policies and</w:t>
      </w:r>
      <w:r>
        <w:rPr>
          <w:spacing w:val="40"/>
        </w:rPr>
        <w:t xml:space="preserve"> </w:t>
      </w:r>
      <w:r>
        <w:t>reforms</w:t>
      </w:r>
      <w:r>
        <w:rPr>
          <w:spacing w:val="40"/>
        </w:rPr>
        <w:t xml:space="preserve"> </w:t>
      </w:r>
      <w:r>
        <w:t>impacted</w:t>
      </w:r>
      <w:r>
        <w:rPr>
          <w:spacing w:val="40"/>
        </w:rPr>
        <w:t xml:space="preserve"> </w:t>
      </w:r>
      <w:r>
        <w:t>human</w:t>
      </w:r>
      <w:r>
        <w:rPr>
          <w:spacing w:val="40"/>
        </w:rPr>
        <w:t xml:space="preserve"> </w:t>
      </w:r>
      <w:r>
        <w:t>capital</w:t>
      </w:r>
      <w:r>
        <w:rPr>
          <w:spacing w:val="40"/>
        </w:rPr>
        <w:t xml:space="preserve"> </w:t>
      </w:r>
      <w:r>
        <w:t>developm</w:t>
      </w:r>
      <w:r>
        <w:t>ent</w:t>
      </w:r>
      <w:r>
        <w:rPr>
          <w:spacing w:val="40"/>
        </w:rPr>
        <w:t xml:space="preserve"> </w:t>
      </w:r>
      <w:r>
        <w:t>and</w:t>
      </w:r>
      <w:r>
        <w:rPr>
          <w:spacing w:val="40"/>
        </w:rPr>
        <w:t xml:space="preserve"> </w:t>
      </w:r>
      <w:r>
        <w:t>data</w:t>
      </w:r>
      <w:r>
        <w:rPr>
          <w:spacing w:val="40"/>
        </w:rPr>
        <w:t xml:space="preserve"> </w:t>
      </w:r>
      <w:r>
        <w:t>on specific</w:t>
      </w:r>
      <w:r>
        <w:rPr>
          <w:spacing w:val="40"/>
        </w:rPr>
        <w:t xml:space="preserve"> </w:t>
      </w:r>
      <w:r>
        <w:t>areas</w:t>
      </w:r>
      <w:r>
        <w:rPr>
          <w:spacing w:val="40"/>
        </w:rPr>
        <w:t xml:space="preserve"> </w:t>
      </w:r>
      <w:r>
        <w:t>where</w:t>
      </w:r>
      <w:r>
        <w:rPr>
          <w:spacing w:val="40"/>
        </w:rPr>
        <w:t xml:space="preserve"> </w:t>
      </w:r>
      <w:r>
        <w:t>teachers</w:t>
      </w:r>
      <w:r>
        <w:rPr>
          <w:spacing w:val="40"/>
        </w:rPr>
        <w:t xml:space="preserve"> </w:t>
      </w:r>
      <w:r>
        <w:t>still</w:t>
      </w:r>
      <w:r>
        <w:rPr>
          <w:spacing w:val="40"/>
        </w:rPr>
        <w:t xml:space="preserve"> </w:t>
      </w:r>
      <w:r>
        <w:t>need</w:t>
      </w:r>
      <w:r>
        <w:rPr>
          <w:spacing w:val="40"/>
        </w:rPr>
        <w:t xml:space="preserve"> </w:t>
      </w:r>
      <w:r>
        <w:t>training.</w:t>
      </w:r>
      <w:r>
        <w:rPr>
          <w:spacing w:val="40"/>
        </w:rPr>
        <w:t xml:space="preserve"> </w:t>
      </w:r>
      <w:r>
        <w:t>The questionnaire about the extent to which educational policies and reforms</w:t>
      </w:r>
      <w:r>
        <w:rPr>
          <w:spacing w:val="40"/>
        </w:rPr>
        <w:t xml:space="preserve"> </w:t>
      </w:r>
      <w:r>
        <w:t>impacted</w:t>
      </w:r>
      <w:r>
        <w:rPr>
          <w:spacing w:val="40"/>
        </w:rPr>
        <w:t xml:space="preserve"> </w:t>
      </w:r>
      <w:r>
        <w:t>human</w:t>
      </w:r>
      <w:r>
        <w:rPr>
          <w:spacing w:val="40"/>
        </w:rPr>
        <w:t xml:space="preserve"> </w:t>
      </w:r>
      <w:r>
        <w:t>capital</w:t>
      </w:r>
      <w:r>
        <w:rPr>
          <w:spacing w:val="40"/>
        </w:rPr>
        <w:t xml:space="preserve"> </w:t>
      </w:r>
      <w:r>
        <w:t>development</w:t>
      </w:r>
      <w:r>
        <w:rPr>
          <w:spacing w:val="40"/>
        </w:rPr>
        <w:t xml:space="preserve"> </w:t>
      </w:r>
      <w:r>
        <w:t>is</w:t>
      </w:r>
      <w:r>
        <w:rPr>
          <w:spacing w:val="40"/>
        </w:rPr>
        <w:t xml:space="preserve"> </w:t>
      </w:r>
      <w:r>
        <w:t>made</w:t>
      </w:r>
      <w:r>
        <w:rPr>
          <w:spacing w:val="40"/>
        </w:rPr>
        <w:t xml:space="preserve"> </w:t>
      </w:r>
      <w:r>
        <w:t>up</w:t>
      </w:r>
      <w:r>
        <w:rPr>
          <w:spacing w:val="40"/>
        </w:rPr>
        <w:t xml:space="preserve"> </w:t>
      </w:r>
      <w:r>
        <w:t>of eight</w:t>
      </w:r>
      <w:r>
        <w:rPr>
          <w:spacing w:val="23"/>
        </w:rPr>
        <w:t xml:space="preserve"> </w:t>
      </w:r>
      <w:r>
        <w:t>items</w:t>
      </w:r>
      <w:r>
        <w:rPr>
          <w:spacing w:val="22"/>
        </w:rPr>
        <w:t xml:space="preserve"> </w:t>
      </w:r>
      <w:r>
        <w:t>about</w:t>
      </w:r>
      <w:r>
        <w:rPr>
          <w:spacing w:val="23"/>
        </w:rPr>
        <w:t xml:space="preserve"> </w:t>
      </w:r>
      <w:r>
        <w:t>the</w:t>
      </w:r>
      <w:r>
        <w:rPr>
          <w:spacing w:val="22"/>
        </w:rPr>
        <w:t xml:space="preserve"> </w:t>
      </w:r>
      <w:r>
        <w:t>areas</w:t>
      </w:r>
      <w:r>
        <w:rPr>
          <w:spacing w:val="22"/>
        </w:rPr>
        <w:t xml:space="preserve"> </w:t>
      </w:r>
      <w:r>
        <w:t>in</w:t>
      </w:r>
      <w:r>
        <w:rPr>
          <w:spacing w:val="22"/>
        </w:rPr>
        <w:t xml:space="preserve"> </w:t>
      </w:r>
      <w:r>
        <w:t>which</w:t>
      </w:r>
      <w:r>
        <w:rPr>
          <w:spacing w:val="23"/>
        </w:rPr>
        <w:t xml:space="preserve"> </w:t>
      </w:r>
      <w:r>
        <w:t>teachers</w:t>
      </w:r>
      <w:r>
        <w:rPr>
          <w:spacing w:val="22"/>
        </w:rPr>
        <w:t xml:space="preserve"> </w:t>
      </w:r>
      <w:r>
        <w:t>still</w:t>
      </w:r>
      <w:r>
        <w:rPr>
          <w:spacing w:val="23"/>
        </w:rPr>
        <w:t xml:space="preserve"> </w:t>
      </w:r>
      <w:r>
        <w:t>need</w:t>
      </w:r>
      <w:r>
        <w:rPr>
          <w:spacing w:val="22"/>
        </w:rPr>
        <w:t xml:space="preserve"> </w:t>
      </w:r>
      <w:r>
        <w:t>traini</w:t>
      </w:r>
      <w:r>
        <w:t>ng. It has nine items. The elements were classified into strongly disagree</w:t>
      </w:r>
      <w:r>
        <w:rPr>
          <w:spacing w:val="-12"/>
        </w:rPr>
        <w:t xml:space="preserve"> </w:t>
      </w:r>
      <w:r>
        <w:rPr>
          <w:rFonts w:ascii="Tahoma" w:hAnsi="Tahoma"/>
        </w:rPr>
        <w:t>=</w:t>
      </w:r>
      <w:r>
        <w:rPr>
          <w:rFonts w:ascii="Tahoma" w:hAnsi="Tahoma"/>
          <w:spacing w:val="-14"/>
        </w:rPr>
        <w:t xml:space="preserve"> </w:t>
      </w:r>
      <w:r>
        <w:t>1,</w:t>
      </w:r>
      <w:r>
        <w:rPr>
          <w:spacing w:val="80"/>
        </w:rPr>
        <w:t xml:space="preserve"> </w:t>
      </w:r>
      <w:r>
        <w:t>disagree</w:t>
      </w:r>
      <w:r>
        <w:rPr>
          <w:spacing w:val="-10"/>
        </w:rPr>
        <w:t xml:space="preserve"> </w:t>
      </w:r>
      <w:r>
        <w:rPr>
          <w:rFonts w:ascii="Tahoma" w:hAnsi="Tahoma"/>
        </w:rPr>
        <w:t>=</w:t>
      </w:r>
      <w:r>
        <w:rPr>
          <w:rFonts w:ascii="Tahoma" w:hAnsi="Tahoma"/>
          <w:spacing w:val="-15"/>
        </w:rPr>
        <w:t xml:space="preserve"> </w:t>
      </w:r>
      <w:r>
        <w:t>2,</w:t>
      </w:r>
      <w:r>
        <w:rPr>
          <w:spacing w:val="80"/>
        </w:rPr>
        <w:t xml:space="preserve"> </w:t>
      </w:r>
      <w:r>
        <w:t>undecided</w:t>
      </w:r>
      <w:r>
        <w:rPr>
          <w:spacing w:val="80"/>
        </w:rPr>
        <w:t xml:space="preserve"> </w:t>
      </w:r>
      <w:r>
        <w:t>or</w:t>
      </w:r>
      <w:r>
        <w:rPr>
          <w:spacing w:val="80"/>
        </w:rPr>
        <w:t xml:space="preserve"> </w:t>
      </w:r>
      <w:r>
        <w:t>no</w:t>
      </w:r>
      <w:r>
        <w:rPr>
          <w:spacing w:val="80"/>
        </w:rPr>
        <w:t xml:space="preserve"> </w:t>
      </w:r>
      <w:r>
        <w:t>opinion</w:t>
      </w:r>
      <w:r>
        <w:rPr>
          <w:spacing w:val="-8"/>
        </w:rPr>
        <w:t xml:space="preserve"> </w:t>
      </w:r>
      <w:r>
        <w:rPr>
          <w:rFonts w:ascii="Tahoma" w:hAnsi="Tahoma"/>
        </w:rPr>
        <w:t>=</w:t>
      </w:r>
      <w:r>
        <w:rPr>
          <w:rFonts w:ascii="Tahoma" w:hAnsi="Tahoma"/>
          <w:spacing w:val="-15"/>
        </w:rPr>
        <w:t xml:space="preserve"> </w:t>
      </w:r>
      <w:r>
        <w:t>3, agree</w:t>
      </w:r>
      <w:r>
        <w:rPr>
          <w:spacing w:val="-12"/>
        </w:rPr>
        <w:t xml:space="preserve"> </w:t>
      </w:r>
      <w:r>
        <w:rPr>
          <w:rFonts w:ascii="Tahoma" w:hAnsi="Tahoma"/>
        </w:rPr>
        <w:t>=</w:t>
      </w:r>
      <w:r>
        <w:rPr>
          <w:rFonts w:ascii="Tahoma" w:hAnsi="Tahoma"/>
          <w:spacing w:val="-14"/>
        </w:rPr>
        <w:t xml:space="preserve"> </w:t>
      </w:r>
      <w:r>
        <w:t>4,</w:t>
      </w:r>
      <w:r>
        <w:rPr>
          <w:spacing w:val="-9"/>
        </w:rPr>
        <w:t xml:space="preserve"> </w:t>
      </w:r>
      <w:r>
        <w:t>and strongly agree</w:t>
      </w:r>
      <w:r>
        <w:rPr>
          <w:spacing w:val="-9"/>
        </w:rPr>
        <w:t xml:space="preserve"> </w:t>
      </w:r>
      <w:r>
        <w:rPr>
          <w:rFonts w:ascii="Tahoma" w:hAnsi="Tahoma"/>
        </w:rPr>
        <w:t>=</w:t>
      </w:r>
      <w:r>
        <w:rPr>
          <w:rFonts w:ascii="Tahoma" w:hAnsi="Tahoma"/>
          <w:spacing w:val="-15"/>
        </w:rPr>
        <w:t xml:space="preserve"> </w:t>
      </w:r>
      <w:r>
        <w:t>5 and very high priority</w:t>
      </w:r>
      <w:r>
        <w:rPr>
          <w:spacing w:val="-10"/>
        </w:rPr>
        <w:t xml:space="preserve"> </w:t>
      </w:r>
      <w:r>
        <w:rPr>
          <w:rFonts w:ascii="Tahoma" w:hAnsi="Tahoma"/>
        </w:rPr>
        <w:t>=</w:t>
      </w:r>
      <w:r>
        <w:rPr>
          <w:rFonts w:ascii="Tahoma" w:hAnsi="Tahoma"/>
          <w:spacing w:val="-15"/>
        </w:rPr>
        <w:t xml:space="preserve"> </w:t>
      </w:r>
      <w:r>
        <w:t>5, high priority</w:t>
      </w:r>
      <w:r>
        <w:rPr>
          <w:spacing w:val="-12"/>
        </w:rPr>
        <w:t xml:space="preserve"> </w:t>
      </w:r>
      <w:r>
        <w:rPr>
          <w:rFonts w:ascii="Tahoma" w:hAnsi="Tahoma"/>
        </w:rPr>
        <w:t>=</w:t>
      </w:r>
      <w:r>
        <w:rPr>
          <w:rFonts w:ascii="Tahoma" w:hAnsi="Tahoma"/>
          <w:spacing w:val="-14"/>
        </w:rPr>
        <w:t xml:space="preserve"> </w:t>
      </w:r>
      <w:r>
        <w:t>4,</w:t>
      </w:r>
      <w:r>
        <w:rPr>
          <w:spacing w:val="-1"/>
        </w:rPr>
        <w:t xml:space="preserve"> </w:t>
      </w:r>
      <w:r>
        <w:t>medium</w:t>
      </w:r>
      <w:r>
        <w:rPr>
          <w:spacing w:val="23"/>
        </w:rPr>
        <w:t xml:space="preserve"> </w:t>
      </w:r>
      <w:r>
        <w:t>priority</w:t>
      </w:r>
      <w:r>
        <w:rPr>
          <w:spacing w:val="-10"/>
        </w:rPr>
        <w:t xml:space="preserve"> </w:t>
      </w:r>
      <w:r>
        <w:rPr>
          <w:rFonts w:ascii="Tahoma" w:hAnsi="Tahoma"/>
        </w:rPr>
        <w:t>=</w:t>
      </w:r>
      <w:r>
        <w:rPr>
          <w:rFonts w:ascii="Tahoma" w:hAnsi="Tahoma"/>
          <w:spacing w:val="-15"/>
        </w:rPr>
        <w:t xml:space="preserve"> </w:t>
      </w:r>
      <w:r>
        <w:t>3,</w:t>
      </w:r>
      <w:r>
        <w:rPr>
          <w:spacing w:val="22"/>
        </w:rPr>
        <w:t xml:space="preserve"> </w:t>
      </w:r>
      <w:r>
        <w:t>low</w:t>
      </w:r>
      <w:r>
        <w:rPr>
          <w:spacing w:val="22"/>
        </w:rPr>
        <w:t xml:space="preserve"> </w:t>
      </w:r>
      <w:r>
        <w:t>priority</w:t>
      </w:r>
      <w:r>
        <w:rPr>
          <w:spacing w:val="-10"/>
        </w:rPr>
        <w:t xml:space="preserve"> </w:t>
      </w:r>
      <w:r>
        <w:rPr>
          <w:rFonts w:ascii="Tahoma" w:hAnsi="Tahoma"/>
        </w:rPr>
        <w:t>=</w:t>
      </w:r>
      <w:r>
        <w:rPr>
          <w:rFonts w:ascii="Tahoma" w:hAnsi="Tahoma"/>
          <w:spacing w:val="-15"/>
        </w:rPr>
        <w:t xml:space="preserve"> </w:t>
      </w:r>
      <w:r>
        <w:t>2,</w:t>
      </w:r>
      <w:r>
        <w:rPr>
          <w:spacing w:val="22"/>
        </w:rPr>
        <w:t xml:space="preserve"> </w:t>
      </w:r>
      <w:r>
        <w:t>and</w:t>
      </w:r>
      <w:r>
        <w:rPr>
          <w:spacing w:val="22"/>
        </w:rPr>
        <w:t xml:space="preserve"> </w:t>
      </w:r>
      <w:r>
        <w:t>very</w:t>
      </w:r>
      <w:r>
        <w:rPr>
          <w:spacing w:val="22"/>
        </w:rPr>
        <w:t xml:space="preserve"> </w:t>
      </w:r>
      <w:r>
        <w:t>low priority</w:t>
      </w:r>
      <w:r>
        <w:rPr>
          <w:spacing w:val="-12"/>
        </w:rPr>
        <w:t xml:space="preserve"> </w:t>
      </w:r>
      <w:r>
        <w:rPr>
          <w:rFonts w:ascii="Tahoma" w:hAnsi="Tahoma"/>
        </w:rPr>
        <w:t>=</w:t>
      </w:r>
      <w:r>
        <w:rPr>
          <w:rFonts w:ascii="Tahoma" w:hAnsi="Tahoma"/>
          <w:spacing w:val="-14"/>
        </w:rPr>
        <w:t xml:space="preserve"> </w:t>
      </w:r>
      <w:r>
        <w:t>1, respectively. The questionnaires were tested for validity and reliability and yielded a Pearson</w:t>
      </w:r>
      <w:r>
        <w:rPr>
          <w:rFonts w:ascii="Arial MT" w:hAnsi="Arial MT"/>
        </w:rPr>
        <w:t>’</w:t>
      </w:r>
      <w:r>
        <w:t>s correlation coefficient of 0.81 and 0.77 which proves the positive reliability</w:t>
      </w:r>
      <w:r>
        <w:rPr>
          <w:spacing w:val="80"/>
        </w:rPr>
        <w:t xml:space="preserve"> </w:t>
      </w:r>
      <w:r>
        <w:t>of the two questionnaires [</w:t>
      </w:r>
      <w:hyperlink w:anchor="_bookmark33" w:history="1">
        <w:r>
          <w:rPr>
            <w:color w:val="0000FF"/>
          </w:rPr>
          <w:t>32</w:t>
        </w:r>
      </w:hyperlink>
      <w:r>
        <w:t>].</w:t>
      </w:r>
    </w:p>
    <w:p w:rsidR="004E5B05" w:rsidRDefault="00C32E96">
      <w:pPr>
        <w:pStyle w:val="Heading2"/>
        <w:numPr>
          <w:ilvl w:val="1"/>
          <w:numId w:val="3"/>
        </w:numPr>
        <w:tabs>
          <w:tab w:val="left" w:pos="531"/>
        </w:tabs>
        <w:spacing w:before="179"/>
        <w:ind w:left="531" w:hanging="402"/>
      </w:pPr>
      <w:r>
        <w:rPr>
          <w:w w:val="105"/>
        </w:rPr>
        <w:t>Data</w:t>
      </w:r>
      <w:r>
        <w:rPr>
          <w:spacing w:val="21"/>
          <w:w w:val="105"/>
        </w:rPr>
        <w:t xml:space="preserve"> </w:t>
      </w:r>
      <w:r>
        <w:rPr>
          <w:spacing w:val="-2"/>
          <w:w w:val="105"/>
        </w:rPr>
        <w:t>analysis</w:t>
      </w:r>
    </w:p>
    <w:p w:rsidR="004E5B05" w:rsidRDefault="00C32E96">
      <w:pPr>
        <w:pStyle w:val="BodyText"/>
        <w:spacing w:before="185" w:line="254" w:lineRule="auto"/>
        <w:ind w:right="127" w:firstLine="359"/>
      </w:pPr>
      <w:r>
        <w:t>Frequency</w:t>
      </w:r>
      <w:r>
        <w:rPr>
          <w:spacing w:val="-12"/>
        </w:rPr>
        <w:t xml:space="preserve"> </w:t>
      </w:r>
      <w:r>
        <w:t>and</w:t>
      </w:r>
      <w:r>
        <w:rPr>
          <w:spacing w:val="-11"/>
        </w:rPr>
        <w:t xml:space="preserve"> </w:t>
      </w:r>
      <w:r>
        <w:t>percentages,</w:t>
      </w:r>
      <w:r>
        <w:rPr>
          <w:spacing w:val="-11"/>
        </w:rPr>
        <w:t xml:space="preserve"> </w:t>
      </w:r>
      <w:r>
        <w:t>as</w:t>
      </w:r>
      <w:r>
        <w:rPr>
          <w:spacing w:val="-11"/>
        </w:rPr>
        <w:t xml:space="preserve"> </w:t>
      </w:r>
      <w:r>
        <w:t>well</w:t>
      </w:r>
      <w:r>
        <w:rPr>
          <w:spacing w:val="-12"/>
        </w:rPr>
        <w:t xml:space="preserve"> </w:t>
      </w:r>
      <w:r>
        <w:t>as</w:t>
      </w:r>
      <w:r>
        <w:rPr>
          <w:spacing w:val="-11"/>
        </w:rPr>
        <w:t xml:space="preserve"> </w:t>
      </w:r>
      <w:r>
        <w:t>bivariate</w:t>
      </w:r>
      <w:r>
        <w:rPr>
          <w:spacing w:val="-11"/>
        </w:rPr>
        <w:t xml:space="preserve"> </w:t>
      </w:r>
      <w:r>
        <w:t>correlation</w:t>
      </w:r>
      <w:r>
        <w:rPr>
          <w:spacing w:val="-11"/>
        </w:rPr>
        <w:t xml:space="preserve"> </w:t>
      </w:r>
      <w:r>
        <w:t>and regression analyses, were used to analyze data.</w:t>
      </w:r>
    </w:p>
    <w:p w:rsidR="004E5B05" w:rsidRDefault="00C32E96">
      <w:pPr>
        <w:pStyle w:val="Heading2"/>
        <w:numPr>
          <w:ilvl w:val="0"/>
          <w:numId w:val="3"/>
        </w:numPr>
        <w:tabs>
          <w:tab w:val="left" w:pos="367"/>
        </w:tabs>
        <w:ind w:hanging="238"/>
      </w:pPr>
      <w:r>
        <w:rPr>
          <w:spacing w:val="-2"/>
          <w:w w:val="105"/>
        </w:rPr>
        <w:t>Findings</w:t>
      </w:r>
    </w:p>
    <w:p w:rsidR="004E5B05" w:rsidRDefault="00C32E96">
      <w:pPr>
        <w:pStyle w:val="ListParagraph"/>
        <w:numPr>
          <w:ilvl w:val="1"/>
          <w:numId w:val="3"/>
        </w:numPr>
        <w:tabs>
          <w:tab w:val="left" w:pos="531"/>
        </w:tabs>
        <w:spacing w:before="187" w:line="247" w:lineRule="auto"/>
        <w:ind w:left="129" w:right="374" w:firstLine="0"/>
      </w:pPr>
      <w:r>
        <w:rPr>
          <w:w w:val="105"/>
        </w:rPr>
        <w:t>To what extent do education policies and reforms contribute to the development of human capital in Rwanda?</w:t>
      </w:r>
    </w:p>
    <w:p w:rsidR="004E5B05" w:rsidRDefault="00C32E96">
      <w:pPr>
        <w:pStyle w:val="BodyText"/>
        <w:spacing w:before="176" w:line="254" w:lineRule="auto"/>
        <w:ind w:right="127" w:firstLine="359"/>
      </w:pPr>
      <w:r>
        <w:t>Figure</w:t>
      </w:r>
      <w:r>
        <w:rPr>
          <w:spacing w:val="-11"/>
        </w:rPr>
        <w:t xml:space="preserve"> </w:t>
      </w:r>
      <w:hyperlink w:anchor="_bookmark0" w:history="1">
        <w:r>
          <w:rPr>
            <w:color w:val="0000FF"/>
          </w:rPr>
          <w:t>1</w:t>
        </w:r>
      </w:hyperlink>
      <w:r>
        <w:rPr>
          <w:color w:val="0000FF"/>
          <w:spacing w:val="-11"/>
        </w:rPr>
        <w:t xml:space="preserve"> </w:t>
      </w:r>
      <w:r>
        <w:t>shows</w:t>
      </w:r>
      <w:r>
        <w:rPr>
          <w:spacing w:val="-12"/>
        </w:rPr>
        <w:t xml:space="preserve"> </w:t>
      </w:r>
      <w:r>
        <w:t>the</w:t>
      </w:r>
      <w:r>
        <w:rPr>
          <w:spacing w:val="-10"/>
        </w:rPr>
        <w:t xml:space="preserve"> </w:t>
      </w:r>
      <w:r>
        <w:t>level</w:t>
      </w:r>
      <w:r>
        <w:rPr>
          <w:spacing w:val="-10"/>
        </w:rPr>
        <w:t xml:space="preserve"> </w:t>
      </w:r>
      <w:r>
        <w:t>of</w:t>
      </w:r>
      <w:r>
        <w:rPr>
          <w:spacing w:val="-11"/>
        </w:rPr>
        <w:t xml:space="preserve"> </w:t>
      </w:r>
      <w:r>
        <w:t>agreement</w:t>
      </w:r>
      <w:r>
        <w:rPr>
          <w:spacing w:val="-11"/>
        </w:rPr>
        <w:t xml:space="preserve"> </w:t>
      </w:r>
      <w:r>
        <w:t>and</w:t>
      </w:r>
      <w:r>
        <w:rPr>
          <w:spacing w:val="-11"/>
        </w:rPr>
        <w:t xml:space="preserve"> </w:t>
      </w:r>
      <w:r>
        <w:t>disagreement</w:t>
      </w:r>
      <w:r>
        <w:rPr>
          <w:spacing w:val="-11"/>
        </w:rPr>
        <w:t xml:space="preserve"> </w:t>
      </w:r>
      <w:r>
        <w:t>on</w:t>
      </w:r>
      <w:r>
        <w:rPr>
          <w:spacing w:val="-11"/>
        </w:rPr>
        <w:t xml:space="preserve"> </w:t>
      </w:r>
      <w:r>
        <w:t xml:space="preserve">the impacts of educational policies and reforms on human capital development. It is evidenced by the overall agreement level of 80.7% that education policies and reforms impacted </w:t>
      </w:r>
      <w:r>
        <w:t>positively on human capital development. Collaboration between educational institutions and industries in Rwanda improves the development</w:t>
      </w:r>
      <w:r>
        <w:rPr>
          <w:spacing w:val="80"/>
        </w:rPr>
        <w:t xml:space="preserve"> </w:t>
      </w:r>
      <w:r>
        <w:t>of practical skills of students (78.5%), the infrastructure and resources (classrooms, ICT devices) in Rwandan schools</w:t>
      </w:r>
      <w:r>
        <w:t xml:space="preserve"> adequately support the implementation of educational policies for human capital development (92.9%), the implementation of the CBC encourages critical thinking and problem-solving skills among students (84.2%), the competency-based assessments used in Rwa</w:t>
      </w:r>
      <w:r>
        <w:t>ndan schools align with educational goals and contribute to meaningful human capital development (89.1%), teacher training programs (training on innovative teaching methods, training on gender-responsive</w:t>
      </w:r>
      <w:r>
        <w:rPr>
          <w:spacing w:val="28"/>
        </w:rPr>
        <w:t xml:space="preserve"> </w:t>
      </w:r>
      <w:r>
        <w:t>pedagogy,</w:t>
      </w:r>
      <w:r>
        <w:rPr>
          <w:spacing w:val="28"/>
        </w:rPr>
        <w:t xml:space="preserve"> </w:t>
      </w:r>
      <w:r>
        <w:t>training</w:t>
      </w:r>
      <w:r>
        <w:rPr>
          <w:spacing w:val="30"/>
        </w:rPr>
        <w:t xml:space="preserve"> </w:t>
      </w:r>
      <w:r>
        <w:t>on</w:t>
      </w:r>
      <w:r>
        <w:rPr>
          <w:spacing w:val="30"/>
        </w:rPr>
        <w:t xml:space="preserve"> </w:t>
      </w:r>
      <w:r>
        <w:t>inclusive</w:t>
      </w:r>
      <w:r>
        <w:rPr>
          <w:spacing w:val="28"/>
        </w:rPr>
        <w:t xml:space="preserve"> </w:t>
      </w:r>
      <w:r>
        <w:t>education)</w:t>
      </w:r>
      <w:r>
        <w:rPr>
          <w:spacing w:val="29"/>
        </w:rPr>
        <w:t xml:space="preserve"> </w:t>
      </w:r>
      <w:r>
        <w:rPr>
          <w:spacing w:val="-5"/>
        </w:rPr>
        <w:t>in</w:t>
      </w:r>
    </w:p>
    <w:p w:rsidR="004E5B05" w:rsidRDefault="004E5B05">
      <w:pPr>
        <w:pStyle w:val="BodyText"/>
        <w:spacing w:line="254" w:lineRule="auto"/>
        <w:sectPr w:rsidR="004E5B05">
          <w:type w:val="continuous"/>
          <w:pgSz w:w="11910" w:h="16840"/>
          <w:pgMar w:top="740" w:right="850" w:bottom="680" w:left="850" w:header="0" w:footer="489" w:gutter="0"/>
          <w:cols w:num="2" w:space="720" w:equalWidth="0">
            <w:col w:w="5005" w:space="108"/>
            <w:col w:w="5097"/>
          </w:cols>
        </w:sectPr>
      </w:pPr>
    </w:p>
    <w:p w:rsidR="004E5B05" w:rsidRDefault="004E5B05">
      <w:pPr>
        <w:pStyle w:val="BodyText"/>
        <w:ind w:left="0"/>
        <w:jc w:val="left"/>
        <w:rPr>
          <w:sz w:val="20"/>
        </w:rPr>
      </w:pPr>
    </w:p>
    <w:p w:rsidR="004E5B05" w:rsidRDefault="004E5B05">
      <w:pPr>
        <w:pStyle w:val="BodyText"/>
        <w:spacing w:before="11"/>
        <w:ind w:left="0"/>
        <w:jc w:val="left"/>
        <w:rPr>
          <w:sz w:val="20"/>
        </w:rPr>
      </w:pPr>
    </w:p>
    <w:p w:rsidR="004E5B05" w:rsidRDefault="004E5B05">
      <w:pPr>
        <w:pStyle w:val="BodyText"/>
        <w:jc w:val="left"/>
        <w:rPr>
          <w:sz w:val="20"/>
        </w:rPr>
        <w:sectPr w:rsidR="004E5B05">
          <w:headerReference w:type="even" r:id="rId22"/>
          <w:headerReference w:type="default" r:id="rId23"/>
          <w:pgSz w:w="11910" w:h="16840"/>
          <w:pgMar w:top="1200" w:right="850" w:bottom="680" w:left="850" w:header="734" w:footer="0" w:gutter="0"/>
          <w:cols w:space="720"/>
        </w:sectPr>
      </w:pPr>
    </w:p>
    <w:p w:rsidR="004E5B05" w:rsidRDefault="00C32E96">
      <w:pPr>
        <w:pStyle w:val="BodyText"/>
        <w:spacing w:before="92"/>
        <w:ind w:left="0" w:right="1"/>
        <w:jc w:val="center"/>
      </w:pPr>
      <w:bookmarkStart w:id="28" w:name="4.2._What_are_the_specific_areas_where_t"/>
      <w:bookmarkStart w:id="29" w:name="_bookmark0"/>
      <w:bookmarkEnd w:id="28"/>
      <w:bookmarkEnd w:id="29"/>
      <w:r>
        <w:rPr>
          <w:w w:val="105"/>
        </w:rPr>
        <w:lastRenderedPageBreak/>
        <w:t>Figure</w:t>
      </w:r>
      <w:r>
        <w:rPr>
          <w:spacing w:val="15"/>
          <w:w w:val="105"/>
        </w:rPr>
        <w:t xml:space="preserve"> </w:t>
      </w:r>
      <w:r>
        <w:rPr>
          <w:spacing w:val="-12"/>
          <w:w w:val="105"/>
        </w:rPr>
        <w:t>1</w:t>
      </w:r>
    </w:p>
    <w:p w:rsidR="004E5B05" w:rsidRDefault="004E5B05">
      <w:pPr>
        <w:pStyle w:val="BodyText"/>
        <w:spacing w:before="13" w:line="254" w:lineRule="auto"/>
        <w:ind w:left="93" w:right="1"/>
        <w:jc w:val="center"/>
      </w:pPr>
      <w:r>
        <w:pict>
          <v:line id="_x0000_s2186" style="position:absolute;left:0;text-align:left;z-index:15733760;mso-position-horizontal-relative:page" from="94.35pt,103.9pt" to="288.2pt,103.9pt" strokecolor="#d9d9d9" strokeweight=".1785mm">
            <w10:wrap anchorx="page"/>
          </v:line>
        </w:pict>
      </w:r>
      <w:r>
        <w:pict>
          <v:line id="_x0000_s2185" style="position:absolute;left:0;text-align:left;z-index:15734272;mso-position-horizontal-relative:page" from="94.35pt,93.8pt" to="288.2pt,93.8pt" strokecolor="#d9d9d9" strokeweight=".1785mm">
            <w10:wrap anchorx="page"/>
          </v:line>
        </w:pict>
      </w:r>
      <w:r>
        <w:pict>
          <v:line id="_x0000_s2184" style="position:absolute;left:0;text-align:left;z-index:15734784;mso-position-horizontal-relative:page" from="94.35pt,83.7pt" to="288.2pt,83.7pt" strokecolor="#d9d9d9" strokeweight=".1785mm">
            <w10:wrap anchorx="page"/>
          </v:line>
        </w:pict>
      </w:r>
      <w:r>
        <w:pict>
          <v:group id="docshapegroup41" o:spid="_x0000_s2174" style="position:absolute;left:0;text-align:left;margin-left:94.35pt;margin-top:30.05pt;width:193.85pt;height:45.15pt;z-index:15735296;mso-position-horizontal-relative:page" coordorigin="1887,601" coordsize="3877,903">
            <v:shape id="docshape42" o:spid="_x0000_s2183" style="position:absolute;left:1886;top:662;width:3877;height:810" coordorigin="1887,662" coordsize="3877,810" o:spt="100" adj="0,,0" path="m1887,1472r3877,m1887,1269r3877,m1887,1067r3877,m1887,865r3877,m1887,662r3877,e" filled="f" strokecolor="#d9d9d9" strokeweight=".1785mm">
              <v:stroke joinstyle="round"/>
              <v:formulas/>
              <v:path arrowok="t" o:connecttype="segments"/>
            </v:shape>
            <v:shape id="docshape43" o:spid="_x0000_s2182" style="position:absolute;left:2101;top:805;width:3447;height:683" coordorigin="2102,806" coordsize="3447,683" path="m2102,955r430,143l2963,806r431,175l3825,884r431,97l4687,916r431,339l5548,1488e" filled="f" strokecolor="#4472c4" strokeweight=".535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4" o:spid="_x0000_s2181" type="#_x0000_t75" style="position:absolute;left:1999;top:750;width:204;height:80">
              <v:imagedata r:id="rId24" o:title=""/>
            </v:shape>
            <v:shape id="docshape45" o:spid="_x0000_s2180" type="#_x0000_t75" style="position:absolute;left:2431;top:893;width:203;height:80">
              <v:imagedata r:id="rId25" o:title=""/>
            </v:shape>
            <v:shape id="docshape46" o:spid="_x0000_s2179" type="#_x0000_t75" style="position:absolute;left:2861;top:600;width:204;height:80">
              <v:imagedata r:id="rId26" o:title=""/>
            </v:shape>
            <v:shape id="docshape47" o:spid="_x0000_s2178" type="#_x0000_t75" style="position:absolute;left:3291;top:776;width:204;height:80">
              <v:imagedata r:id="rId27" o:title=""/>
            </v:shape>
            <v:shape id="docshape48" o:spid="_x0000_s2177" type="#_x0000_t75" style="position:absolute;left:3722;top:678;width:205;height:80">
              <v:imagedata r:id="rId28" o:title=""/>
            </v:shape>
            <v:shape id="docshape49" o:spid="_x0000_s2176" style="position:absolute;left:4153;top:711;width:1067;height:418" coordorigin="4153,712" coordsize="1067,418" o:spt="100" adj="0,,0" path="m4205,838r,-6l4205,830r-2,-3l4202,825r-3,-3l4198,821r-1,-1l4196,819r-1,-1l4195,834r,6l4193,842r-5,5l4184,848r-10,l4170,847r-5,-5l4164,840r,-6l4164,833r,-1l4165,829r1,-1l4168,825r2,-1l4174,822r2,-1l4179,819r2,2l4184,822r4,2l4189,825r3,3l4193,829r1,3l4194,833r1,1l4195,818r-2,-1l4190,816r-2,-2l4190,813r2,-1l4194,810r2,-1l4197,807r3,-3l4201,802r,-1l4202,798r,-1l4202,792r,-1l4202,790r-1,-3l4200,786r,l4200,785r,l4200,785r-1,-2l4195,780r-2,-1l4193,779r-1,l4192,798r-1,3l4187,806r-2,1l4185,808r-5,2l4178,809r-3,-1l4172,806r-1,-1l4168,802r,-1l4167,800r-1,-2l4166,797r,-5l4167,791r,-1l4168,788r4,-2l4175,785r6,l4183,785r3,1l4188,787r2,1l4191,790r1,2l4192,793r,5l4192,779r-5,-2l4184,777r-8,l4172,777r-6,2l4164,781r-4,3l4159,785r,1l4159,786r-1,l4157,791r-1,1l4156,798r,2l4158,804r1,1l4161,808r,1l4163,810r4,3l4169,814r2,1l4168,817r-2,1l4161,821r-2,2l4156,826r-1,2l4154,832r-1,2l4153,840r1,2l4156,847r2,2l4162,852r3,2l4171,855r4,1l4183,856r3,-1l4192,854r1,l4196,852r4,-4l4201,848r1,-2l4204,841r1,-3xm4268,831r,-1l4267,829r,-1l4257,828r,-42l4257,779r-1,-1l4247,778r,8l4247,828r-25,l4247,786r,-8l4243,778r-1,1l4214,826r,1l4214,828r-1,8l4214,837r33,l4247,854r,l4247,854r10,l4257,854r,l4257,837r10,l4268,835r,-1l4268,831xm4293,845r,-2l4291,842r-2,-1l4285,841r-2,1l4281,844r,1l4281,851r,2l4283,855r2,l4289,855r2,l4293,853r,-2l4293,848r,-3xm4357,849r,-2l4356,846r-1,l4321,846r17,-17l4341,825r6,-7l4349,815r3,-6l4353,806r,-5l4354,799r,-5l4353,791r-2,-5l4350,784r-4,-3l4344,779r-6,-2l4335,777r-6,l4327,777r-4,1l4321,778r-5,2l4313,782r-2,2l4311,785r,4l4311,791r1,1l4313,792r1,l4314,791r6,-3l4325,786r3,l4332,786r2,l4337,787r2,1l4341,791r1,1l4343,795r,2l4343,800r,2l4342,806r,2l4339,813r-1,2l4333,821r-3,3l4312,844r-2,1l4309,847r,5l4310,853r,1l4312,855r43,l4356,854r1,-1l4357,850r,-1xm4636,773r,-6l4636,765r-2,-3l4633,760r-3,-3l4629,756r-1,-1l4627,754r-1,-1l4626,769r,6l4624,777r-5,5l4615,783r-10,l4601,782r-5,-5l4595,775r,-6l4595,768r,-1l4596,764r1,-1l4599,760r2,-1l4605,757r2,-1l4609,754r3,2l4614,757r5,2l4620,760r3,3l4624,764r1,3l4625,768r1,1l4626,753r-2,-1l4621,751r-3,-2l4621,748r2,-1l4624,745r3,-1l4628,742r3,-3l4632,737r,-1l4633,733r,-1l4633,727r,-1l4633,725r-1,-4l4631,721r,l4631,721r,-1l4631,720r,l4630,718r-4,-3l4624,714r,l4623,714r,19l4622,736r-4,5l4616,742r-1,1l4611,745r-3,-1l4606,743r-3,-2l4601,740r-2,-3l4598,736r,-1l4597,733r,-1l4597,727r1,-1l4598,725r1,-2l4603,721r3,-1l4612,720r2,l4617,721r2,l4621,723r1,2l4623,727r,1l4623,733r,-19l4618,712r-3,l4607,712r-4,l4597,714r-2,1l4591,719r-1,1l4590,721r,l4589,721r-2,5l4587,727r,6l4587,735r1,2l4589,739r1,1l4592,743r,1l4594,745r4,3l4600,749r2,1l4599,752r-2,1l4592,756r-2,2l4587,761r-1,2l4585,767r-1,2l4584,775r1,2l4587,782r2,2l4593,787r3,2l4602,790r4,1l4614,791r3,-1l4623,789r1,l4627,787r4,-4l4632,783r1,-2l4635,776r1,-3xm4697,716r,-2l4696,713r,l4695,713r-46,l4648,713r-1,2l4647,719r,1l4648,721r,1l4686,722r-29,65l4656,789r1,l4658,790r1,l4665,790r1,-1l4667,788r29,-64l4696,721r1,-4l4697,716xm4724,780r,-2l4722,777r-2,-1l4716,776r-2,1l4712,779r,1l4712,786r,2l4714,790r1,l4720,790r2,l4724,788r,-2l4724,783r,-3xm4788,761r-1,-3l4785,753r-2,-2l4779,747r-3,-2l4770,743r-4,l4756,743r-3,l4753,722r28,l4782,721r1,-1l4783,719r,-2l4783,715r-1,-2l4781,713r-35,l4745,713r-2,1l4743,715r,34l4743,750r1,1l4745,752r3,l4755,751r6,l4764,751r5,1l4771,753r3,3l4775,757r1,4l4777,763r,6l4776,771r-1,4l4773,777r-3,3l4768,781r-4,1l4761,782r-5,l4753,782r-5,-2l4745,779r-4,-2l4741,777r-1,1l4739,779r,1l4740,785r1,2l4745,788r5,2l4754,790r3,1l4763,791r4,-1l4774,788r3,-2l4782,782r2,-3l4787,773r1,-4l4788,765r,-4xm5066,1055r,-1l5066,1052r-1,-1l5064,1051r-46,l5018,1051r-1,1l5016,1053r,4l5016,1058r1,2l5018,1060r37,l5026,1126r,1l5026,1127r1,1l5029,1128r5,l5036,1127r1,l5065,1062r1,-2l5066,1055xm5129,1096r,-15l5129,1078r,-1l5127,1070r,-1l5127,1069r,-2l5126,1064r,l5126,1063r-3,-5l5123,1058r-1,-1l5119,1054r-1,l5118,1101r,2l5117,1107r-1,3l5115,1113r-1,2l5111,1118r-1,1l5107,1120r-2,1l5100,1121r-3,-1l5093,1118r-1,-2l5089,1111r-1,-3l5088,1107r-1,-6l5087,1100r,-1l5087,1081r1,-7l5088,1073r,-3l5091,1064r1,-2l5093,1062r4,-3l5099,1058r6,l5106,1058r3,1l5111,1060r2,2l5114,1064r2,3l5117,1069r1,4l5118,1074r,3l5118,1101r,-47l5112,1051r1,l5108,1050r-10,l5094,1051r-7,4l5084,1057r-4,7l5078,1069r-1,9l5077,1101r1,9l5078,1110r,1l5080,1115r,l5084,1122r2,3l5093,1128r4,1l5107,1129r4,-1l5111,1128r7,-4l5121,1121r1,l5125,1114r2,-4l5129,1101r,-1l5129,1096xm5155,1119r,-2l5153,1115r-2,-1l5146,1114r-1,1l5143,1117r-1,2l5142,1124r1,2l5145,1128r1,l5151,1128r2,l5155,1126r,-2l5155,1121r,-2xm5220,1055r,-1l5220,1052r-1,-1l5218,1051r-46,l5172,1051r-1,1l5170,1053r,4l5170,1058r1,2l5171,1060r38,l5180,1126r,1l5180,1127r1,1l5183,1128r6,l5190,1127r1,-1l5219,1062r,-2l5220,1055xe" fillcolor="#404040" stroked="f">
              <v:stroke joinstyle="round"/>
              <v:formulas/>
              <v:path arrowok="t" o:connecttype="segments"/>
            </v:shape>
            <v:shape id="docshape50" o:spid="_x0000_s2175" type="#_x0000_t75" style="position:absolute;left:5446;top:1283;width:204;height:80">
              <v:imagedata r:id="rId29" o:title=""/>
            </v:shape>
            <w10:wrap anchorx="page"/>
          </v:group>
        </w:pict>
      </w:r>
      <w:r w:rsidR="00C32E96">
        <w:rPr>
          <w:noProof/>
        </w:rPr>
        <w:drawing>
          <wp:anchor distT="0" distB="0" distL="0" distR="0" simplePos="0" relativeHeight="15735808" behindDoc="0" locked="0" layoutInCell="1" allowOverlap="1">
            <wp:simplePos x="0" y="0"/>
            <wp:positionH relativeFrom="page">
              <wp:posOffset>993800</wp:posOffset>
            </wp:positionH>
            <wp:positionV relativeFrom="paragraph">
              <wp:posOffset>1292895</wp:posOffset>
            </wp:positionV>
            <wp:extent cx="130162" cy="50292"/>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0" cstate="print"/>
                    <a:stretch>
                      <a:fillRect/>
                    </a:stretch>
                  </pic:blipFill>
                  <pic:spPr>
                    <a:xfrm>
                      <a:off x="0" y="0"/>
                      <a:ext cx="130162" cy="50292"/>
                    </a:xfrm>
                    <a:prstGeom prst="rect">
                      <a:avLst/>
                    </a:prstGeom>
                  </pic:spPr>
                </pic:pic>
              </a:graphicData>
            </a:graphic>
          </wp:anchor>
        </w:drawing>
      </w:r>
      <w:r>
        <w:pict>
          <v:shape id="docshape51" o:spid="_x0000_s2173" style="position:absolute;left:0;text-align:left;margin-left:78.1pt;margin-top:91.65pt;width:10.45pt;height:4pt;z-index:15736320;mso-position-horizontal-relative:page;mso-position-vertical-relative:text" coordorigin="1562,1833" coordsize="209,80" o:spt="100" adj="0,,0" path="m1617,1887r-1,-1l1616,1885r-10,l1606,1843r,-7l1605,1835r-9,l1596,1843r,42l1571,1885r25,-42l1596,1835r-4,l1591,1836r,l1563,1883r,l1562,1885r,8l1563,1894r33,l1596,1910r,1l1596,1911r10,l1606,1911r,-1l1606,1894r10,l1617,1892r,-5xm1678,1860r-2,-7l1676,1853r,-1l1676,1851r-1,-4l1675,1847r-3,-5l1671,1842r,-2l1668,1838r-1,-1l1667,1864r,19l1667,1885r,2l1666,1891r,l1665,1893r-1,4l1663,1899r-3,2l1659,1902r-4,2l1654,1904r-6,l1647,1904r-1,l1642,1901r-2,-2l1638,1894r-1,-3l1637,1891r-1,-6l1636,1884r,-1l1636,1864r,-7l1636,1857r1,-4l1640,1848r1,-2l1641,1846r5,-3l1648,1842r6,l1655,1842r3,1l1660,1844r2,2l1663,1847r2,4l1665,1853r1,4l1667,1857r,3l1667,1864r,-27l1661,1834r1,l1657,1833r-10,l1643,1834r-7,4l1633,1841r-4,7l1627,1852r-2,10l1625,1885r2,8l1627,1894r,1l1628,1899r,l1633,1906r2,2l1642,1912r4,1l1656,1913r4,-1l1660,1912r7,-4l1670,1905r,-1l1674,1898r2,-4l1677,1885r1,-25xm1704,1902r,-2l1702,1899r-2,-1l1695,1898r-1,1l1692,1900r-1,2l1691,1908r1,2l1693,1911r1,1l1695,1912r5,l1702,1912r2,-2l1704,1908r,-3l1704,1902xm1771,1880r-1,-17l1770,1861r-1,-8l1769,1853r,-1l1768,1851r-1,-4l1767,1847r-3,-5l1764,1842r-1,-2l1760,1838r,-1l1760,1885r-1,2l1758,1891r,l1758,1893r-2,4l1755,1899r-2,2l1751,1902r-3,2l1746,1904r-5,l1739,1904r,l1735,1901r-2,-2l1730,1894r-1,-3l1729,1891r-1,-6l1729,1860r,-3l1729,1857r1,-4l1732,1848r2,-2l1734,1846r4,-3l1741,1842r5,l1748,1842r3,1l1752,1844r3,2l1756,1847r1,4l1758,1853r1,4l1759,1857r,3l1760,1885r,-48l1754,1834r,l1750,1833r-10,l1735,1834r-7,4l1726,1841r-5,7l1720,1852r-2,10l1718,1885r1,8l1719,1894r,1l1721,1899r,l1725,1906r3,2l1734,1912r4,1l1748,1913r4,-1l1752,1912r8,-4l1762,1905r1,-1l1767,1898r1,-3l1768,1894r,l1770,1885r,-1l1771,1880xe" fillcolor="#595959" stroked="f">
            <v:stroke joinstyle="round"/>
            <v:formulas/>
            <v:path arrowok="t" o:connecttype="segments"/>
            <w10:wrap anchorx="page"/>
          </v:shape>
        </w:pict>
      </w:r>
      <w:r w:rsidR="00C32E96">
        <w:rPr>
          <w:noProof/>
        </w:rPr>
        <w:drawing>
          <wp:anchor distT="0" distB="0" distL="0" distR="0" simplePos="0" relativeHeight="15736832" behindDoc="0" locked="0" layoutInCell="1" allowOverlap="1">
            <wp:simplePos x="0" y="0"/>
            <wp:positionH relativeFrom="page">
              <wp:posOffset>993724</wp:posOffset>
            </wp:positionH>
            <wp:positionV relativeFrom="paragraph">
              <wp:posOffset>1035936</wp:posOffset>
            </wp:positionV>
            <wp:extent cx="130239" cy="50292"/>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1" cstate="print"/>
                    <a:stretch>
                      <a:fillRect/>
                    </a:stretch>
                  </pic:blipFill>
                  <pic:spPr>
                    <a:xfrm>
                      <a:off x="0" y="0"/>
                      <a:ext cx="130239" cy="50292"/>
                    </a:xfrm>
                    <a:prstGeom prst="rect">
                      <a:avLst/>
                    </a:prstGeom>
                  </pic:spPr>
                </pic:pic>
              </a:graphicData>
            </a:graphic>
          </wp:anchor>
        </w:drawing>
      </w:r>
      <w:r w:rsidR="00C32E96">
        <w:rPr>
          <w:noProof/>
        </w:rPr>
        <w:drawing>
          <wp:anchor distT="0" distB="0" distL="0" distR="0" simplePos="0" relativeHeight="15737344" behindDoc="0" locked="0" layoutInCell="1" allowOverlap="1">
            <wp:simplePos x="0" y="0"/>
            <wp:positionH relativeFrom="page">
              <wp:posOffset>994320</wp:posOffset>
            </wp:positionH>
            <wp:positionV relativeFrom="paragraph">
              <wp:posOffset>907514</wp:posOffset>
            </wp:positionV>
            <wp:extent cx="129641" cy="50292"/>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2" cstate="print"/>
                    <a:stretch>
                      <a:fillRect/>
                    </a:stretch>
                  </pic:blipFill>
                  <pic:spPr>
                    <a:xfrm>
                      <a:off x="0" y="0"/>
                      <a:ext cx="129641" cy="50292"/>
                    </a:xfrm>
                    <a:prstGeom prst="rect">
                      <a:avLst/>
                    </a:prstGeom>
                  </pic:spPr>
                </pic:pic>
              </a:graphicData>
            </a:graphic>
          </wp:anchor>
        </w:drawing>
      </w:r>
      <w:r>
        <w:pict>
          <v:shape id="docshape52" o:spid="_x0000_s2172" style="position:absolute;left:0;text-align:left;margin-left:78.25pt;margin-top:61.35pt;width:10.25pt;height:4pt;z-index:15737856;mso-position-horizontal-relative:page;mso-position-vertical-relative:text" coordorigin="1565,1227" coordsize="205,80" o:spt="100" adj="0,,0" path="m1615,1231r,-2l1614,1228r,l1613,1228r-46,l1566,1228r,1l1565,1230r,4l1565,1235r1,1l1566,1237r38,l1575,1302r-1,2l1575,1304r1,1l1577,1305r7,l1585,1304r1,-1l1614,1239r,-3l1615,1232r,-1xm1677,1253r-1,-6l1676,1246r,-1l1676,1244r-1,-3l1674,1241r,-1l1671,1235r,l1670,1233r-2,-2l1667,1231r,26l1667,1276r,2l1667,1280r-1,4l1665,1287r-2,3l1662,1292r-2,3l1659,1296r-4,1l1653,1297r-5,l1646,1297r-4,-2l1640,1293r-2,-5l1637,1284r,l1636,1278r,-1l1636,1276r-1,-19l1636,1251r,-1l1637,1247r3,-6l1641,1239r,l1645,1236r3,-1l1653,1235r2,l1658,1236r1,1l1662,1239r1,2l1665,1244r,2l1666,1250r,1l1667,1253r,4l1667,1231r-6,-3l1661,1228r-4,-1l1647,1227r-4,1l1636,1231r-3,3l1629,1241r-2,4l1625,1255r,23l1627,1287r,l1627,1288r1,4l1628,1292r4,7l1635,1301r7,4l1646,1306r10,l1659,1305r1,l1667,1301r3,-3l1670,1297r4,-6l1676,1287r1,-9l1677,1253xm1704,1295r-1,-1l1702,1292r-2,-1l1695,1291r-2,1l1691,1294r,1l1691,1301r,2l1693,1305r2,l1700,1305r1,l1703,1303r1,-2l1704,1298r,-3xm1770,1253r-2,-6l1768,1246r,-1l1768,1244r-1,-3l1767,1241r,-1l1764,1235r-1,l1763,1233r-3,-2l1759,1231r,47l1759,1280r-1,4l1757,1287r-1,3l1755,1292r-3,3l1751,1296r-3,1l1746,1297r-5,l1738,1297r-4,-2l1732,1293r-2,-5l1729,1284r,l1728,1278r,-1l1728,1276r,-19l1728,1251r1,-1l1729,1247r3,-6l1733,1239r,l1738,1236r2,-1l1746,1235r1,l1750,1236r2,1l1754,1239r1,2l1757,1244r1,2l1758,1250r1,1l1759,1253r,25l1759,1231r-6,-3l1754,1228r-5,-1l1739,1227r-4,1l1728,1231r-3,3l1721,1241r-2,4l1717,1255r,23l1719,1287r,l1719,1288r1,4l1721,1292r4,7l1727,1301r7,4l1738,1306r10,l1752,1305r,l1759,1301r3,-3l1762,1297r4,-6l1767,1288r1,l1768,1287r1,-9l1770,1253xe" fillcolor="#595959" stroked="f">
            <v:stroke joinstyle="round"/>
            <v:formulas/>
            <v:path arrowok="t" o:connecttype="segments"/>
            <w10:wrap anchorx="page"/>
          </v:shape>
        </w:pict>
      </w:r>
      <w:r w:rsidR="00C32E96">
        <w:rPr>
          <w:noProof/>
        </w:rPr>
        <w:drawing>
          <wp:anchor distT="0" distB="0" distL="0" distR="0" simplePos="0" relativeHeight="15738368" behindDoc="0" locked="0" layoutInCell="1" allowOverlap="1">
            <wp:simplePos x="0" y="0"/>
            <wp:positionH relativeFrom="page">
              <wp:posOffset>993000</wp:posOffset>
            </wp:positionH>
            <wp:positionV relativeFrom="paragraph">
              <wp:posOffset>650542</wp:posOffset>
            </wp:positionV>
            <wp:extent cx="130964" cy="50292"/>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3" cstate="print"/>
                    <a:stretch>
                      <a:fillRect/>
                    </a:stretch>
                  </pic:blipFill>
                  <pic:spPr>
                    <a:xfrm>
                      <a:off x="0" y="0"/>
                      <a:ext cx="130964" cy="50292"/>
                    </a:xfrm>
                    <a:prstGeom prst="rect">
                      <a:avLst/>
                    </a:prstGeom>
                  </pic:spPr>
                </pic:pic>
              </a:graphicData>
            </a:graphic>
          </wp:anchor>
        </w:drawing>
      </w:r>
      <w:r w:rsidR="00C32E96">
        <w:rPr>
          <w:noProof/>
        </w:rPr>
        <w:drawing>
          <wp:anchor distT="0" distB="0" distL="0" distR="0" simplePos="0" relativeHeight="15738880" behindDoc="0" locked="0" layoutInCell="1" allowOverlap="1">
            <wp:simplePos x="0" y="0"/>
            <wp:positionH relativeFrom="page">
              <wp:posOffset>993254</wp:posOffset>
            </wp:positionH>
            <wp:positionV relativeFrom="paragraph">
              <wp:posOffset>521840</wp:posOffset>
            </wp:positionV>
            <wp:extent cx="131019" cy="50292"/>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4" cstate="print"/>
                    <a:stretch>
                      <a:fillRect/>
                    </a:stretch>
                  </pic:blipFill>
                  <pic:spPr>
                    <a:xfrm>
                      <a:off x="0" y="0"/>
                      <a:ext cx="131019" cy="50292"/>
                    </a:xfrm>
                    <a:prstGeom prst="rect">
                      <a:avLst/>
                    </a:prstGeom>
                  </pic:spPr>
                </pic:pic>
              </a:graphicData>
            </a:graphic>
          </wp:anchor>
        </w:drawing>
      </w:r>
      <w:r w:rsidR="00C32E96">
        <w:rPr>
          <w:noProof/>
        </w:rPr>
        <w:drawing>
          <wp:anchor distT="0" distB="0" distL="0" distR="0" simplePos="0" relativeHeight="15739392" behindDoc="0" locked="0" layoutInCell="1" allowOverlap="1">
            <wp:simplePos x="0" y="0"/>
            <wp:positionH relativeFrom="page">
              <wp:posOffset>957414</wp:posOffset>
            </wp:positionH>
            <wp:positionV relativeFrom="paragraph">
              <wp:posOffset>393570</wp:posOffset>
            </wp:positionV>
            <wp:extent cx="166643" cy="50292"/>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5" cstate="print"/>
                    <a:stretch>
                      <a:fillRect/>
                    </a:stretch>
                  </pic:blipFill>
                  <pic:spPr>
                    <a:xfrm>
                      <a:off x="0" y="0"/>
                      <a:ext cx="166643" cy="50292"/>
                    </a:xfrm>
                    <a:prstGeom prst="rect">
                      <a:avLst/>
                    </a:prstGeom>
                  </pic:spPr>
                </pic:pic>
              </a:graphicData>
            </a:graphic>
          </wp:anchor>
        </w:drawing>
      </w:r>
      <w:r w:rsidR="00C32E96">
        <w:rPr>
          <w:noProof/>
        </w:rPr>
        <w:drawing>
          <wp:anchor distT="0" distB="0" distL="0" distR="0" simplePos="0" relativeHeight="15739904" behindDoc="0" locked="0" layoutInCell="1" allowOverlap="1">
            <wp:simplePos x="0" y="0"/>
            <wp:positionH relativeFrom="page">
              <wp:posOffset>652322</wp:posOffset>
            </wp:positionH>
            <wp:positionV relativeFrom="paragraph">
              <wp:posOffset>815109</wp:posOffset>
            </wp:positionV>
            <wp:extent cx="56083" cy="4953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6" cstate="print"/>
                    <a:stretch>
                      <a:fillRect/>
                    </a:stretch>
                  </pic:blipFill>
                  <pic:spPr>
                    <a:xfrm>
                      <a:off x="0" y="0"/>
                      <a:ext cx="56083" cy="495300"/>
                    </a:xfrm>
                    <a:prstGeom prst="rect">
                      <a:avLst/>
                    </a:prstGeom>
                  </pic:spPr>
                </pic:pic>
              </a:graphicData>
            </a:graphic>
          </wp:anchor>
        </w:drawing>
      </w:r>
      <w:r w:rsidR="00C32E96">
        <w:rPr>
          <w:w w:val="105"/>
        </w:rPr>
        <w:t>Impacts of educational reforms and policy agreement and disagreement level on human capital development</w:t>
      </w: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spacing w:before="109"/>
        <w:ind w:left="0"/>
        <w:jc w:val="left"/>
        <w:rPr>
          <w:sz w:val="20"/>
        </w:rPr>
      </w:pPr>
      <w:r>
        <w:rPr>
          <w:sz w:val="20"/>
        </w:rPr>
        <w:pict>
          <v:group id="docshapegroup53" o:spid="_x0000_s2132" style="position:absolute;margin-left:52.1pt;margin-top:18.2pt;width:236.25pt;height:73.8pt;z-index:-15726080;mso-wrap-distance-left:0;mso-wrap-distance-right:0;mso-position-horizontal-relative:page" coordorigin="1042,364" coordsize="4725,1476">
            <v:shape id="docshape54" o:spid="_x0000_s2171" style="position:absolute;left:1886;top:449;width:3877;height:405" coordorigin="1887,449" coordsize="3877,405" o:spt="100" adj="0,,0" path="m1887,652r3877,m1887,449r3877,m1887,854r3877,e" filled="f" strokecolor="#d9d9d9" strokeweight=".1785mm">
              <v:stroke joinstyle="round"/>
              <v:formulas/>
              <v:path arrowok="t" o:connecttype="segments"/>
            </v:shape>
            <v:shape id="docshape55" o:spid="_x0000_s2170" style="position:absolute;left:1886;top:853;width:3877;height:204" coordorigin="1887,854" coordsize="3877,204" o:spt="100" adj="0,,0" path="m1887,854r3877,m1887,854r,203m2317,854r,203m2748,854r,203m3179,854r,203m3610,854r,203m4040,854r,203m4471,854r,203m4902,854r,203m5333,854r,203m5764,854r,203e" filled="f" strokecolor="#898989" strokeweight=".1189mm">
              <v:stroke joinstyle="round"/>
              <v:formulas/>
              <v:path arrowok="t" o:connecttype="segments"/>
            </v:shape>
            <v:shape id="docshape56" o:spid="_x0000_s2169" style="position:absolute;left:2079;top:908;width:3497;height:88" coordorigin="2080,908" coordsize="3497,88" o:spt="100" adj="0,,0" path="m2129,990r,-1l2128,986r-1,l2111,986r,-75l2111,910r-1,-1l2107,909r-5,l2081,922r-1,1l2080,924r,5l2080,931r1,l2081,931r2,l2100,921r,65l2082,986r,l2081,986r-1,3l2080,991r,2l2081,994r1,1l2127,995r1,-1l2129,993r,-1l2129,990xm2560,989r,-2l2559,986r-1,-1l2520,985r19,-19l2543,961r5,-7l2551,950r3,-6l2555,941r1,-5l2556,933r,-6l2556,924r-2,-5l2552,917r-4,-4l2545,911r-6,-2l2536,908r-7,l2526,908r-7,2l2514,912r-3,2l2509,916r-1,1l2508,922r1,2l2509,925r2,l2511,925r4,-3l2520,920r5,-2l2527,918r5,l2534,918r4,2l2540,921r2,2l2543,925r1,3l2544,930r,4l2544,936r-1,4l2543,943r-3,5l2538,951r-5,6l2530,961r-21,22l2508,985r-1,2l2507,992r,1l2508,994r1,1l2557,995r1,l2559,994r1,-1l2560,990r,-1xm2990,968r-1,-3l2987,960r-1,-2l2983,955r-3,-2l2976,951r-3,-1l2970,950r,l2973,949r2,-1l2979,946r1,-2l2983,941r1,-2l2986,934r,-2l2986,926r-1,-3l2984,918r-2,-2l2978,912r-3,-1l2970,909r-4,-1l2959,908r-2,l2950,910r-6,2l2941,914r-1,2l2939,917r,5l2939,924r1,1l2941,925r1,-1l2945,922r6,-3l2955,918r2,-1l2962,917r2,1l2968,919r1,1l2972,922r,2l2974,927r,2l2974,933r-1,2l2972,939r-2,2l2967,943r-2,2l2961,946r-3,l2947,946r-1,1l2946,948r-1,1l2945,952r,2l2946,955r1,l2960,955r3,1l2968,957r3,1l2974,961r2,2l2978,967r,2l2978,974r,2l2976,979r-1,2l2972,984r-2,1l2966,986r-3,1l2957,987r-3,-1l2947,984r-4,-2l2939,980r-1,l2937,980r,1l2936,983r1,4l2937,990r2,1l2943,993r4,1l2954,996r3,l2965,996r4,-1l2976,993r3,-2l2985,987r2,-3l2989,978r1,-4l2990,970r,-2xm3425,969r,-1l3424,966r-1,l3413,966r,-47l3413,911r-1,-1l3402,910r,9l3402,966r-28,l3402,919r,-9l3397,910r-1,1l3365,963r,l3364,965r,9l3365,975r37,l3402,994r,l3402,994r11,l3413,994r,l3413,975r11,l3425,973r,-1l3425,969xm3852,964r-1,-4l3849,954r-2,-2l3842,947r-2,-1l3832,943r-4,l3817,943r-3,l3814,919r31,l3846,919r,-2l3847,916r,-3l3846,911r,-1l3845,909r-40,l3804,910r-1,1l3802,912r,38l3803,951r1,1l3805,953r2,l3815,952r7,l3825,952r6,1l3833,954r3,3l3838,959r2,4l3840,966r,6l3839,974r-2,5l3836,981r-4,3l3830,985r-5,1l3823,987r-6,l3814,986r-7,-1l3804,983r-4,-2l3800,981r-1,1l3798,983r,4l3799,990r1,1l3803,993r5,2l3815,996r2,l3825,996r4,-1l3837,993r3,-2l3846,986r2,-3l3851,976r1,-4l3852,967r,-3xm4285,971r,-8l4285,960r-2,-6l4283,954r-1,-2l4282,952r,-1l4279,948r-1,-1l4275,945r-1,l4274,971r,2l4272,977r-1,2l4269,983r-3,1l4266,984r-3,2l4260,987r-5,l4252,986r-3,-2l4246,983r-2,-5l4243,975r-2,-7l4241,967r,-1l4241,963r,-6l4242,956r1,-1l4246,954r1,-1l4250,952r2,l4255,951r7,l4264,952r2,l4268,953r1,1l4272,957r1,2l4273,963r1,1l4274,971r,-26l4270,943r,l4266,942r-10,l4253,943r-2,1l4247,945r-1,l4243,947r-1,l4241,948r,-4l4241,940r,l4243,932r1,-3l4248,924r3,-3l4256,918r3,-1l4268,917r4,1l4273,918r3,1l4278,920r3,l4280,917r,-5l4280,911r,l4279,911r-2,-1l4276,909r-3,l4255,909r-5,2l4248,911r-3,2l4241,917r-1,1l4238,920r-4,6l4233,930r-2,7l4230,940r,l4230,942r,2l4230,945r,2l4229,964r1,6l4231,973r,1l4232,979r,1l4234,983r2,4l4238,989r4,4l4244,994r6,2l4253,996r8,l4266,995r7,-3l4276,990r3,-3l4281,984r2,-3l4285,975r,-1l4285,971xm4715,913r,-2l4714,910r,l4713,909r-51,l4661,910r-1,1l4660,916r,1l4661,919r,l4703,919r-32,73l4670,994r,l4671,995r2,l4680,995r1,-1l4683,993r31,-71l4715,919r,-5l4715,913xm5147,976r,-6l5146,968r-1,-4l5143,962r-3,-4l5139,958r-1,-2l5137,955r-2,-1l5135,972r,6l5134,981r-6,5l5124,987r-12,l5108,986r-6,-5l5101,978r,-6l5101,970r,l5102,967r1,-2l5106,962r2,-1l5112,958r2,-1l5117,955r3,2l5123,958r4,3l5129,962r3,3l5133,967r2,3l5135,970r,2l5135,954r-2,-1l5130,951r-3,-1l5130,949r2,-2l5134,946r2,-2l5138,942r3,-4l5142,937r,-2l5143,932r1,-1l5144,925r-1,-2l5142,918r-1,l5141,918r,l5141,917r,l5140,916r-4,-4l5133,911r-1,-1l5132,932r-1,3l5126,941r-3,3l5122,944r-3,2l5116,944r-2,-1l5110,941r-2,-2l5107,938r-1,-1l5105,935r-1,-1l5104,932r-1,-1l5103,925r1,-2l5104,923r5,-5l5113,917r7,l5122,917r4,1l5127,919r3,2l5131,923r1,2l5132,925r,2l5132,932r,-22l5127,909r-4,-1l5114,908r-4,1l5104,911r-3,1l5096,916r-1,2l5095,918r-2,6l5092,925r,l5092,932r,2l5094,938r,l5095,940r2,3l5098,944r1,1l5104,949r2,1l5109,951r-4,2l5103,954r-5,4l5096,959r-3,4l5091,965r-1,5l5089,972r,6l5090,981r2,5l5094,989r5,3l5102,994r7,2l5113,996r9,l5126,996r,l5133,993r4,-1l5141,988r1,-1l5143,986r3,-6l5147,976xm5576,953r,-12l5575,934r,-3l5575,931r-2,-6l5572,922r,l5569,917r-2,-2l5565,913r,34l5562,949r-2,1l5553,952r,l5550,953r-6,l5542,952r-4,-1l5536,950r-2,-3l5533,945r-1,-3l5532,941r,-1l5532,933r,-2l5533,926r1,-1l5537,921r1,-1l5542,918r3,-1l5550,917r3,1l5557,920r2,1l5562,926r1,3l5563,929r1,8l5564,938r1,2l5565,947r,-34l5563,912r-2,-2l5555,908r-3,l5544,908r-5,1l5532,912r-3,2l5524,919r-1,3l5523,922r-2,7l5520,929r,2l5520,942r,1l5522,949r,l5522,950r1,1l5524,952r3,5l5530,958r7,3l5537,961r4,1l5550,962r3,-1l5560,959r3,-1l5565,957r,l5565,959r,3l5564,964r,l5562,972r-1,3l5557,980r-2,3l5548,986r-3,1l5537,987r-4,-1l5531,986r-1,-1l5527,984r-1,l5523,984r,l5523,991r,1l5524,993r1,l5527,994r1,l5531,995r1,l5537,996r8,l5549,995r1,l5556,993r2,-1l5560,991r5,-4l5565,986r2,-2l5567,984r1,-1l5571,978r1,-4l5574,967r1,-3l5575,964r,-2l5576,961r,-2l5576,958r,-1l5576,956r,-3xe" fillcolor="black" stroked="f">
              <v:stroke joinstyle="round"/>
              <v:formulas/>
              <v:path arrowok="t" o:connecttype="segments"/>
            </v:shape>
            <v:shape id="docshape57" o:spid="_x0000_s2168" style="position:absolute;left:1045;top:1056;width:4718;height:211" coordorigin="1046,1057" coordsize="4718,211" o:spt="100" adj="0,,0" path="m1046,1057r4718,m1046,1057r,210m1887,1057r,210m1887,1057r,210m2317,1057r,210m2317,1057r,210m2748,1057r,210m2748,1057r,210m3179,1057r,210m3179,1057r,210m3610,1057r,210m3610,1057r,210m4041,1057r,210m4041,1057r,210m4471,1057r,210m4471,1057r,210m4902,1057r,210m4902,1057r,210m5333,1057r,210m5333,1057r,210m5764,1057r,210m5764,1057r,210e" filled="f" strokecolor="#898989" strokeweight=".1189mm">
              <v:stroke joinstyle="round"/>
              <v:formulas/>
              <v:path arrowok="t" o:connecttype="segments"/>
            </v:shape>
            <v:shape id="docshape58" o:spid="_x0000_s2167" type="#_x0000_t75" style="position:absolute;left:1088;top:1113;width:604;height:110">
              <v:imagedata r:id="rId37" o:title=""/>
            </v:shape>
            <v:shape id="docshape59" o:spid="_x0000_s2166" style="position:absolute;left:1987;top:1114;width:3674;height:89" coordorigin="1988,1115" coordsize="3674,89" o:spt="100" adj="0,,0" path="m2046,1183r,-7l2045,1175r-2,-4l2042,1169r-3,-4l2038,1164r-1,-1l2036,1162r-2,-1l2034,1179r,6l2033,1187r,1l2027,1192r,1l2023,1194r-12,l2007,1193r-6,-5l2000,1185r-1,-6l2000,1177r,-1l2001,1174r1,-2l2004,1171r1,-2l2006,1168r3,-2l2011,1165r2,-1l2016,1162r3,2l2022,1165r4,3l2028,1169r3,3l2032,1174r2,2l2034,1177r,2l2034,1161r-2,-1l2029,1158r-3,-1l2029,1155r2,-1l2033,1152r2,-1l2037,1149r3,-4l2041,1143r,-1l2042,1139r1,-2l2043,1132r-1,-3l2040,1125r,l2040,1125r,-1l2040,1124r,l2039,1122r-2,-2l2035,1119r-3,-2l2031,1117r,22l2030,1142r-5,6l2021,1151r,l2018,1152r-3,-1l2013,1150r-4,-3l2007,1146r-2,-3l2004,1142r-1,-1l2003,1139r-1,-2l2002,1132r1,-3l2003,1129r5,-4l2012,1124r7,l2021,1124r4,1l2026,1126r3,2l2030,1129r1,3l2031,1132r,1l2031,1139r,-22l2026,1115r-4,l2013,1115r-4,l2002,1117r-2,2l1995,1123r-1,2l1991,1130r,2l1991,1139r,2l1993,1145r1,2l1996,1150r1,1l1998,1152r4,3l2005,1157r2,1l2004,1159r-2,2l1997,1164r-2,2l1991,1170r-1,2l1988,1176r,3l1988,1185r1,3l1991,1193r2,2l1998,1199r3,1l2008,1202r4,1l2021,1203r4,-1l2025,1202r7,-2l2032,1200r3,-1l2040,1195r1,-1l2042,1192r3,-5l2046,1183xm2112,1170r-1,-3l2109,1161r-2,-3l2102,1154r-3,-2l2092,1150r-4,-1l2077,1150r-3,l2074,1126r31,l2106,1125r,-1l2107,1122r,-1l2106,1118r,-2l2104,1116r-39,l2064,1116r-1,2l2062,1119r,38l2063,1158r1,1l2064,1159r3,l2075,1158r7,l2085,1159r6,1l2093,1161r3,3l2098,1166r1,4l2100,1172r,6l2099,1181r-2,5l2096,1188r-4,3l2090,1192r-5,1l2083,1193r-7,l2074,1193r-7,-2l2064,1190r-4,-2l2059,1188r,1l2058,1190r,1l2058,1197r2,1l2063,1200r5,1l2075,1203r2,l2085,1203r4,-1l2097,1200r3,-2l2106,1193r2,-3l2111,1183r1,-4l2112,1174r,-4xm2144,1191r-1,-2l2141,1187r-2,l2134,1187r-2,l2130,1189r-1,2l2129,1198r1,2l2132,1202r2,l2139,1202r2,l2143,1200r1,-3l2144,1194r,-3xm2214,1170r,-3l2211,1161r-1,-3l2205,1154r-3,-2l2195,1150r-4,-1l2179,1150r-3,l2176,1126r32,l2208,1125r1,-1l2209,1122r,-2l2209,1117r-1,-1l2207,1116r-40,l2166,1116r-1,2l2165,1119r,38l2165,1158r1,1l2167,1159r3,l2178,1158r6,l2188,1159r5,1l2195,1161r4,3l2200,1166r2,4l2202,1172r,6l2202,1181r-2,5l2198,1188r-3,3l2193,1192r-5,1l2185,1193r-6,l2176,1193r-6,-2l2167,1190r-4,-2l2162,1188r-1,1l2161,1190r-1,3l2161,1197r1,1l2165,1200r5,1l2177,1203r3,l2187,1203r5,-1l2199,1200r4,-2l2208,1193r3,-3l2214,1183r,-4l2214,1174r,-4xm2476,1120r-1,-2l2475,1116r-1,l2474,1116r-52,l2421,1116r-1,2l2420,1119r,3l2420,1124r1,1l2422,1126r42,l2431,1199r,1l2431,1201r1,l2434,1202r6,l2442,1201r1,-1l2474,1128r1,-2l2476,1121r,-1xm2545,1183r,-7l2545,1175r-2,-4l2542,1169r-3,-4l2538,1164r-2,-1l2535,1162r-1,-1l2534,1179r,6l2533,1187r-1,1l2527,1192r-1,1l2522,1194r-11,l2506,1193r-6,-5l2499,1185r,-6l2499,1177r1,-1l2501,1174r1,-2l2504,1169r2,-1l2508,1166r2,-1l2513,1164r3,-2l2519,1164r2,1l2526,1168r2,1l2531,1172r1,2l2533,1176r,1l2534,1179r,-18l2532,1160r-3,-2l2526,1157r2,-2l2531,1154r1,-2l2535,1151r1,-2l2539,1145r1,-2l2541,1142r1,-3l2542,1137r,-5l2542,1129r-2,-4l2540,1125r,l2540,1124r-1,l2539,1124r-1,-2l2534,1119r-2,-2l2531,1117r,22l2530,1142r-5,6l2521,1151r,l2517,1152r-3,-1l2512,1150r-4,-3l2507,1146r-3,-3l2503,1142r,-1l2502,1139r,-2l2502,1132r1,-3l2503,1129r5,-4l2512,1124r7,l2521,1124r3,1l2526,1126r2,2l2529,1129r1,3l2531,1132r,1l2531,1139r,-22l2525,1115r-4,l2513,1115r-4,l2502,1117r-3,2l2495,1123r-1,1l2494,1125r-1,l2493,1125r-1,4l2491,1131r,1l2491,1139r,2l2492,1145r1,2l2496,1150r,1l2498,1152r4,3l2505,1157r2,1l2504,1159r-3,2l2496,1164r-2,2l2491,1170r-1,2l2488,1176r,3l2488,1185r,3l2491,1193r2,2l2497,1199r3,1l2507,1202r4,1l2520,1203r4,-1l2524,1202r7,-2l2532,1200r3,-1l2540,1195r1,-1l2542,1192r3,-5l2545,1183xm2575,1191r-1,-2l2572,1187r-2,l2565,1187r-2,l2561,1189r-1,2l2560,1198r1,2l2563,1202r2,l2570,1202r2,l2574,1200r1,-3l2575,1194r,-3xm2645,1170r,-3l2642,1161r-1,-3l2636,1154r-3,-2l2626,1150r-4,-1l2610,1150r-3,l2607,1126r31,l2639,1125r1,-1l2640,1122r,-2l2640,1117r-1,-1l2638,1116r-40,l2597,1116r-1,2l2596,1119r,38l2596,1158r1,1l2598,1159r3,l2609,1158r6,l2618,1159r6,1l2626,1161r4,3l2631,1166r2,4l2633,1172r,6l2633,1181r-2,5l2629,1188r-3,3l2624,1192r-5,1l2616,1193r-6,l2607,1193r-6,-2l2597,1190r-3,-2l2593,1188r-1,1l2591,1190r,3l2592,1197r1,1l2596,1200r5,1l2608,1203r3,l2618,1203r4,-1l2630,1200r4,-2l2639,1193r2,-3l2645,1183r,-4l2645,1174r,-4xm2906,1160r,-12l2905,1141r,-3l2905,1137r-2,-6l2902,1129r,-1l2899,1124r-2,-2l2894,1119r,35l2892,1156r-2,1l2883,1159r,l2880,1160r-6,l2872,1159r-4,-2l2866,1156r-3,-3l2863,1151r-1,-3l2862,1148r-1,-1l2861,1139r1,-1l2863,1133r1,-2l2866,1128r2,-2l2872,1124r2,l2880,1124r3,l2887,1126r2,2l2892,1133r,3l2893,1136r1,8l2894,1145r,2l2894,1154r,-35l2893,1118r-2,-1l2885,1115r-3,l2873,1115r-4,l2862,1119r-3,2l2854,1126r-1,2l2852,1129r-2,7l2850,1139r,8l2850,1150r2,5l2852,1156r,l2852,1157r1,2l2857,1163r3,2l2867,1168r,l2870,1168r9,l2883,1168r7,-2l2892,1165r2,-2l2895,1163r,3l2894,1168r,2l2894,1171r-2,7l2891,1182r-4,5l2884,1189r-6,4l2874,1194r-7,l2862,1193r-1,-1l2859,1192r-2,-1l2855,1191r-2,l2853,1191r,l2852,1192r,5l2852,1198r1,l2853,1199r1,1l2855,1200r1,1l2858,1201r3,1l2862,1202r5,1l2874,1203r4,-1l2879,1202r7,-2l2889,1198r5,-4l2895,1193r2,-2l2897,1191r1,-2l2901,1184r1,-3l2904,1174r1,-3l2905,1170r,-2l2905,1167r,-1l2906,1165r,-2l2906,1163r,-3xm2974,1196r,-3l2973,1192r-1,l2934,1192r19,-19l2957,1168r6,-7l2965,1157r3,-6l2969,1148r1,-6l2970,1140r,-6l2970,1131r-2,-5l2966,1123r-4,-4l2959,1118r-6,-3l2950,1115r-7,l2940,1115r-7,2l2928,1119r-4,2l2923,1122r-1,2l2922,1130r1,1l2923,1132r2,l2925,1131r3,-1l2932,1127r2,l2939,1125r2,l2946,1125r2,l2952,1127r2,1l2956,1130r1,2l2958,1135r1,2l2959,1141r-1,2l2958,1147r-1,2l2954,1155r-2,3l2947,1164r-3,4l2923,1189r-1,2l2921,1194r,4l2921,1200r1,1l2923,1201r49,1l2972,1201r1,l2974,1199r,-2l2974,1196xm3005,1191r,-2l3003,1187r-2,l2996,1187r-2,l2992,1189r-1,2l2991,1198r1,2l2994,1202r2,l3001,1202r2,l3005,1200r,-3l3005,1194r,-3xm3077,1160r,-12l3076,1141r,-3l3076,1137r-2,-6l3073,1129r,-1l3070,1124r-2,-2l3066,1119r,35l3063,1156r-2,1l3054,1159r,l3051,1160r-6,l3043,1159r-4,-2l3037,1156r-2,-3l3034,1151r-1,-3l3033,1148r,-1l3032,1139r1,-1l3034,1133r1,-2l3037,1128r2,-2l3043,1124r3,l3051,1124r3,l3058,1126r2,2l3063,1133r1,3l3064,1136r1,8l3065,1145r1,2l3066,1154r,-35l3064,1118r-2,-1l3056,1115r-3,l3045,1115r-5,l3033,1119r-3,2l3025,1126r-1,2l3024,1129r-3,7l3021,1139r,8l3021,1150r2,5l3023,1156r,l3024,1157r1,2l3028,1163r3,2l3038,1168r,l3041,1168r9,l3054,1168r7,-2l3064,1165r2,-2l3066,1163r,3l3066,1168r-1,2l3065,1171r-2,7l3062,1182r-4,5l3055,1189r-6,4l3046,1194r-8,l3033,1193r-1,-1l3031,1192r-3,-1l3027,1191r-3,l3024,1191r,l3024,1192r-1,5l3024,1198r,l3024,1199r1,1l3026,1200r2,1l3029,1201r3,1l3033,1202r5,1l3046,1203r4,-1l3051,1202r6,-2l3061,1198r5,-4l3066,1193r2,-2l3068,1191r1,-2l3072,1184r1,-3l3075,1174r1,-3l3076,1170r,-2l3077,1167r,-1l3077,1165r,-2l3077,1163r,-3xm3338,1183r,-7l3338,1175r-2,-4l3335,1169r-3,-4l3331,1164r-1,-1l3328,1162r-1,-1l3327,1179r,6l3326,1187r-1,1l3320,1192r-1,1l3315,1194r-11,l3299,1193r-5,-5l3292,1185r,-6l3292,1177r1,-1l3294,1174r1,-2l3297,1169r2,-1l3301,1166r2,-1l3306,1164r3,-2l3312,1164r2,1l3319,1168r2,1l3324,1172r1,2l3326,1176r,1l3327,1179r,-18l3325,1160r-3,-2l3319,1157r2,-2l3324,1154r1,-2l3328,1151r2,-2l3332,1145r1,-2l3334,1142r1,-3l3335,1137r,-5l3335,1129r-2,-4l3333,1125r,l3333,1124r-1,l3332,1124r-1,-2l3327,1119r-2,-2l3324,1117r,22l3323,1142r-5,6l3314,1151r,l3310,1152r-2,-1l3305,1150r-4,-3l3300,1146r-3,-3l3296,1142r,-1l3295,1139r,-2l3295,1132r1,-3l3296,1129r5,-4l3305,1124r7,l3314,1124r3,1l3319,1126r2,2l3322,1129r2,3l3324,1132r,1l3324,1139r,-22l3318,1115r-3,l3306,1115r-4,l3295,1117r-3,2l3288,1123r-1,1l3287,1125r-1,l3286,1125r-1,4l3284,1131r,1l3284,1139r,2l3285,1145r1,2l3289,1150r,1l3291,1152r4,3l3298,1157r2,1l3297,1159r-3,2l3289,1164r-2,2l3284,1170r-1,2l3281,1176r,3l3281,1185r,3l3284,1193r2,2l3290,1199r3,1l3300,1202r4,1l3313,1203r4,-1l3317,1202r7,-2l3325,1200r3,-1l3333,1195r1,-1l3335,1192r3,-5l3338,1183xm3409,1176r-1,-2l3408,1174r-1,-1l3407,1172r-11,l3396,1125r,-8l3396,1117r-11,l3385,1125r,47l3357,1172r28,-47l3385,1117r-5,l3379,1117r-30,53l3348,1170r,2l3347,1181r2,1l3385,1182r,19l3385,1201r,l3386,1201r10,l3396,1201r,l3396,1201r,-19l3407,1182r1,-2l3409,1179r,-3xm3436,1191r,-2l3434,1187r-2,l3427,1187r-2,l3423,1189r-1,2l3422,1198r1,2l3425,1202r1,l3432,1202r2,l3436,1200r,-3l3436,1194r,-3xm3507,1197r,-3l3506,1192r-1,l3468,1192r18,-19l3490,1168r6,-7l3498,1157r3,-6l3502,1148r1,-6l3504,1140r,-6l3503,1131r-2,-5l3499,1123r-4,-4l3493,1118r-6,-3l3483,1115r-7,l3474,1115r-7,2l3461,1119r-3,2l3456,1122r,2l3456,1130r,1l3457,1132r1,l3459,1131r2,-1l3468,1127r4,-2l3475,1125r5,l3482,1125r3,2l3487,1128r2,2l3490,1132r2,3l3492,1137r,6l3491,1147r-1,2l3487,1155r-1,3l3481,1164r-3,4l3456,1190r-1,1l3454,1194r,4l3454,1200r1,1l3456,1201r49,1l3506,1201r1,l3507,1199r,-2xm3769,1183r,-7l3768,1175r-1,-4l3765,1169r-3,-4l3762,1164r-2,-1l3759,1162r-2,-1l3757,1179r,6l3757,1187r-1,1l3751,1192r-1,1l3746,1194r-12,l3730,1193r-6,-5l3723,1185r,-6l3723,1177r,-1l3724,1174r1,-2l3728,1169r2,-1l3732,1166r2,-1l3736,1164r3,-2l3742,1164r3,1l3749,1168r2,1l3754,1172r2,2l3757,1176r,1l3757,1179r,-18l3755,1160r-3,-2l3749,1157r3,-2l3754,1154r2,-2l3758,1151r2,-2l3763,1145r1,-2l3764,1142r1,-3l3766,1137r,-5l3765,1129r-1,-4l3764,1125r,l3763,1124r,l3763,1124r-1,-2l3758,1119r-3,-2l3755,1117r,22l3753,1142r-4,6l3745,1151r-1,l3741,1152r-3,-1l3736,1150r-4,-3l3730,1146r-1,-1l3728,1143r-1,-1l3727,1141r-1,-2l3725,1137r,-5l3727,1129r-1,l3732,1125r3,-1l3742,1124r2,l3748,1125r2,1l3752,1128r1,1l3754,1132r,l3754,1133r1,6l3755,1117r-6,-2l3745,1115r-9,l3732,1115r-6,2l3723,1119r-4,4l3717,1125r-2,5l3714,1132r,7l3715,1141r1,4l3716,1145r1,2l3719,1150r1,1l3722,1152r4,3l3728,1157r3,1l3728,1159r-3,2l3720,1164r-2,2l3715,1170r-2,2l3712,1176r-1,3l3711,1185r1,3l3714,1193r2,2l3721,1199r3,1l3731,1202r4,1l3744,1203r4,-1l3748,1202r7,-2l3755,1200r4,-1l3764,1195r,-1l3766,1192r2,-5l3769,1183xm3836,1160r,-12l3835,1141r,-3l3835,1137r-2,-6l3832,1129r,-1l3829,1124r-2,-2l3825,1119r,35l3822,1156r-2,1l3813,1159r,l3810,1160r-6,l3802,1159r-4,-2l3796,1156r-2,-3l3793,1151r-1,-3l3792,1148r,-1l3791,1139r1,-1l3793,1133r1,-2l3797,1128r1,-2l3802,1124r3,l3810,1124r3,l3817,1126r2,2l3822,1133r1,3l3823,1136r1,8l3824,1145r1,2l3825,1154r,-35l3823,1118r-2,-1l3815,1115r-3,l3804,1115r-5,l3792,1119r-3,2l3784,1126r-1,2l3783,1129r-3,7l3780,1136r,1l3780,1148r,2l3782,1155r,1l3782,1156r1,1l3784,1159r3,4l3790,1165r7,3l3797,1168r3,l3809,1168r4,l3820,1166r3,-1l3825,1163r,l3825,1166r,2l3824,1170r,1l3822,1178r-1,4l3817,1187r-3,2l3808,1193r-3,1l3797,1194r-4,-1l3791,1192r-1,l3787,1191r-1,l3783,1191r,l3783,1198r,1l3784,1200r1,l3787,1201r1,l3791,1202r1,l3797,1203r8,l3809,1202r1,l3816,1200r4,-2l3825,1194r,-1l3827,1191r,l3828,1189r3,-5l3832,1181r2,-7l3835,1171r,-1l3835,1168r1,-1l3836,1166r,-1l3836,1163r,l3836,1160xm3867,1191r-1,-2l3864,1187r-1,l3857,1187r-2,l3853,1189r,2l3853,1198r,2l3855,1202r2,l3862,1202r2,l3866,1200r1,-3l3867,1194r,-3xm3938,1196r,-2l3937,1193r-1,-1l3920,1192r,-75l3920,1116r-1,l3916,1115r-5,1l3890,1129r-1,1l3889,1131r,5l3889,1137r1,1l3890,1138r2,l3909,1127r,65l3891,1192r-1,1l3889,1196r,2l3889,1200r1,1l3891,1201r45,1l3937,1201r1,-1l3938,1197r,-1xm4200,1183r,-7l4199,1175r-1,-4l4196,1169r-3,-4l4192,1164r-1,-1l4190,1162r-2,-1l4188,1179r,6l4187,1187r,1l4182,1192r-1,1l4177,1194r-12,l4161,1193r-6,-5l4154,1185r,-6l4154,1177r,-1l4155,1174r1,-2l4159,1169r2,-1l4163,1166r2,-1l4167,1164r3,-2l4173,1164r3,1l4180,1168r2,1l4185,1172r1,2l4188,1176r,1l4188,1179r,-18l4186,1160r-3,-2l4180,1157r3,-2l4185,1154r2,-2l4189,1151r2,-2l4194,1145r1,-2l4195,1142r1,-3l4197,1137r,-5l4196,1129r-1,-4l4195,1125r-1,l4194,1124r,l4194,1124r-1,-2l4189,1119r-3,-2l4185,1117r,22l4184,1142r-4,6l4176,1151r-1,l4172,1152r-3,-1l4167,1150r-4,-3l4161,1146r-1,-1l4159,1143r-1,-1l4157,1141r,-2l4156,1137r,-5l4157,1129r,l4162,1125r4,-1l4173,1124r2,l4179,1125r1,1l4183,1128r1,1l4185,1132r,l4185,1133r,6l4185,1117r-5,-2l4176,1115r-9,l4163,1115r-6,2l4154,1119r-5,4l4148,1124r,1l4148,1125r,l4146,1130r-1,2l4145,1139r,2l4147,1145r,l4148,1147r2,3l4151,1151r1,1l4157,1155r2,2l4162,1158r-4,1l4156,1161r-5,3l4149,1166r-3,4l4144,1172r-2,4l4142,1179r,6l4143,1188r2,5l4147,1195r5,4l4155,1200r7,2l4166,1203r9,l4179,1202r,l4186,1200r,l4190,1199r5,-4l4195,1194r1,-2l4199,1187r1,-4xm4270,1176r,-2l4269,1174r,-1l4268,1172r-10,l4258,1125r,-8l4257,1117r-10,l4247,1125r,47l4219,1172r28,-47l4247,1117r-5,l4241,1117r,1l4210,1170r,1l4209,1172r,9l4210,1182r37,l4247,1201r,l4247,1201r,l4257,1201r,l4258,1201r,l4258,1182r11,l4270,1180r,-1l4270,1176xm4298,1191r-1,-2l4295,1187r-2,l4288,1187r-2,l4284,1189r,2l4284,1198r,2l4286,1202r2,l4293,1202r2,l4297,1200r1,-3l4298,1194r,-3xm4369,1196r,-3l4368,1192r-1,l4329,1192r19,-19l4352,1168r5,-7l4360,1157r3,-6l4364,1148r1,-6l4365,1140r,-6l4365,1131r-2,-5l4361,1123r-4,-4l4354,1118r-6,-3l4344,1115r-6,l4335,1115r-7,2l4323,1119r-4,2l4318,1122r-1,2l4317,1130r1,1l4318,1132r1,l4320,1131r3,-1l4327,1127r2,l4334,1125r2,l4341,1125r2,l4347,1127r1,1l4351,1130r1,2l4353,1135r,2l4353,1141r,2l4352,1147r,2l4349,1155r-2,3l4342,1164r-3,4l4318,1189r-2,2l4316,1194r-1,4l4316,1200r1,1l4318,1201r48,1l4367,1201r1,l4369,1199r,-2l4369,1196xm4631,1183r,-7l4630,1175r-1,-4l4627,1169r-3,-4l4623,1164r-1,-1l4621,1162r-2,-1l4619,1179r,6l4618,1187r,1l4612,1192r,1l4608,1194r-12,l4592,1193r-6,-5l4585,1185r-1,-6l4585,1177r,-1l4586,1174r1,-2l4589,1171r1,-2l4592,1168r2,-2l4596,1165r2,-1l4601,1162r3,2l4607,1165r4,3l4613,1169r3,3l4617,1174r2,2l4619,1177r,2l4619,1161r-2,-1l4614,1158r-3,-1l4614,1155r2,-1l4618,1152r2,-1l4622,1149r3,-4l4626,1143r,-1l4627,1139r1,-2l4628,1132r-1,-3l4626,1125r-1,l4625,1125r,-1l4625,1124r,l4624,1122r-4,-3l4617,1117r-1,l4616,1139r-1,3l4610,1148r-4,3l4606,1151r-3,1l4600,1151r-2,-1l4594,1147r-2,-1l4591,1145r-1,-2l4589,1142r-1,-1l4588,1139r-1,-2l4587,1132r1,-3l4588,1129r5,-4l4597,1124r7,l4606,1124r4,1l4611,1126r3,2l4615,1129r1,3l4616,1132r,1l4616,1139r,-22l4611,1115r-4,l4598,1115r-4,l4587,1117r-2,2l4580,1123r-1,1l4579,1125r,l4579,1125r-3,5l4576,1132r,7l4576,1141r2,4l4578,1145r1,2l4581,1150r1,1l4583,1152r4,3l4590,1157r2,1l4589,1159r-2,2l4582,1164r-2,2l4576,1170r-1,2l4573,1176r,3l4573,1185r1,3l4576,1193r2,2l4583,1199r3,1l4593,1202r4,1l4606,1203r4,-1l4610,1202r7,-2l4617,1200r3,-1l4625,1195r1,-1l4627,1192r3,-5l4631,1183xm4699,1120r-1,-2l4698,1116r-1,l4696,1116r-51,l4644,1116r-1,2l4643,1119r,3l4643,1124r1,1l4644,1126r42,l4654,1199r-1,1l4654,1201r,l4657,1202r6,l4665,1201r1,-1l4697,1128r1,-3l4699,1121r,-1xm4729,1191r-1,-2l4726,1187r-2,l4719,1187r-2,l4715,1189r-1,2l4714,1198r1,2l4717,1202r2,l4724,1202r2,l4728,1200r1,-3l4729,1194r,-3xm4799,1170r,-3l4796,1161r-1,-3l4790,1154r-3,-2l4780,1150r-4,-1l4764,1150r-3,l4761,1126r32,l4793,1125r1,-1l4794,1122r,-2l4794,1117r-1,-1l4792,1116r-40,l4751,1116r-1,2l4750,1119r,38l4750,1158r1,1l4752,1159r3,l4763,1158r6,l4773,1159r5,1l4780,1161r4,3l4785,1166r2,4l4787,1172r,6l4787,1181r-2,5l4783,1188r-3,3l4778,1192r-5,1l4770,1193r-6,l4761,1193r-6,-2l4752,1190r-4,-2l4747,1188r-1,1l4746,1190r-1,4l4746,1197r1,1l4750,1200r5,1l4762,1203r3,l4772,1203r5,-1l4784,1200r4,-2l4793,1193r3,-3l4799,1183r,-4l4799,1174r,-4xm5061,1120r-1,-2l5060,1116r-1,l5059,1116r-52,l5006,1116r-1,2l5005,1119r,3l5005,1124r1,1l5007,1126r42,l5016,1199r,1l5016,1201r1,l5019,1202r6,l5027,1201r1,-1l5059,1128r1,-2l5061,1121r,-1xm5131,1166r,-17l5131,1146r,-1l5129,1134r-2,-4l5127,1130r-3,-6l5124,1124r-1,-2l5120,1119r-1,l5119,1166r,4l5119,1171r,3l5118,1179r,l5117,1181r-2,5l5114,1187r-3,3l5110,1191r-4,2l5104,1193r-6,l5095,1193r-4,-3l5089,1188r-3,-5l5085,1179r,l5084,1172r,-1l5084,1170r,-21l5085,1141r,l5086,1137r2,-6l5090,1128r5,-3l5098,1124r6,l5106,1124r3,1l5111,1126r2,3l5114,1130r1,2l5116,1134r1,2l5118,1141r,l5119,1144r,7l5119,1166r,-47l5112,1116r1,l5108,1115r-11,l5092,1116r-4,2l5084,1120r-3,3l5076,1131r-2,4l5072,1146r,5l5072,1166r,4l5072,1172r2,9l5074,1183r,l5076,1187r,1l5080,1195r3,3l5091,1202r4,1l5106,1203r5,-1l5111,1202r8,-5l5122,1194r1,-1l5127,1187r1,-5l5130,1172r,-1l5131,1170r,-4xm5160,1191r-1,-2l5157,1187r-2,l5150,1187r-2,l5146,1189r-1,2l5145,1198r1,2l5148,1202r2,l5155,1202r2,l5159,1200r1,-3l5160,1194r,-3xm5232,1120r,-2l5231,1116r,l5230,1116r-52,l5177,1116r,2l5176,1119r,3l5176,1124r1,1l5178,1126r42,l5187,1199r,1l5187,1201r1,l5190,1202r6,l5198,1201r1,-1l5230,1128r2,-3l5232,1121r,-1xm5490,1170r-1,-3l5487,1161r-2,-3l5480,1154r-3,-2l5470,1150r-4,-1l5454,1150r-3,l5451,1126r32,l5483,1125r1,-1l5484,1122r,-2l5484,1117r-1,-1l5482,1116r-39,l5442,1116r-2,2l5440,1119r,38l5440,1158r1,1l5442,1159r3,l5453,1158r7,l5463,1159r5,1l5471,1161r3,3l5476,1166r1,4l5478,1172r,6l5477,1181r-2,5l5474,1188r-4,3l5468,1192r-5,1l5460,1193r-6,l5452,1193r-7,-2l5442,1190r-4,-2l5437,1188r,1l5436,1190r,3l5436,1197r1,1l5441,1200r5,1l5453,1203r2,l5463,1203r4,-1l5475,1200r3,-2l5484,1193r2,-3l5489,1183r1,-4l5490,1174r,-4xm5559,1160r,-12l5559,1141r-1,-3l5558,1137r-2,-6l5555,1129r,-1l5552,1124r-1,-2l5548,1119r,35l5546,1156r-3,1l5537,1159r-1,l5534,1160r-7,l5525,1159r-4,-2l5519,1156r-2,-3l5516,1151r-1,-3l5515,1148r,-1l5515,1139r,-1l5516,1133r1,-2l5520,1128r1,-2l5525,1124r3,l5534,1124r2,l5540,1126r2,2l5543,1130r2,3l5546,1136r,l5548,1144r,1l5548,1147r,7l5548,1119r-2,-1l5544,1117r-5,-2l5535,1115r-8,l5522,1115r-7,4l5512,1121r-4,5l5506,1128r,1l5504,1136r,l5503,1137r,11l5504,1150r1,5l5505,1156r,l5506,1157r1,2l5511,1163r2,2l5520,1168r,l5524,1168r9,l5536,1168r7,-2l5546,1165r2,-2l5548,1163r,3l5548,1168r,2l5547,1171r-1,7l5544,1182r-4,5l5538,1189r-6,4l5528,1194r-8,l5516,1193r-2,-1l5513,1192r-3,-1l5509,1191r-3,l5506,1191r,7l5506,1199r1,1l5508,1200r2,1l5511,1201r3,1l5516,1202r4,1l5528,1203r4,-1l5533,1202r6,-2l5543,1198r5,-4l5548,1193r2,-2l5550,1191r1,-2l5554,1184r2,-3l5558,1174r,-3l5558,1170r1,-2l5559,1167r,-1l5559,1165r,-2l5559,1163r,-3xm5590,1191r,-2l5588,1187r-2,l5580,1187r-1,l5576,1189r,2l5576,1198r,2l5578,1202r2,l5586,1202r2,l5590,1200r,-3l5590,1194r,-3xm5661,1196r,-3l5660,1192r-1,l5621,1192r19,-19l5644,1168r6,-7l5652,1157r3,-6l5656,1148r1,-6l5657,1140r,-6l5657,1131r-2,-5l5653,1123r-4,-4l5647,1118r-7,-3l5637,1115r-7,l5628,1115r-7,2l5615,1119r-3,2l5610,1122r-1,2l5610,1130r,1l5611,1132r1,l5613,1131r2,-1l5620,1127r2,l5626,1125r2,l5634,1125r2,l5639,1127r2,1l5643,1130r1,2l5645,1135r1,2l5646,1141r,2l5645,1147r-1,2l5641,1155r-2,3l5635,1164r-3,4l5610,1189r-1,2l5608,1194r,4l5608,1200r1,1l5610,1201r49,1l5660,1201r1,-1l5661,1197r,-1xe" fillcolor="black" stroked="f">
              <v:stroke joinstyle="round"/>
              <v:formulas/>
              <v:path arrowok="t" o:connecttype="segments"/>
            </v:shape>
            <v:shape id="docshape60" o:spid="_x0000_s2165" style="position:absolute;left:1045;top:1267;width:4718;height:211" coordorigin="1046,1267" coordsize="4718,211" o:spt="100" adj="0,,0" path="m1046,1267r4718,m1046,1267r,211m1887,1267r,211m1887,1267r,211m2317,1267r,211m2317,1267r,211m2748,1267r,211m2748,1267r,211m3179,1267r,211m3179,1267r,211m3610,1267r,211m3610,1267r,211m4041,1267r,211m4041,1267r,211m4471,1267r,211m4471,1267r,211m4902,1267r,211m4902,1267r,211m5333,1267r,211m5333,1267r,211m5764,1267r,211m5764,1267r,211e" filled="f" strokecolor="#898989" strokeweight=".1189mm">
              <v:stroke joinstyle="round"/>
              <v:formulas/>
              <v:path arrowok="t" o:connecttype="segments"/>
            </v:shape>
            <v:shape id="docshape61" o:spid="_x0000_s2164" type="#_x0000_t75" style="position:absolute;left:1088;top:1322;width:660;height:87">
              <v:imagedata r:id="rId38" o:title=""/>
            </v:shape>
            <v:shape id="docshape62" o:spid="_x0000_s2163" style="position:absolute;left:1767;top:1316;width:879;height:97" coordorigin="1768,1317" coordsize="879,97" o:spt="100" adj="0,,0" path="m1778,1318r,l1776,1317r-5,l1768,1317r,1l1768,1408r,l1770,1409r6,l1778,1408r,l1778,1407r,-89xm2044,1407r-1,-3l2043,1403r-1,l2026,1403r,-76l2026,1326r-1,l2022,1326r-5,l1996,1339r-1,1l1994,1341r,5l1995,1348r,l1996,1348r1,l2015,1338r,65l1996,1403r-1,l1995,1405r-1,3l1995,1410r,1l1996,1412r46,l2043,1411r1,-1l2044,1407r,xm2115,1376r,-17l2115,1357r,-1l2113,1345r-2,-4l2111,1340r-3,-5l2108,1334r-1,-1l2104,1330r-1,l2103,1362r,17l2103,1381r,3l2102,1389r,l2101,1392r-2,4l2098,1398r-3,3l2094,1402r-4,1l2088,1404r-6,l2079,1403r-4,-2l2073,1399r-3,-6l2069,1389r,l2068,1383r,-2l2068,1380r,-21l2069,1352r,-1l2070,1347r2,-6l2074,1339r,l2079,1335r3,-1l2088,1334r2,1l2093,1336r2,1l2097,1339r1,2l2100,1344r1,3l2102,1351r,1l2103,1355r,7l2103,1330r-6,-4l2097,1326r-5,-1l2081,1325r-5,1l2068,1330r-3,3l2060,1341r-1,5l2056,1357r,26l2058,1392r,1l2058,1393r2,5l2060,1398r4,7l2067,1408r8,4l2079,1413r11,l2095,1412r,l2103,1408r3,-3l2107,1404r4,-7l2113,1392r1,-9l2115,1382r,-2l2115,1376xm2144,1402r-1,-2l2141,1398r-2,-1l2134,1397r-2,1l2130,1400r-1,2l2129,1408r1,2l2132,1412r2,l2139,1412r2,l2143,1410r1,-2l2144,1405r,-3xm2217,1388r,-8l2217,1377r-2,-6l2215,1371r-1,-2l2214,1369r-4,-4l2210,1364r-3,-2l2205,1362r,26l2205,1390r-1,4l2204,1394r-1,2l2200,1400r-2,2l2198,1402r-4,1l2192,1404r-6,l2184,1403r-4,-1l2178,1400r-3,-5l2174,1392r-1,-7l2173,1384r,-1l2172,1380r,-6l2173,1373r2,-1l2177,1371r2,-1l2182,1369r2,l2185,1369r10,l2197,1369r3,1l2201,1371r2,3l2204,1376r1,4l2205,1381r,7l2205,1362r-4,-2l2202,1360r-4,-1l2188,1359r-4,1l2182,1361r-3,1l2177,1362r-2,2l2173,1364r-1,1l2172,1361r1,-4l2173,1357r2,-8l2176,1346r4,-5l2182,1338r6,-3l2191,1334r9,l2204,1335r1,l2207,1336r3,1l2212,1337r,-3l2212,1329r,-1l2211,1328r,l2209,1327r-2,-1l2205,1326r-18,l2181,1328r-1,l2177,1330r-5,4l2171,1335r-2,2l2166,1343r-1,4l2162,1354r,3l2162,1357r,2l2161,1385r1,3l2162,1390r,1l2163,1394r1,2l2164,1397r1,3l2168,1404r1,2l2173,1410r3,1l2181,1413r3,l2193,1413r4,-1l2205,1409r3,-2l2210,1404r2,-2l2214,1399r2,-7l2216,1391r1,-3xm2475,1407r-1,-3l2474,1403r-1,l2457,1403r,-76l2457,1326r-2,l2453,1326r-6,l2427,1339r-1,1l2425,1341r,5l2425,1348r1,l2426,1348r2,l2445,1338r,65l2427,1403r-1,l2426,1405r-1,3l2426,1410r,1l2427,1412r46,l2474,1411r,-1l2475,1407r,xm2547,1386r,-1l2546,1383r-1,l2535,1383r,-47l2535,1328r-1,-1l2523,1327r,9l2523,1383r-27,l2523,1336r,-9l2519,1327r-1,1l2487,1380r,l2486,1382r,9l2487,1392r36,l2523,1411r1,l2524,1411r,1l2534,1412r,-1l2535,1411r,-19l2546,1392r1,-2l2547,1389r,-3xm2575,1402r-1,-2l2572,1398r-2,-1l2565,1397r-2,1l2561,1400r-1,2l2560,1408r1,2l2563,1412r2,l2570,1412r2,l2574,1410r1,-2l2575,1405r,-3xm2646,1407r-1,-3l2645,1403r-1,l2628,1403r,-76l2628,1326r-1,l2624,1326r-5,l2598,1339r-1,1l2596,1341r,5l2597,1348r,l2598,1348r1,l2617,1338r,65l2598,1403r,l2597,1405r-1,3l2597,1410r,1l2598,1412r46,l2645,1411r1,-1l2646,1407r,xe" fillcolor="black" stroked="f">
              <v:stroke joinstyle="round"/>
              <v:formulas/>
              <v:path arrowok="t" o:connecttype="segments"/>
            </v:shape>
            <v:shape id="docshape63" o:spid="_x0000_s2162" type="#_x0000_t75" style="position:absolute;left:2885;top:1324;width:158;height:89">
              <v:imagedata r:id="rId39" o:title=""/>
            </v:shape>
            <v:shape id="docshape64" o:spid="_x0000_s2161" style="position:absolute;left:3286;top:1324;width:1085;height:89" coordorigin="3287,1325" coordsize="1085,89" o:spt="100" adj="0,,0" path="m3336,1407r,-2l3335,1403r-1,l3319,1403r,-76l3318,1326r-1,l3314,1326r-5,l3288,1340r-1,1l3287,1346r,2l3288,1348r,l3290,1348r17,-10l3307,1403r-18,l3288,1404r-1,2l3287,1408r,2l3288,1411r1,1l3334,1412r1,-1l3336,1410r,-3xm3408,1376r,-17l3407,1357r,-1l3405,1345r-1,-4l3404,1340r-3,-5l3400,1334r-1,-1l3396,1330r,l3396,1362r,17l3396,1381r-1,3l3394,1389r,l3394,1392r-2,4l3391,1398r-3,3l3386,1402r-3,1l3380,1404r-5,l3372,1403r-4,-2l3366,1399r-3,-6l3362,1389r,l3361,1383r,-2l3361,1380r-1,-21l3361,1352r,-1l3362,1347r3,-6l3367,1339r,l3372,1335r3,-1l3380,1334r2,1l3386,1336r1,1l3390,1339r1,2l3393,1344r1,3l3395,1351r,1l3395,1355r1,7l3396,1330r-3,-2l3389,1326r1,l3384,1325r-11,l3369,1326r-8,4l3358,1333r-5,8l3351,1346r-2,11l3349,1383r2,9l3351,1393r,l3352,1398r1,l3357,1405r3,3l3367,1412r5,1l3383,1413r4,-1l3388,1412r8,-4l3399,1405r,-1l3404,1397r1,-5l3407,1383r,-1l3407,1380r1,-4xm3436,1402r,-2l3434,1398r-2,-1l3427,1397r-2,1l3423,1400r-1,2l3422,1408r1,2l3425,1412r1,l3432,1412r2,l3436,1410r,-2l3436,1405r,-3xm3510,1376r,-17l3510,1357r,-1l3508,1345r-1,-4l3506,1340r-3,-5l3503,1334r-1,-1l3499,1330r,l3499,1362r-1,17l3498,1381r,3l3497,1389r,l3496,1392r-2,4l3493,1398r-3,3l3489,1402r-4,1l3483,1404r-6,l3475,1403r-5,-2l3468,1399r-3,-6l3464,1389r,l3463,1383r,-2l3463,1380r,-21l3464,1352r,-1l3465,1347r3,-6l3469,1339r,l3474,1335r3,-1l3483,1334r2,1l3488,1336r2,1l3492,1339r2,2l3495,1344r1,3l3497,1351r,1l3498,1355r1,7l3499,1330r-4,-2l3492,1326r,l3487,1325r-11,l3471,1326r-8,4l3460,1333r-5,8l3454,1346r-2,11l3452,1383r1,9l3453,1393r,l3455,1398r,l3460,1405r3,3l3470,1412r4,1l3486,1413r4,-1l3490,1412r8,-4l3501,1405r1,-1l3506,1397r2,-5l3510,1383r,-1l3510,1380r,-4xm3805,1386r,-1l3804,1383r-1,l3793,1383r,-47l3793,1328r-1,-1l3781,1327r,9l3781,1383r-27,l3781,1336r,-9l3777,1327r-1,1l3775,1328r-30,52l3745,1380r-1,2l3744,1391r1,1l3781,1392r,19l3782,1411r,l3782,1412r10,l3792,1411r,l3793,1411r,-19l3804,1392r1,-2l3805,1389r,-3xm3833,1402r-1,-2l3830,1398r-1,-1l3823,1397r-2,1l3819,1400r,2l3819,1408r,2l3821,1412r2,l3828,1412r2,l3832,1410r1,-2l3833,1405r,-3xm3904,1381r-1,-4l3901,1371r-2,-2l3894,1364r-3,-1l3884,1360r-4,l3868,1360r-3,l3865,1336r32,l3897,1336r1,-2l3898,1333r,-2l3898,1328r,-1l3897,1326r-40,l3856,1327r-2,1l3854,1329r,38l3854,1368r1,1l3856,1370r3,l3865,1369r2,l3874,1369r3,l3882,1370r3,2l3888,1374r2,2l3891,1380r1,3l3892,1389r-1,2l3889,1396r-1,2l3884,1401r-2,1l3877,1403r-3,1l3868,1404r-3,-1l3859,1402r-3,-2l3852,1398r-1,l3850,1399r,1l3850,1402r,5l3851,1409r3,1l3860,1412r7,1l3869,1413r8,l3881,1412r8,-2l3892,1408r6,-5l3900,1400r3,-7l3904,1389r,-5l3904,1381xm4198,1407r,-3l4197,1403r-1,l4180,1403r,-76l4180,1326r-1,l4176,1326r-5,l4150,1339r-1,1l4148,1341r,5l4149,1348r,l4150,1348r1,l4169,1338r,65l4150,1403r-1,1l4149,1406r-1,2l4149,1410r,1l4150,1412r46,l4197,1411r1,-1l4198,1407r,xm4269,1376r,-17l4269,1357r,-1l4267,1345r-2,-4l4265,1340r-3,-5l4262,1334r-1,-1l4258,1330r,l4258,1362r-1,17l4257,1381r,3l4256,1389r,l4255,1392r-2,4l4252,1398r-3,3l4248,1402r-4,1l4242,1404r-6,l4234,1403r-5,-2l4227,1399r-3,-6l4223,1389r,l4222,1383r,-2l4222,1380r,-21l4223,1352r,-1l4224,1347r3,-6l4228,1339r,l4233,1335r3,-1l4242,1334r2,1l4247,1336r2,1l4251,1339r2,2l4254,1344r1,3l4256,1351r,1l4257,1355r1,7l4258,1330r-7,-4l4251,1326r-5,-1l4235,1325r-5,1l4222,1330r-3,3l4214,1341r-1,5l4211,1357r,26l4212,1392r,1l4212,1393r2,5l4214,1398r5,7l4222,1408r7,4l4233,1413r11,l4249,1412r,l4257,1408r3,-3l4261,1404r4,-7l4267,1392r2,-9l4269,1382r,-2l4269,1376xm4298,1402r-1,-2l4295,1398r-2,-1l4288,1397r-2,1l4284,1400r,2l4284,1408r,2l4286,1412r2,l4293,1412r2,l4297,1410r1,-2l4298,1405r,-3xm4371,1388r,-8l4371,1377r-2,-6l4369,1371r-1,-2l4368,1369r,l4364,1365r,-1l4361,1362r-1,l4360,1388r-1,2l4358,1394r-1,2l4354,1400r-2,2l4352,1402r-4,1l4346,1404r-6,l4338,1403r-4,-1l4332,1400r-3,-5l4328,1392r-1,-7l4327,1384r,-1l4326,1380r,-6l4328,1373r1,-1l4332,1371r1,-1l4336,1369r2,l4339,1369r11,l4351,1369r3,1l4355,1371r3,3l4358,1376r1,4l4359,1381r1,7l4360,1362r-5,-2l4356,1360r-4,-1l4342,1359r-4,1l4336,1361r-3,1l4332,1362r-3,2l4326,1365r,-4l4327,1357r,l4329,1349r1,-3l4334,1341r2,-3l4342,1335r3,-1l4354,1334r4,1l4359,1335r1,1l4362,1336r2,1l4366,1337r,-3l4366,1329r,-1l4365,1328r,l4363,1327r-1,-1l4359,1326r-18,l4335,1328r-1,l4331,1330r-5,4l4325,1335r-2,2l4320,1343r-1,4l4317,1354r-1,3l4316,1357r,2l4316,1385r,3l4316,1390r,1l4318,1396r,1l4319,1400r3,4l4323,1406r5,4l4330,1411r5,2l4339,1413r8,l4351,1412r8,-3l4362,1407r2,-3l4367,1402r1,-3l4370,1392r1,-1l4371,1388xe" fillcolor="black" stroked="f">
              <v:stroke joinstyle="round"/>
              <v:formulas/>
              <v:path arrowok="t" o:connecttype="segments"/>
            </v:shape>
            <v:shape id="docshape65" o:spid="_x0000_s2160" type="#_x0000_t75" style="position:absolute;left:4609;top:1324;width:159;height:89">
              <v:imagedata r:id="rId40" o:title=""/>
            </v:shape>
            <v:shape id="docshape66" o:spid="_x0000_s2159" style="position:absolute;left:5009;top:1324;width:654;height:89" coordorigin="5010,1325" coordsize="654,89" o:spt="100" adj="0,,0" path="m5060,1407r-1,-3l5059,1403r-1,l5042,1403r,-76l5042,1326r-2,l5038,1326r-6,l5012,1339r-1,1l5010,1341r,5l5010,1348r1,l5011,1348r2,l5030,1338r,65l5012,1403r-1,1l5010,1406r,2l5011,1410r,1l5012,1412r46,l5059,1411r,-1l5060,1407r,xm5128,1407r,-3l5127,1403r-1,-1l5088,1402r19,-19l5111,1379r6,-8l5119,1367r3,-6l5123,1358r1,-5l5124,1350r,-6l5124,1341r-2,-5l5120,1334r-4,-5l5114,1328r-7,-2l5104,1325r-7,l5094,1325r-4,1l5088,1327r-6,2l5079,1331r-2,2l5076,1334r,6l5077,1341r1,1l5079,1342r1,l5082,1340r5,-2l5088,1337r5,-2l5095,1335r5,l5103,1335r3,2l5108,1338r2,2l5111,1342r1,3l5113,1347r,4l5112,1353r,4l5111,1360r-3,5l5106,1368r-4,6l5098,1378r-21,22l5076,1402r-1,2l5075,1409r,1l5076,1411r1,1l5126,1412r1,-1l5128,1410r,-3xm5160,1402r-1,-2l5157,1398r-2,-1l5150,1397r-2,1l5146,1400r-1,2l5145,1408r1,2l5148,1412r2,l5155,1412r2,l5159,1410r1,-2l5160,1405r,-3xm5231,1370r,-12l5230,1351r,-3l5230,1348r-2,-7l5227,1339r,l5224,1334r-2,-2l5220,1330r,34l5218,1366r-3,1l5208,1369r,l5205,1370r-6,l5197,1369r-4,-1l5191,1367r-2,-3l5188,1362r-1,-3l5187,1358r,-1l5187,1350r,-2l5188,1343r1,-2l5192,1338r1,-1l5197,1335r3,-1l5205,1334r3,1l5212,1337r2,1l5217,1343r1,3l5218,1346r1,8l5219,1355r1,2l5220,1364r,-34l5218,1329r-2,-2l5210,1325r-3,l5199,1325r-5,1l5187,1329r-3,2l5179,1336r-1,3l5178,1339r-2,7l5175,1346r,2l5175,1359r,1l5177,1366r,l5177,1367r1,1l5179,1369r3,5l5185,1375r7,3l5192,1378r4,1l5205,1379r3,-1l5215,1376r3,-1l5220,1374r,l5220,1377r,2l5219,1381r,l5217,1389r-1,3l5212,1398r-2,2l5203,1403r-3,1l5192,1404r-4,-1l5186,1403r-3,-1l5182,1402r-1,-1l5178,1401r,l5178,1409r,l5179,1410r1,l5182,1411r1,l5186,1412r1,l5192,1413r8,l5204,1412r1,l5211,1410r2,-1l5215,1408r5,-4l5220,1403r2,-2l5222,1401r1,-1l5226,1395r1,-4l5230,1384r,-3l5230,1381r,-2l5231,1378r,-2l5231,1375r,-1l5231,1373r,-3xm5490,1407r,-2l5489,1403r-1,l5472,1403r,-76l5472,1326r-1,l5468,1326r-5,l5442,1339r-1,1l5441,1341r,5l5441,1348r1,l5442,1348r2,l5461,1338r,65l5443,1403r-1,l5441,1405r,3l5441,1410r1,1l5443,1412r45,l5489,1411r1,-1l5490,1407xm5558,1385r,-3l5556,1377r-2,-2l5551,1372r-2,-2l5544,1368r-3,-1l5538,1367r,l5541,1366r2,-1l5547,1363r2,-2l5551,1358r1,-2l5554,1351r,-2l5554,1343r,-3l5552,1335r-2,-2l5546,1329r-2,-2l5538,1325r-4,l5527,1325r-2,l5520,1326r-2,1l5512,1329r-3,2l5508,1333r-1,1l5507,1340r1,1l5509,1342r1,-1l5514,1339r5,-3l5523,1335r2,-1l5530,1334r2,1l5536,1336r1,1l5540,1339r1,2l5542,1344r,2l5542,1350r,2l5540,1356r-1,2l5535,1361r-2,1l5529,1363r-3,l5515,1363r-1,1l5514,1365r-1,1l5513,1369r1,2l5514,1372r1,l5528,1372r3,1l5537,1374r2,1l5543,1378r1,2l5546,1384r1,2l5547,1391r-1,2l5545,1396r-2,2l5540,1401r-2,1l5534,1403r-3,1l5525,1404r-3,-1l5515,1401r-4,-1l5507,1397r-1,l5505,1397r,2l5504,1400r1,4l5505,1406r1,2l5511,1410r7,2l5523,1413r2,l5533,1413r4,-1l5545,1410r3,-2l5553,1404r2,-3l5557,1395r1,-4l5558,1387r,-2xm5590,1402r,-2l5588,1398r-2,-1l5580,1397r-1,1l5576,1400r,2l5576,1408r,2l5578,1412r2,l5586,1412r2,l5590,1410r,-2l5590,1405r,-3xm5663,1394r,-7l5663,1385r-2,-4l5660,1379r-3,-4l5656,1375r-1,-2l5653,1373r-1,-1l5652,1389r,6l5651,1397r-1,1l5645,1403r-1,l5640,1404r-11,l5624,1403r-5,-5l5617,1395r,-6l5617,1387r1,l5619,1384r1,-2l5622,1379r2,-1l5626,1377r2,-2l5631,1374r3,-1l5637,1374r2,1l5644,1378r2,1l5649,1382r1,2l5651,1387r,l5652,1389r,-17l5650,1370r-3,-1l5644,1367r2,-1l5649,1364r1,-1l5653,1361r1,-1l5655,1359r2,-4l5658,1354r1,-2l5660,1349r,l5660,1348r,-6l5660,1340r-2,-5l5658,1335r,l5658,1335r-1,-1l5656,1333r-4,-4l5650,1328r-1,-1l5649,1349r-1,3l5643,1358r-3,2l5639,1361r,l5635,1363r-2,-2l5630,1360r-2,-1l5626,1358r-1,-2l5622,1354r-1,-2l5620,1349r,-1l5620,1342r1,-2l5621,1340r5,-5l5630,1334r7,l5639,1334r3,1l5644,1336r2,2l5647,1340r2,2l5649,1342r,2l5649,1349r,-22l5643,1326r-3,-1l5631,1325r-4,1l5620,1328r-3,1l5613,1333r-2,2l5611,1335r-2,6l5609,1342r,l5609,1349r,2l5610,1355r1,2l5614,1360r,1l5616,1362r4,4l5623,1367r2,1l5622,1370r-3,1l5614,1375r-2,1l5609,1380r-1,2l5606,1387r,2l5606,1395r,3l5609,1404r2,2l5616,1409r2,2l5625,1413r4,l5639,1413r3,l5642,1413r8,-2l5653,1409r5,-4l5659,1404r1,-1l5663,1397r,-3xe" fillcolor="black" stroked="f">
              <v:stroke joinstyle="round"/>
              <v:formulas/>
              <v:path arrowok="t" o:connecttype="segments"/>
            </v:shape>
            <v:shape id="docshape67" o:spid="_x0000_s2158" style="position:absolute;left:1045;top:1477;width:4718;height:211" coordorigin="1046,1478" coordsize="4718,211" o:spt="100" adj="0,,0" path="m1046,1478r4718,m1046,1478r,210m1046,1688r4718,m2317,1478r,210m2317,1478r,210m2748,1478r,210m2748,1478r,210m3179,1478r,210m3179,1478r,210m3610,1478r,210m3610,1478r,210m4041,1478r,210m4041,1478r,210m4471,1478r,210m4471,1478r,210m4902,1478r,210m4902,1478r,210m5333,1478r,210m5333,1478r,210m5764,1478r,210m5764,1478r,210e" filled="f" strokecolor="#898989" strokeweight=".1189mm">
              <v:stroke joinstyle="round"/>
              <v:formulas/>
              <v:path arrowok="t" o:connecttype="segments"/>
            </v:shape>
            <v:shape id="docshape68" o:spid="_x0000_s2157" type="#_x0000_t75" style="position:absolute;left:1088;top:1477;width:802;height:211">
              <v:imagedata r:id="rId41" o:title=""/>
            </v:shape>
            <v:shape id="docshape69" o:spid="_x0000_s2156" type="#_x0000_t75" style="position:absolute;left:2023;top:1535;width:158;height:88">
              <v:imagedata r:id="rId42" o:title=""/>
            </v:shape>
            <v:shape id="docshape70" o:spid="_x0000_s2155" type="#_x0000_t75" style="position:absolute;left:2454;top:1535;width:158;height:88">
              <v:imagedata r:id="rId43" o:title=""/>
            </v:shape>
            <v:shape id="docshape71" o:spid="_x0000_s2154" type="#_x0000_t75" style="position:absolute;left:2885;top:1535;width:158;height:88">
              <v:imagedata r:id="rId44" o:title=""/>
            </v:shape>
            <v:shape id="docshape72" o:spid="_x0000_s2153" type="#_x0000_t75" style="position:absolute;left:3315;top:1535;width:158;height:88">
              <v:imagedata r:id="rId45" o:title=""/>
            </v:shape>
            <v:shape id="docshape73" o:spid="_x0000_s2152" type="#_x0000_t75" style="position:absolute;left:3746;top:1535;width:158;height:88">
              <v:imagedata r:id="rId46" o:title=""/>
            </v:shape>
            <v:shape id="docshape74" o:spid="_x0000_s2151" type="#_x0000_t75" style="position:absolute;left:4177;top:1535;width:158;height:88">
              <v:imagedata r:id="rId47" o:title=""/>
            </v:shape>
            <v:shape id="docshape75" o:spid="_x0000_s2150" type="#_x0000_t75" style="position:absolute;left:4608;top:1535;width:158;height:88">
              <v:imagedata r:id="rId48" o:title=""/>
            </v:shape>
            <v:shape id="docshape76" o:spid="_x0000_s2149" type="#_x0000_t75" style="position:absolute;left:5039;top:1535;width:158;height:88">
              <v:imagedata r:id="rId49" o:title=""/>
            </v:shape>
            <v:shape id="docshape77" o:spid="_x0000_s2148" type="#_x0000_t75" style="position:absolute;left:5470;top:1535;width:158;height:88">
              <v:imagedata r:id="rId50" o:title=""/>
            </v:shape>
            <v:shape id="docshape78" o:spid="_x0000_s2147" style="position:absolute;left:2101;top:567;width:3447;height:209" coordorigin="2102,567" coordsize="3447,209" path="m2102,639r430,-72l2963,776,3394,652r431,111l4256,639r431,78l5118,593r430,-19e" filled="f" strokecolor="#ed7d31" strokeweight=".53586mm">
              <v:path arrowok="t"/>
            </v:shape>
            <v:line id="_x0000_s2146" style="position:absolute" from="2102,776" to="5548,776" strokecolor="#a5a5a5" strokeweight=".53586mm"/>
            <v:shape id="docshape79" o:spid="_x0000_s2145" style="position:absolute;left:2435;top:363;width:199;height:78" coordorigin="2436,364" coordsize="199,78" o:spt="100" adj="0,,0" path="m2480,437r,-2l2479,433r-1,l2464,433r,-68l2464,365r-1,-1l2460,364r-4,l2437,376r-1,2l2436,382r,1l2437,384r,l2438,384r16,-10l2454,433r-17,l2437,434r-1,2l2436,438r,1l2437,440r1,1l2478,441r1,-1l2480,439r,-2xm2545,418r,-1l2544,415r-1,l2534,415r,-42l2534,365r-1,l2524,365r,8l2524,415r-25,l2524,373r,-8l2520,365r-1,l2519,365r,1l2491,412r,1l2490,414r,8l2491,423r33,l2524,440r,1l2534,441r,-1l2534,423r10,l2545,422r,-4xm2570,432r,-2l2568,428r-2,l2561,428r-1,l2558,430r-1,2l2557,437r1,2l2559,440r1,1l2561,442r5,l2568,441r2,-2l2570,437r,-2l2570,432xm2634,436r,-2l2633,433r-1,l2618,433r,-68l2618,365r-1,-1l2614,364r-4,l2591,376r-1,1l2590,378r,5l2590,383r,1l2591,384r1,l2608,374r,59l2591,433r,1l2590,436r,2l2590,439r1,1l2592,441r40,l2633,440r1,-1l2634,437r,-1xe" fillcolor="#404040" stroked="f">
              <v:stroke joinstyle="round"/>
              <v:formulas/>
              <v:path arrowok="t" o:connecttype="segments"/>
            </v:shape>
            <v:shape id="docshape80" o:spid="_x0000_s2144" type="#_x0000_t75" style="position:absolute;left:2004;top:434;width:201;height:216">
              <v:imagedata r:id="rId51" o:title=""/>
            </v:shape>
            <v:shape id="docshape81" o:spid="_x0000_s2143" type="#_x0000_t75" style="position:absolute;left:3297;top:447;width:201;height:203">
              <v:imagedata r:id="rId52" o:title=""/>
            </v:shape>
            <v:shape id="docshape82" o:spid="_x0000_s2142" type="#_x0000_t75" style="position:absolute;left:2893;top:571;width:142;height:80">
              <v:imagedata r:id="rId53" o:title=""/>
            </v:shape>
            <v:shape id="docshape83" o:spid="_x0000_s2141" style="position:absolute;left:5020;top:389;width:199;height:80" coordorigin="5021,389" coordsize="199,80" o:spt="100" adj="0,,0" path="m5065,463r,-2l5065,459r-1,l5049,459r,-68l5049,390r-3,l5041,390r-19,12l5021,403r,1l5021,408r,1l5022,410r,l5023,410r16,-10l5039,459r-17,l5022,459r-1,2l5021,464r,2l5022,467r1,l5063,467r1,l5065,465r,-2xm5127,462r-1,-2l5126,459r-1,-1l5091,458r16,-17l5111,437r5,-7l5118,427r3,-6l5122,419r1,-5l5123,411r,-5l5123,404r-2,-5l5119,397r-3,-4l5114,392r-6,-2l5105,389r-6,l5096,389r-6,2l5085,393r-3,2l5081,396r-1,2l5080,403r1,1l5081,404r1,l5083,404r1,-1l5089,400r2,l5095,398r2,l5102,398r2,l5107,400r1,1l5110,403r1,1l5112,407r1,2l5113,412r,2l5112,418r-1,2l5109,425r-2,3l5103,433r-3,4l5080,457r-1,3l5079,464r,2l5080,467r1,l5125,467r1,-1l5126,465r1,-2l5127,462xm5155,458r,-2l5153,454r-2,l5146,454r-1,l5143,456r-1,2l5142,463r1,2l5145,467r1,l5151,467r2,l5155,465r,-2l5155,460r,-2xm5219,429r,-11l5219,412r-1,-2l5217,404r-1,-2l5215,401r-2,-4l5211,395r-2,-2l5209,424r-2,2l5205,427r-6,2l5199,429r-3,l5191,429r-2,l5185,427r-1,-1l5181,424r-1,-2l5180,419r,-10l5181,406r,-2l5184,401r1,-1l5189,398r2,-1l5196,397r2,1l5202,400r2,1l5206,405r1,3l5207,408r2,7l5209,416r,2l5209,424r,-31l5208,392r-2,-1l5201,389r-3,l5190,389r-4,1l5180,392r-3,2l5173,399r-1,2l5172,401r-1,1l5169,408r,13l5171,426r,l5171,426r,1l5172,429r4,4l5178,434r6,3l5184,437r3,l5195,437r4,l5205,435r2,-1l5209,433r,l5209,434r,3l5209,439r,1l5207,446r-1,3l5202,454r-2,2l5194,459r-3,1l5184,460r-4,-1l5179,459r-4,-1l5174,457r-2,l5172,457r,7l5172,464r1,1l5173,466r2,l5176,467r3,l5180,468r4,l5191,468r4,l5196,467r5,-2l5203,464r2,l5209,460r,-1l5211,457r4,-5l5216,449r2,-7l5218,440r,-1l5219,437r,-1l5219,434r,-1l5219,429xe" fillcolor="#404040" stroked="f">
              <v:stroke joinstyle="round"/>
              <v:formulas/>
              <v:path arrowok="t" o:connecttype="segments"/>
            </v:shape>
            <v:shape id="docshape84" o:spid="_x0000_s2140" type="#_x0000_t75" style="position:absolute;left:5451;top:369;width:201;height:80">
              <v:imagedata r:id="rId54" o:title=""/>
            </v:shape>
            <v:shape id="docshape85" o:spid="_x0000_s2139" type="#_x0000_t75" style="position:absolute;left:3751;top:559;width:145;height:153">
              <v:imagedata r:id="rId55" o:title=""/>
            </v:shape>
            <v:shape id="docshape86" o:spid="_x0000_s2138" type="#_x0000_t75" style="position:absolute;left:4158;top:434;width:201;height:216">
              <v:imagedata r:id="rId56" o:title=""/>
            </v:shape>
            <v:shape id="docshape87" o:spid="_x0000_s2137" type="#_x0000_t75" style="position:absolute;left:2462;top:571;width:142;height:80">
              <v:imagedata r:id="rId57" o:title=""/>
            </v:shape>
            <v:shape id="docshape88" o:spid="_x0000_s2136" type="#_x0000_t75" style="position:absolute;left:4616;top:481;width:143;height:236">
              <v:imagedata r:id="rId58" o:title=""/>
            </v:shape>
            <v:shape id="docshape89" o:spid="_x0000_s2135" type="#_x0000_t75" style="position:absolute;left:5047;top:571;width:142;height:80">
              <v:imagedata r:id="rId59" o:title=""/>
            </v:shape>
            <v:shape id="docshape90" o:spid="_x0000_s2134" type="#_x0000_t75" style="position:absolute;left:5477;top:571;width:142;height:80">
              <v:imagedata r:id="rId60" o:title=""/>
            </v:shape>
            <v:shape id="docshape91" o:spid="_x0000_s2133" style="position:absolute;left:1565;top:406;width:2427;height:1433" coordorigin="1566,407" coordsize="2427,1433" o:spt="100" adj="0,,0" path="m1614,479r-1,-2l1613,476r-1,l1578,476r17,-17l1598,455r5,-7l1605,445r3,-6l1609,436r1,-5l1610,429r,-5l1610,421r-2,-5l1607,414r-4,-3l1601,409r-6,-2l1592,407r-6,l1584,407r-7,1l1572,410r-3,2l1568,414r-1,1l1567,420r1,1l1568,422r1,l1576,418r2,-1l1582,416r2,l1589,416r2,l1594,417r1,1l1598,420r,2l1600,425r,1l1600,430r,2l1599,436r-1,2l1596,442r-2,3l1590,451r-3,3l1568,474r-1,1l1566,477r,5l1566,483r1,1l1569,484r42,l1612,484r1,l1613,483r1,-3l1614,479xm1614,682r,-1l1613,679r-1,l1598,679r,-68l1598,610r-1,l1594,610r-5,l1571,622r-1,1l1569,624r,5l1570,629r,1l1571,630r1,l1588,620r,59l1571,679r-1,l1570,682r,2l1570,685r,1l1571,687r41,l1613,687r1,-2l1614,683r,-1xm1678,857r,-15l1677,840r,-1l1676,831r,l1676,830r,-1l1675,826r-1,-1l1674,825r-3,-5l1671,820r-1,-2l1668,816r-1,-1l1667,842r,19l1667,863r,2l1666,869r-1,2l1663,875r-1,1l1660,879r-1,1l1655,882r-2,l1648,882r-2,-1l1642,879r-2,-2l1638,872r-1,-3l1637,869r-1,-6l1636,862r-1,-1l1635,842r1,-7l1636,835r1,-4l1639,826r2,-2l1641,824r4,-4l1648,820r5,l1655,820r3,1l1659,822r3,2l1663,825r2,4l1665,831r1,4l1666,835r1,3l1667,842r,-27l1661,812r,l1657,811r-10,l1643,812r-7,4l1633,819r-4,7l1627,830r-2,10l1625,863r2,8l1627,872r,1l1628,876r,1l1632,883r3,3l1642,889r4,1l1656,890r3,-1l1660,889r7,-4l1670,883r,-1l1674,876r1,-3l1675,872r1,l1677,863r,-1l1678,857xm1678,655r,-15l1678,638r-1,-2l1676,629r,-1l1676,628r,-1l1675,624r-1,-1l1674,623r-3,-5l1671,617r-1,-1l1668,613r-1,l1667,640r,19l1667,661r,1l1666,667r-1,2l1663,673r-1,1l1660,677r-1,1l1655,679r-2,1l1648,680r-2,-1l1642,677r-2,-2l1638,670r-1,-3l1637,667r-1,-6l1636,660r,-1l1635,640r1,-7l1636,632r1,-3l1640,624r1,-2l1641,621r4,-3l1648,617r5,l1655,618r3,1l1659,619r3,3l1663,623r2,3l1665,628r1,4l1666,633r1,3l1667,640r,-27l1661,610r,l1657,609r-10,l1643,610r-7,4l1633,617r-4,7l1627,628r-2,10l1625,661r2,8l1627,669r,1l1628,674r,1l1632,681r3,3l1642,687r4,1l1656,688r3,-1l1660,687r7,-4l1670,681r,-1l1674,674r2,-5l1677,661r,-1l1678,655xm1678,453r,-16l1678,435r-1,-1l1676,427r,-1l1676,425r,-1l1675,421r-1,l1674,420r-3,-5l1671,415r-1,-2l1668,411r-1,l1667,437r,19l1667,458r,2l1666,464r-1,2l1663,470r-1,2l1660,474r-1,1l1655,477r-2,l1648,477r-2,l1642,474r-2,-1l1638,467r-1,-3l1637,464r-1,-6l1636,457r,-1l1635,437r1,-6l1636,430r1,-3l1640,421r1,-2l1641,419r4,-3l1648,415r5,l1655,415r3,1l1659,417r3,2l1663,421r2,3l1665,426r1,4l1666,431r1,2l1667,437r,-26l1661,408r,l1657,407r-10,l1643,408r-7,3l1633,414r-4,7l1627,425r-2,10l1625,458r2,8l1627,467r,1l1628,472r,l1632,479r3,2l1642,485r4,1l1656,486r4,-1l1660,485r7,-4l1670,478r,-1l1674,471r2,-4l1677,458r,-1l1678,453xm1704,880r-1,-2l1701,876r-1,l1695,876r-2,l1691,878r,2l1691,886r,1l1693,889r2,1l1700,890r1,-1l1703,887r1,-1l1704,883r,-3xm1704,678r-1,-2l1702,674r-2,l1695,674r-2,l1691,676r,2l1691,683r,2l1693,687r2,l1700,687r1,l1703,685r1,-2l1704,680r,-2xm1704,475r-1,-2l1702,472r-2,-1l1695,471r-2,1l1691,474r,1l1691,481r,2l1693,485r2,l1700,485r1,l1703,483r1,-2l1704,478r,-3xm1770,838r-2,-7l1768,831r,-1l1768,829r-1,-3l1767,825r,l1764,820r-1,l1762,818r-2,-2l1759,815r,48l1759,865r-1,4l1757,871r-1,4l1755,876r-3,3l1751,880r-3,2l1746,882r-6,l1738,881r-4,-2l1732,877r-2,-5l1729,869r,l1728,863r,-1l1728,861r,-19l1728,835r1,l1729,831r3,-5l1733,824r,l1738,820r2,l1746,820r1,l1750,821r2,1l1754,824r1,1l1757,829r,2l1758,835r1,l1759,838r,25l1759,815r-6,-3l1754,812r-5,-1l1739,811r-4,1l1728,816r-3,3l1721,826r-2,4l1717,840r,23l1719,871r,1l1719,873r1,3l1721,877r4,6l1727,886r7,3l1738,890r10,l1752,889r,l1759,885r3,-2l1762,882r4,-6l1767,873r1,-1l1768,872r1,-9l1770,838xm1770,636r-2,-7l1768,628r,l1768,627r-1,-4l1767,623r-3,-5l1763,617r,-1l1760,613r-1,l1759,661r,1l1758,667r-1,2l1756,673r-1,1l1754,676r-2,1l1751,678r-3,1l1746,680r-5,l1738,679r-4,-2l1732,675r-2,-5l1729,667r,l1728,661r,-1l1728,659r,-19l1728,633r1,-1l1729,629r3,-5l1733,622r,-1l1738,618r2,-1l1746,617r1,1l1750,619r2,l1754,622r1,1l1757,626r1,2l1758,632r1,1l1759,636r,25l1759,613r-6,-3l1754,610r-5,-1l1739,609r-4,1l1728,614r-3,3l1721,624r-2,4l1717,638r,23l1719,669r,l1719,670r1,4l1721,675r4,6l1727,684r7,3l1738,688r10,l1752,687r,l1759,683r3,-2l1762,680r4,-6l1767,670r1,l1768,669r1,-8l1770,636xm1770,433r-2,-6l1768,426r,-1l1768,424r-1,-3l1767,420r-3,-5l1763,415r,-2l1760,411r-1,l1759,458r,2l1758,464r-1,2l1756,470r-1,2l1754,473r-2,1l1751,475r-3,2l1746,477r-5,l1738,477r-4,-3l1732,473r-2,-6l1729,464r,l1728,458r,-1l1728,456r,-19l1728,431r1,-1l1729,427r3,-6l1733,419r,l1738,416r2,-1l1746,415r1,l1750,416r2,1l1754,419r1,2l1757,424r1,2l1758,430r1,1l1759,433r,25l1759,411r-6,-3l1754,408r-5,-1l1739,407r-4,1l1728,411r-3,3l1721,421r-2,4l1717,435r,23l1719,466r,1l1719,468r1,4l1721,472r4,7l1727,481r7,4l1738,486r10,l1752,485r,l1759,481r3,-3l1762,477r4,-6l1767,468r1,-1l1768,467r1,-9l1770,433xm3676,1836r,-83l3675,1752r-3,l3667,1752r-2,1l3665,1753r,84l3665,1837r3,1l3674,1838r2,-1l3676,1837r,-1xm3752,1757r,-3l3751,1753r-1,-1l3691,1752r-1,l3689,1753r,2l3689,1759r,2l3690,1762r25,l3715,1837r,l3718,1838r6,l3726,1837r,l3726,1762r25,l3752,1761r,-1l3752,1757xm3812,1832r,-2l3811,1829r-1,-1l3776,1828r,-30l3805,1798r1,-1l3807,1796r,-4l3807,1790r-1,-1l3805,1788r-29,l3776,1762r33,l3810,1761r1,l3811,1760r1,-4l3811,1754r,-1l3810,1752r-42,l3767,1752r-2,2l3765,1755r,80l3765,1836r2,1l3768,1838r43,l3811,1837r1,-1l3812,1833r,-1xm3924,1757r,-1l3923,1754r-2,-1l3919,1752r-8,l3909,1752r-2,1l3905,1755r-1,2l3877,1821r,l3852,1758r-1,-3l3850,1754r-2,-1l3847,1753r-3,-1l3834,1752r-1,1l3831,1754r,1l3831,1836r,1l3833,1838r5,l3842,1837r,l3842,1761r29,76l3873,1838r5,l3881,1837r1,l3912,1761r,l3912,1836r1,1l3915,1838r5,l3923,1837r1,l3924,1836r,-79xm3992,1810r,-3l3990,1802r-2,-2l3984,1796r-2,-1l3975,1791r-12,-6l3961,1784r-3,-2l3956,1780r-2,-3l3953,1775r,-4l3954,1769r1,-3l3956,1765r2,-2l3959,1762r4,-1l3965,1760r5,l3972,1761r6,2l3984,1766r1,l3986,1766r1,l3987,1763r,-5l3986,1756r-5,-3l3975,1752r-5,-1l3964,1751r-3,l3954,1753r-2,2l3947,1759r-2,2l3943,1767r-1,3l3942,1777r,3l3945,1785r1,2l3950,1791r2,1l3959,1796r12,6l3973,1803r3,2l3978,1807r2,3l3980,1812r,5l3980,1819r-2,4l3977,1824r-3,3l3973,1827r-4,2l3966,1829r-5,l3958,1829r-5,-2l3951,1826r-4,-1l3943,1822r-1,l3941,1822r-1,1l3940,1825r,4l3940,1831r1,1l3942,1833r3,2l3951,1837r2,1l3958,1839r2,l3967,1839r4,-1l3978,1836r3,-2l3987,1830r2,-3l3992,1821r,-3l3992,1814r,-4xe" fillcolor="#595959" stroked="f">
              <v:stroke joinstyle="round"/>
              <v:formulas/>
              <v:path arrowok="t" o:connecttype="segments"/>
            </v:shape>
            <w10:wrap type="topAndBottom" anchorx="page"/>
          </v:group>
        </w:pict>
      </w:r>
      <w:r w:rsidR="00C32E96">
        <w:rPr>
          <w:noProof/>
          <w:sz w:val="20"/>
        </w:rPr>
        <w:drawing>
          <wp:anchor distT="0" distB="0" distL="0" distR="0" simplePos="0" relativeHeight="487590912" behindDoc="1" locked="0" layoutInCell="1" allowOverlap="1">
            <wp:simplePos x="0" y="0"/>
            <wp:positionH relativeFrom="page">
              <wp:posOffset>1442669</wp:posOffset>
            </wp:positionH>
            <wp:positionV relativeFrom="paragraph">
              <wp:posOffset>1248061</wp:posOffset>
            </wp:positionV>
            <wp:extent cx="385304" cy="61912"/>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61" cstate="print"/>
                    <a:stretch>
                      <a:fillRect/>
                    </a:stretch>
                  </pic:blipFill>
                  <pic:spPr>
                    <a:xfrm>
                      <a:off x="0" y="0"/>
                      <a:ext cx="385304" cy="61912"/>
                    </a:xfrm>
                    <a:prstGeom prst="rect">
                      <a:avLst/>
                    </a:prstGeom>
                  </pic:spPr>
                </pic:pic>
              </a:graphicData>
            </a:graphic>
          </wp:anchor>
        </w:drawing>
      </w:r>
      <w:r>
        <w:rPr>
          <w:sz w:val="20"/>
        </w:rPr>
        <w:pict>
          <v:group id="docshapegroup92" o:spid="_x0000_s2129" style="position:absolute;margin-left:151.5pt;margin-top:97.95pt;width:34.5pt;height:4.2pt;z-index:-15725056;mso-wrap-distance-left:0;mso-wrap-distance-right:0;mso-position-horizontal-relative:page;mso-position-vertical-relative:text" coordorigin="3030,1959" coordsize="690,84">
            <v:shape id="docshape93" o:spid="_x0000_s2131" type="#_x0000_t75" style="position:absolute;left:3029;top:1965;width:663;height:79">
              <v:imagedata r:id="rId62" o:title=""/>
            </v:shape>
            <v:shape id="docshape94" o:spid="_x0000_s2130" style="position:absolute;left:3709;top:1959;width:10;height:83" coordorigin="3710,1959" coordsize="10,83" path="m3716,1959r-4,1l3710,1960r,1l3710,2041r,1l3711,2042r2,l3718,2042r1,l3720,2041r,-80l3719,1960r-1,l3716,1959xe" fillcolor="#595959" stroked="f">
              <v:path arrowok="t"/>
            </v:shape>
            <w10:wrap type="topAndBottom" anchorx="page"/>
          </v:group>
        </w:pict>
      </w:r>
      <w:r w:rsidR="00C32E96">
        <w:rPr>
          <w:noProof/>
          <w:sz w:val="20"/>
        </w:rPr>
        <w:drawing>
          <wp:anchor distT="0" distB="0" distL="0" distR="0" simplePos="0" relativeHeight="487591936" behindDoc="1" locked="0" layoutInCell="1" allowOverlap="1">
            <wp:simplePos x="0" y="0"/>
            <wp:positionH relativeFrom="page">
              <wp:posOffset>2456751</wp:posOffset>
            </wp:positionH>
            <wp:positionV relativeFrom="paragraph">
              <wp:posOffset>1246689</wp:posOffset>
            </wp:positionV>
            <wp:extent cx="473410" cy="63150"/>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63" cstate="print"/>
                    <a:stretch>
                      <a:fillRect/>
                    </a:stretch>
                  </pic:blipFill>
                  <pic:spPr>
                    <a:xfrm>
                      <a:off x="0" y="0"/>
                      <a:ext cx="473410" cy="63150"/>
                    </a:xfrm>
                    <a:prstGeom prst="rect">
                      <a:avLst/>
                    </a:prstGeom>
                  </pic:spPr>
                </pic:pic>
              </a:graphicData>
            </a:graphic>
          </wp:anchor>
        </w:drawing>
      </w:r>
    </w:p>
    <w:p w:rsidR="004E5B05" w:rsidRDefault="004E5B05">
      <w:pPr>
        <w:pStyle w:val="BodyText"/>
        <w:spacing w:before="4"/>
        <w:ind w:left="0"/>
        <w:jc w:val="left"/>
        <w:rPr>
          <w:sz w:val="8"/>
        </w:rPr>
      </w:pPr>
    </w:p>
    <w:p w:rsidR="004E5B05" w:rsidRDefault="00C32E96">
      <w:pPr>
        <w:pStyle w:val="BodyText"/>
        <w:spacing w:before="171" w:line="254" w:lineRule="auto"/>
        <w:ind w:right="38"/>
      </w:pPr>
      <w:r>
        <w:t xml:space="preserve">Note: A 100% stacked column chart is used to compare </w:t>
      </w:r>
      <w:r>
        <w:t>the percentages that each value contributes to a total. It has grouped respondents in agreement, neutral, and disagreement scales</w:t>
      </w:r>
    </w:p>
    <w:p w:rsidR="004E5B05" w:rsidRDefault="004E5B05">
      <w:pPr>
        <w:pStyle w:val="BodyText"/>
        <w:ind w:left="0"/>
        <w:jc w:val="left"/>
      </w:pPr>
    </w:p>
    <w:p w:rsidR="004E5B05" w:rsidRDefault="004E5B05">
      <w:pPr>
        <w:pStyle w:val="BodyText"/>
        <w:spacing w:before="172"/>
        <w:ind w:left="0"/>
        <w:jc w:val="left"/>
      </w:pPr>
    </w:p>
    <w:p w:rsidR="004E5B05" w:rsidRDefault="00C32E96">
      <w:pPr>
        <w:pStyle w:val="BodyText"/>
        <w:spacing w:before="1" w:line="254" w:lineRule="auto"/>
        <w:ind w:right="38"/>
      </w:pPr>
      <w:r>
        <w:t>Rwanda are effective in preparing educators to meet the evolving needs of students (84.2%), the integration of ICT in the pr</w:t>
      </w:r>
      <w:r>
        <w:t>ocess of teaching and learning in Rwandan schools has improved the</w:t>
      </w:r>
      <w:r>
        <w:rPr>
          <w:spacing w:val="40"/>
        </w:rPr>
        <w:t xml:space="preserve"> </w:t>
      </w:r>
      <w:r>
        <w:t>quality of education and human capital development (87.5%), training on content mastery (70.7%), and the provided teaching</w:t>
      </w:r>
      <w:r>
        <w:rPr>
          <w:spacing w:val="40"/>
        </w:rPr>
        <w:t xml:space="preserve"> </w:t>
      </w:r>
      <w:r>
        <w:t>and learning materials are adequate and enough to implement</w:t>
      </w:r>
      <w:r>
        <w:rPr>
          <w:spacing w:val="80"/>
        </w:rPr>
        <w:t xml:space="preserve"> </w:t>
      </w:r>
      <w:r>
        <w:t>CBC in</w:t>
      </w:r>
      <w:r>
        <w:t xml:space="preserve"> schools (59.2%).</w:t>
      </w:r>
    </w:p>
    <w:p w:rsidR="004E5B05" w:rsidRDefault="00C32E96">
      <w:pPr>
        <w:pStyle w:val="BodyText"/>
        <w:spacing w:before="6" w:line="254" w:lineRule="auto"/>
        <w:ind w:right="38" w:firstLine="360"/>
      </w:pPr>
      <w:r>
        <w:t xml:space="preserve">Generally, educators appreciate the impacts of educational reforms and policies on the development of human capital development, as summarized in Figure </w:t>
      </w:r>
      <w:hyperlink w:anchor="_bookmark0" w:history="1">
        <w:r>
          <w:rPr>
            <w:color w:val="0000FF"/>
          </w:rPr>
          <w:t>1</w:t>
        </w:r>
      </w:hyperlink>
      <w:r>
        <w:t>.</w:t>
      </w:r>
    </w:p>
    <w:p w:rsidR="004E5B05" w:rsidRDefault="00C32E96">
      <w:pPr>
        <w:pStyle w:val="BodyText"/>
        <w:spacing w:before="1" w:line="256" w:lineRule="auto"/>
        <w:ind w:right="38" w:firstLine="360"/>
      </w:pPr>
      <w:r>
        <w:t xml:space="preserve">The overall level of agreement is greater than 80.7%, </w:t>
      </w:r>
      <w:r>
        <w:t>demonstrating</w:t>
      </w:r>
      <w:r>
        <w:rPr>
          <w:spacing w:val="-1"/>
        </w:rPr>
        <w:t xml:space="preserve"> </w:t>
      </w:r>
      <w:r>
        <w:t>the</w:t>
      </w:r>
      <w:r>
        <w:rPr>
          <w:spacing w:val="-2"/>
        </w:rPr>
        <w:t xml:space="preserve"> </w:t>
      </w:r>
      <w:r>
        <w:t>contribution</w:t>
      </w:r>
      <w:r>
        <w:rPr>
          <w:spacing w:val="-2"/>
        </w:rPr>
        <w:t xml:space="preserve"> </w:t>
      </w:r>
      <w:r>
        <w:t>of</w:t>
      </w:r>
      <w:r>
        <w:rPr>
          <w:spacing w:val="-1"/>
        </w:rPr>
        <w:t xml:space="preserve"> </w:t>
      </w:r>
      <w:r>
        <w:t>educational</w:t>
      </w:r>
      <w:r>
        <w:rPr>
          <w:spacing w:val="-2"/>
        </w:rPr>
        <w:t xml:space="preserve"> </w:t>
      </w:r>
      <w:r>
        <w:t>reforms</w:t>
      </w:r>
      <w:r>
        <w:rPr>
          <w:spacing w:val="-2"/>
        </w:rPr>
        <w:t xml:space="preserve"> </w:t>
      </w:r>
      <w:r>
        <w:t>and</w:t>
      </w:r>
      <w:r>
        <w:rPr>
          <w:spacing w:val="-2"/>
        </w:rPr>
        <w:t xml:space="preserve"> </w:t>
      </w:r>
      <w:r>
        <w:t>policies on human capital development in Rwanda.</w:t>
      </w:r>
    </w:p>
    <w:p w:rsidR="004E5B05" w:rsidRDefault="00C32E96">
      <w:pPr>
        <w:pStyle w:val="BodyText"/>
        <w:spacing w:line="254" w:lineRule="auto"/>
        <w:ind w:right="38" w:firstLine="360"/>
      </w:pPr>
      <w:bookmarkStart w:id="30" w:name="_bookmark1"/>
      <w:bookmarkEnd w:id="30"/>
      <w:r>
        <w:rPr>
          <w:spacing w:val="-2"/>
        </w:rPr>
        <w:t>To</w:t>
      </w:r>
      <w:r>
        <w:rPr>
          <w:spacing w:val="-10"/>
        </w:rPr>
        <w:t xml:space="preserve"> </w:t>
      </w:r>
      <w:r>
        <w:rPr>
          <w:spacing w:val="-2"/>
        </w:rPr>
        <w:t>fully</w:t>
      </w:r>
      <w:r>
        <w:rPr>
          <w:spacing w:val="-9"/>
        </w:rPr>
        <w:t xml:space="preserve"> </w:t>
      </w:r>
      <w:r>
        <w:rPr>
          <w:spacing w:val="-2"/>
        </w:rPr>
        <w:t>understand</w:t>
      </w:r>
      <w:r>
        <w:rPr>
          <w:spacing w:val="-9"/>
        </w:rPr>
        <w:t xml:space="preserve"> </w:t>
      </w:r>
      <w:r>
        <w:rPr>
          <w:spacing w:val="-2"/>
        </w:rPr>
        <w:t>the</w:t>
      </w:r>
      <w:r>
        <w:rPr>
          <w:spacing w:val="-8"/>
        </w:rPr>
        <w:t xml:space="preserve"> </w:t>
      </w:r>
      <w:r>
        <w:rPr>
          <w:spacing w:val="-2"/>
        </w:rPr>
        <w:t>relationship</w:t>
      </w:r>
      <w:r>
        <w:rPr>
          <w:spacing w:val="-10"/>
        </w:rPr>
        <w:t xml:space="preserve"> </w:t>
      </w:r>
      <w:r>
        <w:rPr>
          <w:spacing w:val="-2"/>
        </w:rPr>
        <w:t>between</w:t>
      </w:r>
      <w:r>
        <w:rPr>
          <w:spacing w:val="-7"/>
        </w:rPr>
        <w:t xml:space="preserve"> </w:t>
      </w:r>
      <w:r>
        <w:rPr>
          <w:spacing w:val="-2"/>
        </w:rPr>
        <w:t>the</w:t>
      </w:r>
      <w:r>
        <w:rPr>
          <w:spacing w:val="-9"/>
        </w:rPr>
        <w:t xml:space="preserve"> </w:t>
      </w:r>
      <w:r>
        <w:rPr>
          <w:spacing w:val="-2"/>
        </w:rPr>
        <w:t>study</w:t>
      </w:r>
      <w:r>
        <w:rPr>
          <w:spacing w:val="-9"/>
        </w:rPr>
        <w:t xml:space="preserve"> </w:t>
      </w:r>
      <w:r>
        <w:rPr>
          <w:spacing w:val="-2"/>
        </w:rPr>
        <w:t xml:space="preserve">variables </w:t>
      </w:r>
      <w:r>
        <w:t>(implementation of the CBC, infrastructure and resources, teacher training programs, CBC assessments, integration of ICT, designed content in the CBC, and provided teaching and learning materials) and human development, regression analysis was applied. The</w:t>
      </w:r>
      <w:r>
        <w:t xml:space="preserve"> findings are summarized in Table </w:t>
      </w:r>
      <w:hyperlink w:anchor="_bookmark1" w:history="1">
        <w:r>
          <w:rPr>
            <w:color w:val="0000FF"/>
          </w:rPr>
          <w:t>1</w:t>
        </w:r>
      </w:hyperlink>
      <w:r>
        <w:t>.</w:t>
      </w:r>
    </w:p>
    <w:p w:rsidR="004E5B05" w:rsidRDefault="00C32E96">
      <w:pPr>
        <w:pStyle w:val="BodyText"/>
        <w:spacing w:before="2" w:line="254" w:lineRule="auto"/>
        <w:ind w:right="38" w:firstLine="360"/>
      </w:pPr>
      <w:r>
        <w:rPr>
          <w:spacing w:val="-2"/>
        </w:rPr>
        <w:t>The</w:t>
      </w:r>
      <w:r>
        <w:rPr>
          <w:spacing w:val="-6"/>
        </w:rPr>
        <w:t xml:space="preserve"> </w:t>
      </w:r>
      <w:r>
        <w:rPr>
          <w:spacing w:val="-2"/>
        </w:rPr>
        <w:t>results</w:t>
      </w:r>
      <w:r>
        <w:rPr>
          <w:spacing w:val="-5"/>
        </w:rPr>
        <w:t xml:space="preserve"> </w:t>
      </w:r>
      <w:r>
        <w:rPr>
          <w:spacing w:val="-2"/>
        </w:rPr>
        <w:t>of</w:t>
      </w:r>
      <w:r>
        <w:rPr>
          <w:spacing w:val="-4"/>
        </w:rPr>
        <w:t xml:space="preserve"> </w:t>
      </w:r>
      <w:r>
        <w:rPr>
          <w:spacing w:val="-2"/>
        </w:rPr>
        <w:t>the</w:t>
      </w:r>
      <w:r>
        <w:rPr>
          <w:spacing w:val="-5"/>
        </w:rPr>
        <w:t xml:space="preserve"> </w:t>
      </w:r>
      <w:r>
        <w:rPr>
          <w:spacing w:val="-2"/>
        </w:rPr>
        <w:t>multiple</w:t>
      </w:r>
      <w:r>
        <w:rPr>
          <w:spacing w:val="-5"/>
        </w:rPr>
        <w:t xml:space="preserve"> </w:t>
      </w:r>
      <w:r>
        <w:rPr>
          <w:spacing w:val="-2"/>
        </w:rPr>
        <w:t>regression</w:t>
      </w:r>
      <w:r>
        <w:rPr>
          <w:spacing w:val="-5"/>
        </w:rPr>
        <w:t xml:space="preserve"> </w:t>
      </w:r>
      <w:r>
        <w:rPr>
          <w:spacing w:val="-2"/>
        </w:rPr>
        <w:t>analysis</w:t>
      </w:r>
      <w:r>
        <w:rPr>
          <w:spacing w:val="-4"/>
        </w:rPr>
        <w:t xml:space="preserve"> </w:t>
      </w:r>
      <w:r>
        <w:rPr>
          <w:spacing w:val="-2"/>
        </w:rPr>
        <w:t>indicated</w:t>
      </w:r>
      <w:r>
        <w:rPr>
          <w:spacing w:val="-6"/>
        </w:rPr>
        <w:t xml:space="preserve"> </w:t>
      </w:r>
      <w:r>
        <w:rPr>
          <w:spacing w:val="-2"/>
        </w:rPr>
        <w:t>that</w:t>
      </w:r>
      <w:r>
        <w:rPr>
          <w:spacing w:val="-4"/>
        </w:rPr>
        <w:t xml:space="preserve"> </w:t>
      </w:r>
      <w:r>
        <w:rPr>
          <w:spacing w:val="-2"/>
        </w:rPr>
        <w:t xml:space="preserve">the </w:t>
      </w:r>
      <w:r>
        <w:t>implementation of CBC, infrastructures and resources, training in innovative</w:t>
      </w:r>
      <w:r>
        <w:rPr>
          <w:spacing w:val="7"/>
        </w:rPr>
        <w:t xml:space="preserve"> </w:t>
      </w:r>
      <w:r>
        <w:t>teaching</w:t>
      </w:r>
      <w:r>
        <w:rPr>
          <w:spacing w:val="7"/>
        </w:rPr>
        <w:t xml:space="preserve"> </w:t>
      </w:r>
      <w:r>
        <w:t>methods,</w:t>
      </w:r>
      <w:r>
        <w:rPr>
          <w:spacing w:val="6"/>
        </w:rPr>
        <w:t xml:space="preserve"> </w:t>
      </w:r>
      <w:r>
        <w:t>CBC</w:t>
      </w:r>
      <w:r>
        <w:rPr>
          <w:spacing w:val="7"/>
        </w:rPr>
        <w:t xml:space="preserve"> </w:t>
      </w:r>
      <w:r>
        <w:t>assessments</w:t>
      </w:r>
      <w:r>
        <w:rPr>
          <w:spacing w:val="7"/>
        </w:rPr>
        <w:t xml:space="preserve"> </w:t>
      </w:r>
      <w:r>
        <w:t>and</w:t>
      </w:r>
      <w:r>
        <w:rPr>
          <w:spacing w:val="7"/>
        </w:rPr>
        <w:t xml:space="preserve"> </w:t>
      </w:r>
      <w:r>
        <w:t>integrati</w:t>
      </w:r>
      <w:r>
        <w:t>on</w:t>
      </w:r>
      <w:r>
        <w:rPr>
          <w:spacing w:val="7"/>
        </w:rPr>
        <w:t xml:space="preserve"> </w:t>
      </w:r>
      <w:r>
        <w:rPr>
          <w:spacing w:val="-5"/>
        </w:rPr>
        <w:t>of</w:t>
      </w:r>
    </w:p>
    <w:p w:rsidR="004E5B05" w:rsidRDefault="00C32E96">
      <w:pPr>
        <w:pStyle w:val="BodyText"/>
        <w:spacing w:before="92" w:line="247" w:lineRule="auto"/>
        <w:ind w:right="127"/>
      </w:pPr>
      <w:r>
        <w:br w:type="column"/>
      </w:r>
      <w:r>
        <w:lastRenderedPageBreak/>
        <w:t>ICT, designed content in CBC (content mastery), and the</w:t>
      </w:r>
      <w:r>
        <w:rPr>
          <w:spacing w:val="80"/>
        </w:rPr>
        <w:t xml:space="preserve"> </w:t>
      </w:r>
      <w:r>
        <w:t>provision</w:t>
      </w:r>
      <w:r>
        <w:rPr>
          <w:spacing w:val="40"/>
        </w:rPr>
        <w:t xml:space="preserve"> </w:t>
      </w:r>
      <w:r>
        <w:t>of</w:t>
      </w:r>
      <w:r>
        <w:rPr>
          <w:spacing w:val="40"/>
        </w:rPr>
        <w:t xml:space="preserve"> </w:t>
      </w:r>
      <w:r>
        <w:t>teaching</w:t>
      </w:r>
      <w:r>
        <w:rPr>
          <w:spacing w:val="40"/>
        </w:rPr>
        <w:t xml:space="preserve"> </w:t>
      </w:r>
      <w:r>
        <w:t>and</w:t>
      </w:r>
      <w:r>
        <w:rPr>
          <w:spacing w:val="40"/>
        </w:rPr>
        <w:t xml:space="preserve"> </w:t>
      </w:r>
      <w:r>
        <w:t>learning</w:t>
      </w:r>
      <w:r>
        <w:rPr>
          <w:spacing w:val="40"/>
        </w:rPr>
        <w:t xml:space="preserve"> </w:t>
      </w:r>
      <w:r>
        <w:t>materials</w:t>
      </w:r>
      <w:r>
        <w:rPr>
          <w:spacing w:val="40"/>
        </w:rPr>
        <w:t xml:space="preserve"> </w:t>
      </w:r>
      <w:r>
        <w:t>contributed</w:t>
      </w:r>
      <w:r>
        <w:rPr>
          <w:spacing w:val="40"/>
        </w:rPr>
        <w:t xml:space="preserve"> </w:t>
      </w:r>
      <w:r>
        <w:t>to human</w:t>
      </w:r>
      <w:r>
        <w:rPr>
          <w:spacing w:val="58"/>
        </w:rPr>
        <w:t xml:space="preserve"> </w:t>
      </w:r>
      <w:r>
        <w:t>capital</w:t>
      </w:r>
      <w:r>
        <w:rPr>
          <w:spacing w:val="69"/>
        </w:rPr>
        <w:t xml:space="preserve"> </w:t>
      </w:r>
      <w:r>
        <w:t>development</w:t>
      </w:r>
      <w:r>
        <w:rPr>
          <w:spacing w:val="69"/>
        </w:rPr>
        <w:t xml:space="preserve"> </w:t>
      </w:r>
      <w:r>
        <w:t>in</w:t>
      </w:r>
      <w:r>
        <w:rPr>
          <w:spacing w:val="70"/>
        </w:rPr>
        <w:t xml:space="preserve"> </w:t>
      </w:r>
      <w:r>
        <w:t>Rwanda</w:t>
      </w:r>
      <w:r>
        <w:rPr>
          <w:spacing w:val="70"/>
        </w:rPr>
        <w:t xml:space="preserve"> </w:t>
      </w:r>
      <w:r>
        <w:t>(adjusted</w:t>
      </w:r>
      <w:r>
        <w:rPr>
          <w:spacing w:val="69"/>
        </w:rPr>
        <w:t xml:space="preserve"> </w:t>
      </w:r>
      <w:r>
        <w:rPr>
          <w:i/>
        </w:rPr>
        <w:t>R</w:t>
      </w:r>
      <w:r>
        <w:rPr>
          <w:vertAlign w:val="superscript"/>
        </w:rPr>
        <w:t>2</w:t>
      </w:r>
      <w:r>
        <w:rPr>
          <w:spacing w:val="-12"/>
        </w:rPr>
        <w:t xml:space="preserve"> </w:t>
      </w:r>
      <w:r>
        <w:rPr>
          <w:rFonts w:ascii="Tahoma"/>
        </w:rPr>
        <w:t>=</w:t>
      </w:r>
      <w:r>
        <w:rPr>
          <w:rFonts w:ascii="Tahoma"/>
          <w:spacing w:val="-14"/>
        </w:rPr>
        <w:t xml:space="preserve"> </w:t>
      </w:r>
      <w:r>
        <w:t xml:space="preserve">0.356; </w:t>
      </w:r>
      <w:r>
        <w:rPr>
          <w:i/>
        </w:rPr>
        <w:t xml:space="preserve">F </w:t>
      </w:r>
      <w:r>
        <w:t>(7,</w:t>
      </w:r>
      <w:r>
        <w:rPr>
          <w:spacing w:val="27"/>
        </w:rPr>
        <w:t xml:space="preserve"> </w:t>
      </w:r>
      <w:r>
        <w:t xml:space="preserve">303) </w:t>
      </w:r>
      <w:r>
        <w:rPr>
          <w:rFonts w:ascii="Tahoma"/>
        </w:rPr>
        <w:t>=</w:t>
      </w:r>
      <w:r>
        <w:rPr>
          <w:rFonts w:ascii="Tahoma"/>
          <w:spacing w:val="-10"/>
        </w:rPr>
        <w:t xml:space="preserve"> </w:t>
      </w:r>
      <w:r>
        <w:t xml:space="preserve">25.473; </w:t>
      </w:r>
      <w:r>
        <w:rPr>
          <w:i/>
        </w:rPr>
        <w:t xml:space="preserve">p </w:t>
      </w:r>
      <w:r>
        <w:rPr>
          <w:rFonts w:ascii="Tahoma"/>
        </w:rPr>
        <w:t>=</w:t>
      </w:r>
      <w:r>
        <w:rPr>
          <w:rFonts w:ascii="Tahoma"/>
          <w:spacing w:val="-11"/>
        </w:rPr>
        <w:t xml:space="preserve"> </w:t>
      </w:r>
      <w:r>
        <w:t xml:space="preserve">0.000, </w:t>
      </w:r>
      <w:r>
        <w:rPr>
          <w:rFonts w:ascii="Tahoma"/>
        </w:rPr>
        <w:t>&lt;</w:t>
      </w:r>
      <w:r>
        <w:rPr>
          <w:rFonts w:ascii="Tahoma"/>
          <w:spacing w:val="-10"/>
        </w:rPr>
        <w:t xml:space="preserve"> </w:t>
      </w:r>
      <w:r>
        <w:t>0.05).</w:t>
      </w:r>
    </w:p>
    <w:p w:rsidR="004E5B05" w:rsidRDefault="00C32E96">
      <w:pPr>
        <w:pStyle w:val="BodyText"/>
        <w:spacing w:before="4" w:line="254" w:lineRule="auto"/>
        <w:ind w:right="127" w:firstLine="359"/>
      </w:pPr>
      <w:r>
        <w:rPr>
          <w:spacing w:val="-2"/>
        </w:rPr>
        <w:t>This</w:t>
      </w:r>
      <w:r>
        <w:rPr>
          <w:spacing w:val="-8"/>
        </w:rPr>
        <w:t xml:space="preserve"> </w:t>
      </w:r>
      <w:r>
        <w:rPr>
          <w:spacing w:val="-2"/>
        </w:rPr>
        <w:t>finding</w:t>
      </w:r>
      <w:r>
        <w:rPr>
          <w:spacing w:val="-9"/>
        </w:rPr>
        <w:t xml:space="preserve"> </w:t>
      </w:r>
      <w:r>
        <w:rPr>
          <w:spacing w:val="-2"/>
        </w:rPr>
        <w:t>indicated</w:t>
      </w:r>
      <w:r>
        <w:rPr>
          <w:spacing w:val="-8"/>
        </w:rPr>
        <w:t xml:space="preserve"> </w:t>
      </w:r>
      <w:r>
        <w:rPr>
          <w:spacing w:val="-2"/>
        </w:rPr>
        <w:t>that</w:t>
      </w:r>
      <w:r>
        <w:rPr>
          <w:spacing w:val="-8"/>
        </w:rPr>
        <w:t xml:space="preserve"> </w:t>
      </w:r>
      <w:r>
        <w:rPr>
          <w:spacing w:val="-2"/>
        </w:rPr>
        <w:t>approximately</w:t>
      </w:r>
      <w:r>
        <w:rPr>
          <w:spacing w:val="-7"/>
        </w:rPr>
        <w:t xml:space="preserve"> </w:t>
      </w:r>
      <w:r>
        <w:rPr>
          <w:spacing w:val="-2"/>
        </w:rPr>
        <w:t>35.6%</w:t>
      </w:r>
      <w:r>
        <w:rPr>
          <w:spacing w:val="-9"/>
        </w:rPr>
        <w:t xml:space="preserve"> </w:t>
      </w:r>
      <w:r>
        <w:rPr>
          <w:spacing w:val="-2"/>
        </w:rPr>
        <w:t>of</w:t>
      </w:r>
      <w:r>
        <w:rPr>
          <w:spacing w:val="-8"/>
        </w:rPr>
        <w:t xml:space="preserve"> </w:t>
      </w:r>
      <w:r>
        <w:rPr>
          <w:spacing w:val="-2"/>
        </w:rPr>
        <w:t>the</w:t>
      </w:r>
      <w:r>
        <w:rPr>
          <w:spacing w:val="-8"/>
        </w:rPr>
        <w:t xml:space="preserve"> </w:t>
      </w:r>
      <w:r>
        <w:rPr>
          <w:spacing w:val="-2"/>
        </w:rPr>
        <w:t xml:space="preserve">variance </w:t>
      </w:r>
      <w:r>
        <w:t>in human development can be accounted for by the linear combination of the implementation of the CBC, infrastructures</w:t>
      </w:r>
      <w:r>
        <w:rPr>
          <w:spacing w:val="80"/>
        </w:rPr>
        <w:t xml:space="preserve"> </w:t>
      </w:r>
      <w:r>
        <w:t>and resources, teacher training programs, CBC assessments, integration of ICT, training on content mas</w:t>
      </w:r>
      <w:r>
        <w:t>tery, and the provided teaching and learning materials. The remaining 64.4% could be</w:t>
      </w:r>
      <w:r>
        <w:rPr>
          <w:spacing w:val="40"/>
        </w:rPr>
        <w:t xml:space="preserve"> </w:t>
      </w:r>
      <w:r>
        <w:t>due</w:t>
      </w:r>
      <w:r>
        <w:rPr>
          <w:spacing w:val="39"/>
        </w:rPr>
        <w:t xml:space="preserve"> </w:t>
      </w:r>
      <w:r>
        <w:t>to</w:t>
      </w:r>
      <w:r>
        <w:rPr>
          <w:spacing w:val="39"/>
        </w:rPr>
        <w:t xml:space="preserve"> </w:t>
      </w:r>
      <w:r>
        <w:t>factors</w:t>
      </w:r>
      <w:r>
        <w:rPr>
          <w:spacing w:val="40"/>
        </w:rPr>
        <w:t xml:space="preserve"> </w:t>
      </w:r>
      <w:r>
        <w:t>and</w:t>
      </w:r>
      <w:r>
        <w:rPr>
          <w:spacing w:val="39"/>
        </w:rPr>
        <w:t xml:space="preserve"> </w:t>
      </w:r>
      <w:r>
        <w:t>other</w:t>
      </w:r>
      <w:r>
        <w:rPr>
          <w:spacing w:val="40"/>
        </w:rPr>
        <w:t xml:space="preserve"> </w:t>
      </w:r>
      <w:r>
        <w:t>initiatives</w:t>
      </w:r>
      <w:r>
        <w:rPr>
          <w:spacing w:val="40"/>
        </w:rPr>
        <w:t xml:space="preserve"> </w:t>
      </w:r>
      <w:r>
        <w:t>or</w:t>
      </w:r>
      <w:r>
        <w:rPr>
          <w:spacing w:val="40"/>
        </w:rPr>
        <w:t xml:space="preserve"> </w:t>
      </w:r>
      <w:r>
        <w:t>errors</w:t>
      </w:r>
      <w:r>
        <w:rPr>
          <w:spacing w:val="40"/>
        </w:rPr>
        <w:t xml:space="preserve"> </w:t>
      </w:r>
      <w:r>
        <w:t>not</w:t>
      </w:r>
      <w:r>
        <w:rPr>
          <w:spacing w:val="40"/>
        </w:rPr>
        <w:t xml:space="preserve"> </w:t>
      </w:r>
      <w:r>
        <w:t>considered</w:t>
      </w:r>
      <w:r>
        <w:rPr>
          <w:spacing w:val="40"/>
        </w:rPr>
        <w:t xml:space="preserve"> </w:t>
      </w:r>
      <w:r>
        <w:t>in the study.</w:t>
      </w:r>
    </w:p>
    <w:p w:rsidR="004E5B05" w:rsidRDefault="00C32E96">
      <w:pPr>
        <w:pStyle w:val="BodyText"/>
        <w:spacing w:before="5" w:line="254" w:lineRule="auto"/>
        <w:ind w:right="127" w:firstLine="359"/>
      </w:pPr>
      <w:r>
        <w:t>Furthermore, the study used multiple regression models to examine the combined effects of educa</w:t>
      </w:r>
      <w:r>
        <w:t>tional policies and reforms serving as independent variables and the human development scales</w:t>
      </w:r>
      <w:r>
        <w:rPr>
          <w:spacing w:val="42"/>
        </w:rPr>
        <w:t xml:space="preserve"> </w:t>
      </w:r>
      <w:r>
        <w:t>as</w:t>
      </w:r>
      <w:r>
        <w:rPr>
          <w:spacing w:val="43"/>
        </w:rPr>
        <w:t xml:space="preserve"> </w:t>
      </w:r>
      <w:r>
        <w:t>dependent</w:t>
      </w:r>
      <w:r>
        <w:rPr>
          <w:spacing w:val="41"/>
        </w:rPr>
        <w:t xml:space="preserve"> </w:t>
      </w:r>
      <w:r>
        <w:t>ones.</w:t>
      </w:r>
      <w:r>
        <w:rPr>
          <w:spacing w:val="43"/>
        </w:rPr>
        <w:t xml:space="preserve"> </w:t>
      </w:r>
      <w:r>
        <w:t>Additionally,</w:t>
      </w:r>
      <w:r>
        <w:rPr>
          <w:spacing w:val="43"/>
        </w:rPr>
        <w:t xml:space="preserve"> </w:t>
      </w:r>
      <w:r>
        <w:t>standardized</w:t>
      </w:r>
      <w:r>
        <w:rPr>
          <w:spacing w:val="43"/>
        </w:rPr>
        <w:t xml:space="preserve"> </w:t>
      </w:r>
      <w:r>
        <w:rPr>
          <w:spacing w:val="-2"/>
        </w:rPr>
        <w:t>regression</w:t>
      </w:r>
    </w:p>
    <w:p w:rsidR="004E5B05" w:rsidRDefault="00C32E96">
      <w:pPr>
        <w:pStyle w:val="BodyText"/>
        <w:spacing w:line="213" w:lineRule="auto"/>
        <w:ind w:right="127"/>
      </w:pPr>
      <w:r>
        <w:t>coefficients (</w:t>
      </w:r>
      <w:r>
        <w:rPr>
          <w:rFonts w:ascii="Lucida Sans Unicode" w:hAnsi="Lucida Sans Unicode"/>
        </w:rPr>
        <w:t>β</w:t>
      </w:r>
      <w:r>
        <w:t>) were observed to determine educational policies and</w:t>
      </w:r>
      <w:r>
        <w:rPr>
          <w:spacing w:val="56"/>
        </w:rPr>
        <w:t xml:space="preserve"> </w:t>
      </w:r>
      <w:r>
        <w:t>reforms</w:t>
      </w:r>
      <w:r>
        <w:rPr>
          <w:spacing w:val="57"/>
        </w:rPr>
        <w:t xml:space="preserve"> </w:t>
      </w:r>
      <w:r>
        <w:t>that</w:t>
      </w:r>
      <w:r>
        <w:rPr>
          <w:spacing w:val="57"/>
        </w:rPr>
        <w:t xml:space="preserve"> </w:t>
      </w:r>
      <w:r>
        <w:t>significantly</w:t>
      </w:r>
      <w:r>
        <w:rPr>
          <w:spacing w:val="57"/>
        </w:rPr>
        <w:t xml:space="preserve"> </w:t>
      </w:r>
      <w:r>
        <w:t>account</w:t>
      </w:r>
      <w:r>
        <w:rPr>
          <w:spacing w:val="57"/>
        </w:rPr>
        <w:t xml:space="preserve"> </w:t>
      </w:r>
      <w:r>
        <w:t>for</w:t>
      </w:r>
      <w:r>
        <w:rPr>
          <w:spacing w:val="57"/>
        </w:rPr>
        <w:t xml:space="preserve"> </w:t>
      </w:r>
      <w:r>
        <w:t>variance</w:t>
      </w:r>
      <w:r>
        <w:rPr>
          <w:spacing w:val="57"/>
        </w:rPr>
        <w:t xml:space="preserve"> </w:t>
      </w:r>
      <w:r>
        <w:t>in</w:t>
      </w:r>
      <w:r>
        <w:rPr>
          <w:spacing w:val="57"/>
        </w:rPr>
        <w:t xml:space="preserve"> </w:t>
      </w:r>
      <w:r>
        <w:rPr>
          <w:spacing w:val="-2"/>
        </w:rPr>
        <w:t>human</w:t>
      </w:r>
    </w:p>
    <w:p w:rsidR="004E5B05" w:rsidRDefault="00C32E96">
      <w:pPr>
        <w:pStyle w:val="BodyText"/>
        <w:spacing w:before="13"/>
      </w:pPr>
      <w:r>
        <w:t>development.</w:t>
      </w:r>
      <w:r>
        <w:rPr>
          <w:spacing w:val="2"/>
        </w:rPr>
        <w:t xml:space="preserve"> </w:t>
      </w:r>
      <w:r>
        <w:t>Table</w:t>
      </w:r>
      <w:r>
        <w:rPr>
          <w:spacing w:val="2"/>
        </w:rPr>
        <w:t xml:space="preserve"> </w:t>
      </w:r>
      <w:hyperlink w:anchor="_bookmark2" w:history="1">
        <w:r>
          <w:rPr>
            <w:color w:val="0000FF"/>
          </w:rPr>
          <w:t>2</w:t>
        </w:r>
      </w:hyperlink>
      <w:r>
        <w:rPr>
          <w:color w:val="0000FF"/>
          <w:spacing w:val="4"/>
        </w:rPr>
        <w:t xml:space="preserve"> </w:t>
      </w:r>
      <w:r>
        <w:t>displays</w:t>
      </w:r>
      <w:r>
        <w:rPr>
          <w:spacing w:val="2"/>
        </w:rPr>
        <w:t xml:space="preserve"> </w:t>
      </w:r>
      <w:r>
        <w:t>the</w:t>
      </w:r>
      <w:r>
        <w:rPr>
          <w:spacing w:val="3"/>
        </w:rPr>
        <w:t xml:space="preserve"> </w:t>
      </w:r>
      <w:r>
        <w:rPr>
          <w:spacing w:val="-2"/>
        </w:rPr>
        <w:t>findings.</w:t>
      </w:r>
    </w:p>
    <w:p w:rsidR="004E5B05" w:rsidRDefault="00C32E96">
      <w:pPr>
        <w:pStyle w:val="BodyText"/>
        <w:spacing w:before="13" w:line="244" w:lineRule="auto"/>
        <w:ind w:right="124" w:firstLine="359"/>
      </w:pPr>
      <w:r>
        <w:t xml:space="preserve">From the predictor variables model shown in Table </w:t>
      </w:r>
      <w:hyperlink w:anchor="_bookmark2" w:history="1">
        <w:r>
          <w:rPr>
            <w:color w:val="0000FF"/>
          </w:rPr>
          <w:t>2</w:t>
        </w:r>
      </w:hyperlink>
      <w:r>
        <w:t>, the implementation</w:t>
      </w:r>
      <w:r>
        <w:rPr>
          <w:spacing w:val="40"/>
        </w:rPr>
        <w:t xml:space="preserve"> </w:t>
      </w:r>
      <w:r>
        <w:t>of</w:t>
      </w:r>
      <w:r>
        <w:rPr>
          <w:spacing w:val="40"/>
        </w:rPr>
        <w:t xml:space="preserve"> </w:t>
      </w:r>
      <w:r>
        <w:t>the</w:t>
      </w:r>
      <w:r>
        <w:rPr>
          <w:spacing w:val="40"/>
        </w:rPr>
        <w:t xml:space="preserve"> </w:t>
      </w:r>
      <w:r>
        <w:t>CBC</w:t>
      </w:r>
      <w:r>
        <w:rPr>
          <w:spacing w:val="40"/>
        </w:rPr>
        <w:t xml:space="preserve"> </w:t>
      </w:r>
      <w:r>
        <w:t>(</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0.207,</w:t>
      </w:r>
      <w:r>
        <w:rPr>
          <w:spacing w:val="40"/>
        </w:rPr>
        <w:t xml:space="preserve"> </w:t>
      </w:r>
      <w:r>
        <w:rPr>
          <w:i/>
        </w:rPr>
        <w:t>p</w:t>
      </w:r>
      <w:r>
        <w:rPr>
          <w:i/>
          <w:spacing w:val="-8"/>
        </w:rPr>
        <w:t xml:space="preserve"> </w:t>
      </w:r>
      <w:r>
        <w:rPr>
          <w:rFonts w:ascii="Tahoma" w:hAnsi="Tahoma"/>
        </w:rPr>
        <w:t>&lt;</w:t>
      </w:r>
      <w:r>
        <w:rPr>
          <w:rFonts w:ascii="Tahoma" w:hAnsi="Tahoma"/>
          <w:spacing w:val="-15"/>
        </w:rPr>
        <w:t xml:space="preserve"> </w:t>
      </w:r>
      <w:r>
        <w:t>0.5),</w:t>
      </w:r>
      <w:r>
        <w:rPr>
          <w:spacing w:val="40"/>
        </w:rPr>
        <w:t xml:space="preserve"> </w:t>
      </w:r>
      <w:r>
        <w:t>designed content in the CBC (</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 xml:space="preserve">0.364, </w:t>
      </w:r>
      <w:r>
        <w:rPr>
          <w:i/>
        </w:rPr>
        <w:t>p</w:t>
      </w:r>
      <w:r>
        <w:rPr>
          <w:i/>
          <w:spacing w:val="-10"/>
        </w:rPr>
        <w:t xml:space="preserve"> </w:t>
      </w:r>
      <w:r>
        <w:rPr>
          <w:rFonts w:ascii="Tahoma" w:hAnsi="Tahoma"/>
        </w:rPr>
        <w:t>&lt;</w:t>
      </w:r>
      <w:r>
        <w:rPr>
          <w:rFonts w:ascii="Tahoma" w:hAnsi="Tahoma"/>
          <w:spacing w:val="-15"/>
        </w:rPr>
        <w:t xml:space="preserve"> </w:t>
      </w:r>
      <w:r>
        <w:t>0.05), the infrastructure and resources</w:t>
      </w:r>
      <w:r>
        <w:rPr>
          <w:spacing w:val="28"/>
        </w:rPr>
        <w:t xml:space="preserve"> </w:t>
      </w:r>
      <w:r>
        <w:t>(classrooms,</w:t>
      </w:r>
      <w:r>
        <w:rPr>
          <w:spacing w:val="40"/>
        </w:rPr>
        <w:t xml:space="preserve"> </w:t>
      </w:r>
      <w:r>
        <w:t>ICT</w:t>
      </w:r>
      <w:r>
        <w:rPr>
          <w:spacing w:val="40"/>
        </w:rPr>
        <w:t xml:space="preserve"> </w:t>
      </w:r>
      <w:r>
        <w:t>devices)</w:t>
      </w:r>
      <w:r>
        <w:rPr>
          <w:spacing w:val="40"/>
        </w:rPr>
        <w:t xml:space="preserve"> </w:t>
      </w:r>
      <w:r>
        <w:t>(</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0.151,</w:t>
      </w:r>
      <w:r>
        <w:rPr>
          <w:spacing w:val="40"/>
        </w:rPr>
        <w:t xml:space="preserve"> </w:t>
      </w:r>
      <w:r>
        <w:rPr>
          <w:i/>
        </w:rPr>
        <w:t>p</w:t>
      </w:r>
      <w:r>
        <w:rPr>
          <w:i/>
          <w:spacing w:val="-8"/>
        </w:rPr>
        <w:t xml:space="preserve"> </w:t>
      </w:r>
      <w:r>
        <w:rPr>
          <w:rFonts w:ascii="Tahoma" w:hAnsi="Tahoma"/>
        </w:rPr>
        <w:t>&lt;</w:t>
      </w:r>
      <w:r>
        <w:rPr>
          <w:rFonts w:ascii="Tahoma" w:hAnsi="Tahoma"/>
          <w:spacing w:val="-15"/>
        </w:rPr>
        <w:t xml:space="preserve"> </w:t>
      </w:r>
      <w:r>
        <w:t>0.05),</w:t>
      </w:r>
      <w:r>
        <w:rPr>
          <w:spacing w:val="40"/>
        </w:rPr>
        <w:t xml:space="preserve"> </w:t>
      </w:r>
      <w:r>
        <w:t>and the</w:t>
      </w:r>
      <w:r>
        <w:rPr>
          <w:spacing w:val="80"/>
          <w:w w:val="150"/>
        </w:rPr>
        <w:t xml:space="preserve"> </w:t>
      </w:r>
      <w:r>
        <w:t>provided</w:t>
      </w:r>
      <w:r>
        <w:rPr>
          <w:spacing w:val="80"/>
          <w:w w:val="150"/>
        </w:rPr>
        <w:t xml:space="preserve"> </w:t>
      </w:r>
      <w:r>
        <w:t>teaching</w:t>
      </w:r>
      <w:r>
        <w:rPr>
          <w:spacing w:val="80"/>
          <w:w w:val="150"/>
        </w:rPr>
        <w:t xml:space="preserve"> </w:t>
      </w:r>
      <w:r>
        <w:t>and</w:t>
      </w:r>
      <w:r>
        <w:rPr>
          <w:spacing w:val="80"/>
          <w:w w:val="150"/>
        </w:rPr>
        <w:t xml:space="preserve"> </w:t>
      </w:r>
      <w:r>
        <w:t>learning</w:t>
      </w:r>
      <w:r>
        <w:rPr>
          <w:spacing w:val="80"/>
          <w:w w:val="150"/>
        </w:rPr>
        <w:t xml:space="preserve"> </w:t>
      </w:r>
      <w:r>
        <w:t>materials</w:t>
      </w:r>
      <w:r>
        <w:rPr>
          <w:spacing w:val="80"/>
          <w:w w:val="150"/>
        </w:rPr>
        <w:t xml:space="preserve"> </w:t>
      </w:r>
      <w:r>
        <w:t>(</w:t>
      </w:r>
      <w:r>
        <w:rPr>
          <w:rFonts w:ascii="Arial" w:hAnsi="Arial"/>
          <w:i/>
        </w:rPr>
        <w:t>β</w:t>
      </w:r>
      <w:r>
        <w:rPr>
          <w:rFonts w:ascii="Arial" w:hAnsi="Arial"/>
          <w:i/>
          <w:spacing w:val="-13"/>
        </w:rPr>
        <w:t xml:space="preserve"> </w:t>
      </w:r>
      <w:r>
        <w:rPr>
          <w:rFonts w:ascii="Tahoma" w:hAnsi="Tahoma"/>
        </w:rPr>
        <w:t>=</w:t>
      </w:r>
      <w:r>
        <w:rPr>
          <w:rFonts w:ascii="Tahoma" w:hAnsi="Tahoma"/>
          <w:spacing w:val="-14"/>
        </w:rPr>
        <w:t xml:space="preserve"> </w:t>
      </w:r>
      <w:r>
        <w:t>0.113,</w:t>
      </w:r>
      <w:r>
        <w:rPr>
          <w:spacing w:val="80"/>
        </w:rPr>
        <w:t xml:space="preserve"> </w:t>
      </w:r>
      <w:r>
        <w:rPr>
          <w:i/>
        </w:rPr>
        <w:t>p</w:t>
      </w:r>
      <w:r>
        <w:rPr>
          <w:i/>
          <w:spacing w:val="-12"/>
        </w:rPr>
        <w:t xml:space="preserve"> </w:t>
      </w:r>
      <w:r>
        <w:rPr>
          <w:rFonts w:ascii="Tahoma" w:hAnsi="Tahoma"/>
        </w:rPr>
        <w:t>&lt;</w:t>
      </w:r>
      <w:r>
        <w:rPr>
          <w:rFonts w:ascii="Tahoma" w:hAnsi="Tahoma"/>
          <w:spacing w:val="-14"/>
        </w:rPr>
        <w:t xml:space="preserve"> </w:t>
      </w:r>
      <w:r>
        <w:t>0.05) contributed significantly to the development of human capital in Rwanda.</w:t>
      </w:r>
    </w:p>
    <w:p w:rsidR="004E5B05" w:rsidRDefault="00C32E96">
      <w:pPr>
        <w:pStyle w:val="Heading2"/>
        <w:numPr>
          <w:ilvl w:val="1"/>
          <w:numId w:val="3"/>
        </w:numPr>
        <w:tabs>
          <w:tab w:val="left" w:pos="531"/>
        </w:tabs>
        <w:spacing w:before="186" w:line="247" w:lineRule="auto"/>
        <w:ind w:left="129" w:right="467" w:firstLine="0"/>
        <w:jc w:val="both"/>
      </w:pPr>
      <w:r>
        <w:rPr>
          <w:w w:val="105"/>
        </w:rPr>
        <w:t>What are</w:t>
      </w:r>
      <w:r>
        <w:rPr>
          <w:w w:val="105"/>
        </w:rPr>
        <w:t xml:space="preserve"> the specific areas where teachers need further training to improve human capital </w:t>
      </w:r>
      <w:r>
        <w:rPr>
          <w:spacing w:val="-2"/>
          <w:w w:val="105"/>
        </w:rPr>
        <w:t>development?</w:t>
      </w:r>
    </w:p>
    <w:p w:rsidR="004E5B05" w:rsidRDefault="00C32E96">
      <w:pPr>
        <w:pStyle w:val="BodyText"/>
        <w:spacing w:before="174" w:line="254" w:lineRule="auto"/>
        <w:ind w:right="127" w:firstLine="359"/>
      </w:pPr>
      <w:r>
        <w:rPr>
          <w:spacing w:val="-2"/>
        </w:rPr>
        <w:t>As</w:t>
      </w:r>
      <w:r>
        <w:rPr>
          <w:spacing w:val="-10"/>
        </w:rPr>
        <w:t xml:space="preserve"> </w:t>
      </w:r>
      <w:r>
        <w:rPr>
          <w:spacing w:val="-2"/>
        </w:rPr>
        <w:t>indicated</w:t>
      </w:r>
      <w:r>
        <w:rPr>
          <w:spacing w:val="-9"/>
        </w:rPr>
        <w:t xml:space="preserve"> </w:t>
      </w:r>
      <w:r>
        <w:rPr>
          <w:spacing w:val="-2"/>
        </w:rPr>
        <w:t>in</w:t>
      </w:r>
      <w:r>
        <w:rPr>
          <w:spacing w:val="-9"/>
        </w:rPr>
        <w:t xml:space="preserve"> </w:t>
      </w:r>
      <w:r>
        <w:rPr>
          <w:spacing w:val="-2"/>
        </w:rPr>
        <w:t>Figure</w:t>
      </w:r>
      <w:r>
        <w:rPr>
          <w:spacing w:val="-9"/>
        </w:rPr>
        <w:t xml:space="preserve"> </w:t>
      </w:r>
      <w:hyperlink w:anchor="_bookmark3" w:history="1">
        <w:r>
          <w:rPr>
            <w:color w:val="0000FF"/>
            <w:spacing w:val="-2"/>
          </w:rPr>
          <w:t>2</w:t>
        </w:r>
      </w:hyperlink>
      <w:r>
        <w:rPr>
          <w:spacing w:val="-2"/>
        </w:rPr>
        <w:t>,</w:t>
      </w:r>
      <w:r>
        <w:rPr>
          <w:spacing w:val="-10"/>
        </w:rPr>
        <w:t xml:space="preserve"> </w:t>
      </w:r>
      <w:r>
        <w:rPr>
          <w:spacing w:val="-2"/>
        </w:rPr>
        <w:t>all</w:t>
      </w:r>
      <w:r>
        <w:rPr>
          <w:spacing w:val="-9"/>
        </w:rPr>
        <w:t xml:space="preserve"> </w:t>
      </w:r>
      <w:r>
        <w:rPr>
          <w:spacing w:val="-2"/>
        </w:rPr>
        <w:t>trainings</w:t>
      </w:r>
      <w:r>
        <w:rPr>
          <w:spacing w:val="-9"/>
        </w:rPr>
        <w:t xml:space="preserve"> </w:t>
      </w:r>
      <w:r>
        <w:rPr>
          <w:spacing w:val="-2"/>
        </w:rPr>
        <w:t>(T1</w:t>
      </w:r>
      <w:r>
        <w:rPr>
          <w:rFonts w:ascii="Arial MT" w:hAnsi="Arial MT"/>
          <w:spacing w:val="-2"/>
        </w:rPr>
        <w:t>–</w:t>
      </w:r>
      <w:r>
        <w:rPr>
          <w:spacing w:val="-2"/>
        </w:rPr>
        <w:t>T9)</w:t>
      </w:r>
      <w:r>
        <w:rPr>
          <w:spacing w:val="-9"/>
        </w:rPr>
        <w:t xml:space="preserve"> </w:t>
      </w:r>
      <w:r>
        <w:rPr>
          <w:spacing w:val="-2"/>
        </w:rPr>
        <w:t>are</w:t>
      </w:r>
      <w:r>
        <w:rPr>
          <w:spacing w:val="-10"/>
        </w:rPr>
        <w:t xml:space="preserve"> </w:t>
      </w:r>
      <w:r>
        <w:rPr>
          <w:spacing w:val="-2"/>
        </w:rPr>
        <w:t>still</w:t>
      </w:r>
      <w:r>
        <w:rPr>
          <w:spacing w:val="-9"/>
        </w:rPr>
        <w:t xml:space="preserve"> </w:t>
      </w:r>
      <w:r>
        <w:rPr>
          <w:spacing w:val="-2"/>
        </w:rPr>
        <w:t>needed</w:t>
      </w:r>
      <w:r>
        <w:rPr>
          <w:spacing w:val="-9"/>
        </w:rPr>
        <w:t xml:space="preserve"> </w:t>
      </w:r>
      <w:r>
        <w:rPr>
          <w:spacing w:val="-2"/>
        </w:rPr>
        <w:t xml:space="preserve">at </w:t>
      </w:r>
      <w:r>
        <w:t xml:space="preserve">a very high priority of 31.5% and above. Figure </w:t>
      </w:r>
      <w:hyperlink w:anchor="_bookmark3" w:history="1">
        <w:r>
          <w:rPr>
            <w:color w:val="0000FF"/>
          </w:rPr>
          <w:t>2</w:t>
        </w:r>
      </w:hyperlink>
      <w:r>
        <w:rPr>
          <w:color w:val="0000FF"/>
        </w:rPr>
        <w:t xml:space="preserve"> </w:t>
      </w:r>
      <w:r>
        <w:t>also shows that content mastery and special needs education trainings are needed with very high priority compared to others (48.6% and 47.9%, respectively). Similarly, the training on entrepreneurship and business creation, trai</w:t>
      </w:r>
      <w:r>
        <w:t>ning on mentoring and coaching as part of</w:t>
      </w:r>
      <w:r>
        <w:rPr>
          <w:spacing w:val="40"/>
        </w:rPr>
        <w:t xml:space="preserve"> </w:t>
      </w:r>
      <w:r>
        <w:t>the community of practice (CoP), training on teaching using</w:t>
      </w:r>
      <w:r>
        <w:rPr>
          <w:spacing w:val="40"/>
        </w:rPr>
        <w:t xml:space="preserve"> </w:t>
      </w:r>
      <w:r>
        <w:t>locally available materials/improvisation, and training on digital literacy (integration of ICT in the process of teaching and</w:t>
      </w:r>
      <w:r>
        <w:rPr>
          <w:spacing w:val="80"/>
        </w:rPr>
        <w:t xml:space="preserve"> </w:t>
      </w:r>
      <w:r>
        <w:t>learning) are needed at ver</w:t>
      </w:r>
      <w:r>
        <w:t>y high priority by 35.7%, 36%, 36.7%, and 38.6%, respectively, while there is very high need of the training on gender-responsive pedagogy and comprehensive sexuality education (CSE) at 34.4%, and the training on</w:t>
      </w:r>
      <w:r>
        <w:rPr>
          <w:spacing w:val="80"/>
        </w:rPr>
        <w:t xml:space="preserve"> </w:t>
      </w:r>
      <w:r>
        <w:t>leadership and human resource management an</w:t>
      </w:r>
      <w:r>
        <w:t>d the training on innovative teaching methods, especially the effective implementation</w:t>
      </w:r>
      <w:r>
        <w:rPr>
          <w:spacing w:val="61"/>
        </w:rPr>
        <w:t xml:space="preserve"> </w:t>
      </w:r>
      <w:r>
        <w:t>of</w:t>
      </w:r>
      <w:r>
        <w:rPr>
          <w:spacing w:val="62"/>
        </w:rPr>
        <w:t xml:space="preserve"> </w:t>
      </w:r>
      <w:r>
        <w:t>the</w:t>
      </w:r>
      <w:r>
        <w:rPr>
          <w:spacing w:val="61"/>
        </w:rPr>
        <w:t xml:space="preserve"> </w:t>
      </w:r>
      <w:r>
        <w:t>CBC,</w:t>
      </w:r>
      <w:r>
        <w:rPr>
          <w:spacing w:val="63"/>
        </w:rPr>
        <w:t xml:space="preserve"> </w:t>
      </w:r>
      <w:r>
        <w:t>project-based</w:t>
      </w:r>
      <w:r>
        <w:rPr>
          <w:spacing w:val="61"/>
        </w:rPr>
        <w:t xml:space="preserve"> </w:t>
      </w:r>
      <w:r>
        <w:t>learning,</w:t>
      </w:r>
      <w:r>
        <w:rPr>
          <w:spacing w:val="62"/>
        </w:rPr>
        <w:t xml:space="preserve"> </w:t>
      </w:r>
      <w:r>
        <w:rPr>
          <w:spacing w:val="-2"/>
        </w:rPr>
        <w:t>problem-</w:t>
      </w:r>
    </w:p>
    <w:p w:rsidR="004E5B05" w:rsidRDefault="004E5B05">
      <w:pPr>
        <w:pStyle w:val="BodyText"/>
        <w:spacing w:line="254" w:lineRule="auto"/>
        <w:sectPr w:rsidR="004E5B05">
          <w:type w:val="continuous"/>
          <w:pgSz w:w="11910" w:h="16840"/>
          <w:pgMar w:top="740" w:right="850" w:bottom="680" w:left="850" w:header="734" w:footer="0" w:gutter="0"/>
          <w:cols w:num="2" w:space="720" w:equalWidth="0">
            <w:col w:w="5004" w:space="109"/>
            <w:col w:w="5097"/>
          </w:cols>
        </w:sectPr>
      </w:pPr>
    </w:p>
    <w:p w:rsidR="004E5B05" w:rsidRDefault="004E5B05">
      <w:pPr>
        <w:pStyle w:val="BodyText"/>
        <w:ind w:left="0"/>
        <w:jc w:val="left"/>
      </w:pPr>
    </w:p>
    <w:p w:rsidR="004E5B05" w:rsidRDefault="004E5B05">
      <w:pPr>
        <w:pStyle w:val="BodyText"/>
        <w:ind w:left="0"/>
        <w:jc w:val="left"/>
      </w:pPr>
    </w:p>
    <w:p w:rsidR="004E5B05" w:rsidRDefault="004E5B05">
      <w:pPr>
        <w:pStyle w:val="BodyText"/>
        <w:spacing w:before="7"/>
        <w:ind w:left="0"/>
        <w:jc w:val="left"/>
      </w:pPr>
    </w:p>
    <w:p w:rsidR="004E5B05" w:rsidRDefault="00C32E96">
      <w:pPr>
        <w:pStyle w:val="BodyText"/>
        <w:ind w:left="0"/>
        <w:jc w:val="center"/>
      </w:pPr>
      <w:r>
        <w:rPr>
          <w:w w:val="105"/>
        </w:rPr>
        <w:t>Table</w:t>
      </w:r>
      <w:r>
        <w:rPr>
          <w:spacing w:val="10"/>
          <w:w w:val="105"/>
        </w:rPr>
        <w:t xml:space="preserve"> </w:t>
      </w:r>
      <w:r>
        <w:rPr>
          <w:spacing w:val="-10"/>
          <w:w w:val="105"/>
        </w:rPr>
        <w:t>1</w:t>
      </w:r>
    </w:p>
    <w:p w:rsidR="004E5B05" w:rsidRDefault="00C32E96">
      <w:pPr>
        <w:pStyle w:val="BodyText"/>
        <w:spacing w:before="13"/>
        <w:ind w:left="0"/>
        <w:jc w:val="center"/>
      </w:pPr>
      <w:r>
        <w:rPr>
          <w:w w:val="105"/>
        </w:rPr>
        <w:t>Summary</w:t>
      </w:r>
      <w:r>
        <w:rPr>
          <w:spacing w:val="7"/>
          <w:w w:val="105"/>
        </w:rPr>
        <w:t xml:space="preserve"> </w:t>
      </w:r>
      <w:r>
        <w:rPr>
          <w:w w:val="105"/>
        </w:rPr>
        <w:t>of</w:t>
      </w:r>
      <w:r>
        <w:rPr>
          <w:spacing w:val="7"/>
          <w:w w:val="105"/>
        </w:rPr>
        <w:t xml:space="preserve"> </w:t>
      </w:r>
      <w:r>
        <w:rPr>
          <w:w w:val="105"/>
        </w:rPr>
        <w:t>regression</w:t>
      </w:r>
      <w:r>
        <w:rPr>
          <w:spacing w:val="8"/>
          <w:w w:val="105"/>
        </w:rPr>
        <w:t xml:space="preserve"> </w:t>
      </w:r>
      <w:r>
        <w:rPr>
          <w:spacing w:val="-2"/>
          <w:w w:val="105"/>
        </w:rPr>
        <w:t>analysis</w:t>
      </w:r>
    </w:p>
    <w:p w:rsidR="004E5B05" w:rsidRDefault="004E5B05">
      <w:pPr>
        <w:pStyle w:val="BodyText"/>
        <w:spacing w:before="10"/>
        <w:ind w:left="0"/>
        <w:jc w:val="left"/>
        <w:rPr>
          <w:sz w:val="4"/>
        </w:rPr>
      </w:pPr>
      <w:r>
        <w:rPr>
          <w:sz w:val="4"/>
        </w:rPr>
        <w:pict>
          <v:group id="docshapegroup95" o:spid="_x0000_s2126" style="position:absolute;margin-left:49pt;margin-top:4.05pt;width:497.35pt;height:.55pt;z-index:-15724032;mso-wrap-distance-left:0;mso-wrap-distance-right:0;mso-position-horizontal-relative:page" coordorigin="980,81" coordsize="9947,11">
            <v:rect id="docshape96" o:spid="_x0000_s2128" style="position:absolute;left:979;top:80;width:9947;height:11" fillcolor="black" stroked="f"/>
            <v:shape id="docshape97" o:spid="_x0000_s2127" style="position:absolute;left:979;top:80;width:9947;height:11" coordorigin="980,81" coordsize="9947,11" path="m980,81r9946,l10926,91,980,91e" filled="f" strokeweight="0">
              <v:path arrowok="t"/>
            </v:shape>
            <w10:wrap type="topAndBottom" anchorx="page"/>
          </v:group>
        </w:pict>
      </w:r>
    </w:p>
    <w:p w:rsidR="004E5B05" w:rsidRDefault="00C32E96">
      <w:pPr>
        <w:tabs>
          <w:tab w:val="left" w:pos="2536"/>
          <w:tab w:val="left" w:pos="4137"/>
          <w:tab w:val="left" w:pos="5752"/>
          <w:tab w:val="left" w:pos="7904"/>
        </w:tabs>
        <w:spacing w:before="42" w:after="45"/>
        <w:ind w:left="289"/>
        <w:rPr>
          <w:sz w:val="17"/>
        </w:rPr>
      </w:pPr>
      <w:r>
        <w:rPr>
          <w:spacing w:val="-2"/>
          <w:sz w:val="17"/>
        </w:rPr>
        <w:t>Model</w:t>
      </w:r>
      <w:r>
        <w:rPr>
          <w:sz w:val="17"/>
        </w:rPr>
        <w:tab/>
      </w:r>
      <w:r>
        <w:rPr>
          <w:i/>
          <w:spacing w:val="-10"/>
          <w:sz w:val="17"/>
        </w:rPr>
        <w:t>R</w:t>
      </w:r>
      <w:r>
        <w:rPr>
          <w:i/>
          <w:sz w:val="17"/>
        </w:rPr>
        <w:tab/>
        <w:t>R</w:t>
      </w:r>
      <w:r>
        <w:rPr>
          <w:i/>
          <w:spacing w:val="6"/>
          <w:sz w:val="17"/>
        </w:rPr>
        <w:t xml:space="preserve"> </w:t>
      </w:r>
      <w:r>
        <w:rPr>
          <w:spacing w:val="-2"/>
          <w:sz w:val="17"/>
        </w:rPr>
        <w:t>square</w:t>
      </w:r>
      <w:r>
        <w:rPr>
          <w:sz w:val="17"/>
        </w:rPr>
        <w:tab/>
        <w:t>Adjusted</w:t>
      </w:r>
      <w:r>
        <w:rPr>
          <w:spacing w:val="1"/>
          <w:sz w:val="17"/>
        </w:rPr>
        <w:t xml:space="preserve"> </w:t>
      </w:r>
      <w:r>
        <w:rPr>
          <w:spacing w:val="-2"/>
          <w:sz w:val="17"/>
        </w:rPr>
        <w:t>square</w:t>
      </w:r>
      <w:r>
        <w:rPr>
          <w:sz w:val="17"/>
        </w:rPr>
        <w:tab/>
        <w:t>Std.</w:t>
      </w:r>
      <w:r>
        <w:rPr>
          <w:spacing w:val="3"/>
          <w:sz w:val="17"/>
        </w:rPr>
        <w:t xml:space="preserve"> </w:t>
      </w:r>
      <w:r>
        <w:rPr>
          <w:sz w:val="17"/>
        </w:rPr>
        <w:t>error</w:t>
      </w:r>
      <w:r>
        <w:rPr>
          <w:spacing w:val="4"/>
          <w:sz w:val="17"/>
        </w:rPr>
        <w:t xml:space="preserve"> </w:t>
      </w:r>
      <w:r>
        <w:rPr>
          <w:sz w:val="17"/>
        </w:rPr>
        <w:t>of</w:t>
      </w:r>
      <w:r>
        <w:rPr>
          <w:spacing w:val="3"/>
          <w:sz w:val="17"/>
        </w:rPr>
        <w:t xml:space="preserve"> </w:t>
      </w:r>
      <w:r>
        <w:rPr>
          <w:sz w:val="17"/>
        </w:rPr>
        <w:t>the</w:t>
      </w:r>
      <w:r>
        <w:rPr>
          <w:spacing w:val="3"/>
          <w:sz w:val="17"/>
        </w:rPr>
        <w:t xml:space="preserve"> </w:t>
      </w:r>
      <w:r>
        <w:rPr>
          <w:spacing w:val="-2"/>
          <w:sz w:val="17"/>
        </w:rPr>
        <w:t>estimate</w:t>
      </w:r>
    </w:p>
    <w:tbl>
      <w:tblPr>
        <w:tblW w:w="0" w:type="auto"/>
        <w:tblInd w:w="137" w:type="dxa"/>
        <w:tblLayout w:type="fixed"/>
        <w:tblCellMar>
          <w:left w:w="0" w:type="dxa"/>
          <w:right w:w="0" w:type="dxa"/>
        </w:tblCellMar>
        <w:tblLook w:val="01E0"/>
      </w:tblPr>
      <w:tblGrid>
        <w:gridCol w:w="1420"/>
        <w:gridCol w:w="2131"/>
        <w:gridCol w:w="1510"/>
        <w:gridCol w:w="2205"/>
        <w:gridCol w:w="1152"/>
        <w:gridCol w:w="702"/>
        <w:gridCol w:w="829"/>
      </w:tblGrid>
      <w:tr w:rsidR="004E5B05">
        <w:trPr>
          <w:trHeight w:val="252"/>
        </w:trPr>
        <w:tc>
          <w:tcPr>
            <w:tcW w:w="1420" w:type="dxa"/>
            <w:tcBorders>
              <w:top w:val="single" w:sz="4" w:space="0" w:color="000000"/>
              <w:bottom w:val="single" w:sz="4" w:space="0" w:color="000000"/>
            </w:tcBorders>
          </w:tcPr>
          <w:p w:rsidR="004E5B05" w:rsidRDefault="00C32E96">
            <w:pPr>
              <w:pStyle w:val="TableParagraph"/>
              <w:spacing w:before="18"/>
              <w:ind w:left="159"/>
              <w:rPr>
                <w:sz w:val="17"/>
              </w:rPr>
            </w:pPr>
            <w:r>
              <w:rPr>
                <w:spacing w:val="-5"/>
                <w:sz w:val="17"/>
              </w:rPr>
              <w:t>1.</w:t>
            </w:r>
          </w:p>
        </w:tc>
        <w:tc>
          <w:tcPr>
            <w:tcW w:w="2131" w:type="dxa"/>
            <w:tcBorders>
              <w:top w:val="single" w:sz="4" w:space="0" w:color="000000"/>
              <w:bottom w:val="single" w:sz="4" w:space="0" w:color="000000"/>
            </w:tcBorders>
          </w:tcPr>
          <w:p w:rsidR="004E5B05" w:rsidRDefault="00C32E96">
            <w:pPr>
              <w:pStyle w:val="TableParagraph"/>
              <w:spacing w:before="18"/>
              <w:ind w:right="51"/>
              <w:jc w:val="center"/>
              <w:rPr>
                <w:sz w:val="17"/>
              </w:rPr>
            </w:pPr>
            <w:r>
              <w:rPr>
                <w:spacing w:val="-2"/>
                <w:sz w:val="17"/>
              </w:rPr>
              <w:t>0.609</w:t>
            </w:r>
            <w:r>
              <w:rPr>
                <w:spacing w:val="-2"/>
                <w:sz w:val="17"/>
                <w:vertAlign w:val="superscript"/>
              </w:rPr>
              <w:t>a</w:t>
            </w:r>
          </w:p>
        </w:tc>
        <w:tc>
          <w:tcPr>
            <w:tcW w:w="1510" w:type="dxa"/>
            <w:tcBorders>
              <w:top w:val="single" w:sz="4" w:space="0" w:color="000000"/>
              <w:bottom w:val="single" w:sz="4" w:space="0" w:color="000000"/>
            </w:tcBorders>
          </w:tcPr>
          <w:p w:rsidR="004E5B05" w:rsidRDefault="00C32E96">
            <w:pPr>
              <w:pStyle w:val="TableParagraph"/>
              <w:spacing w:before="18"/>
              <w:ind w:left="1" w:right="1"/>
              <w:jc w:val="center"/>
              <w:rPr>
                <w:sz w:val="17"/>
              </w:rPr>
            </w:pPr>
            <w:r>
              <w:rPr>
                <w:spacing w:val="-2"/>
                <w:sz w:val="17"/>
              </w:rPr>
              <w:t>0.370</w:t>
            </w:r>
          </w:p>
        </w:tc>
        <w:tc>
          <w:tcPr>
            <w:tcW w:w="2205" w:type="dxa"/>
            <w:tcBorders>
              <w:top w:val="single" w:sz="4" w:space="0" w:color="000000"/>
              <w:bottom w:val="single" w:sz="4" w:space="0" w:color="000000"/>
            </w:tcBorders>
          </w:tcPr>
          <w:p w:rsidR="004E5B05" w:rsidRDefault="00C32E96">
            <w:pPr>
              <w:pStyle w:val="TableParagraph"/>
              <w:spacing w:before="18"/>
              <w:ind w:left="50" w:right="1"/>
              <w:jc w:val="center"/>
              <w:rPr>
                <w:sz w:val="17"/>
              </w:rPr>
            </w:pPr>
            <w:r>
              <w:rPr>
                <w:spacing w:val="-2"/>
                <w:sz w:val="17"/>
              </w:rPr>
              <w:t>0.356</w:t>
            </w:r>
          </w:p>
        </w:tc>
        <w:tc>
          <w:tcPr>
            <w:tcW w:w="1152" w:type="dxa"/>
            <w:tcBorders>
              <w:top w:val="single" w:sz="4" w:space="0" w:color="000000"/>
              <w:bottom w:val="single" w:sz="4" w:space="0" w:color="000000"/>
            </w:tcBorders>
          </w:tcPr>
          <w:p w:rsidR="004E5B05" w:rsidRDefault="004E5B05">
            <w:pPr>
              <w:pStyle w:val="TableParagraph"/>
              <w:rPr>
                <w:sz w:val="18"/>
              </w:rPr>
            </w:pPr>
          </w:p>
        </w:tc>
        <w:tc>
          <w:tcPr>
            <w:tcW w:w="702" w:type="dxa"/>
            <w:tcBorders>
              <w:top w:val="single" w:sz="4" w:space="0" w:color="000000"/>
              <w:bottom w:val="single" w:sz="4" w:space="0" w:color="000000"/>
            </w:tcBorders>
          </w:tcPr>
          <w:p w:rsidR="004E5B05" w:rsidRDefault="00C32E96">
            <w:pPr>
              <w:pStyle w:val="TableParagraph"/>
              <w:spacing w:before="18"/>
              <w:ind w:left="170"/>
              <w:rPr>
                <w:sz w:val="17"/>
              </w:rPr>
            </w:pPr>
            <w:r>
              <w:rPr>
                <w:spacing w:val="-2"/>
                <w:sz w:val="17"/>
              </w:rPr>
              <w:t>0.640</w:t>
            </w:r>
          </w:p>
        </w:tc>
        <w:tc>
          <w:tcPr>
            <w:tcW w:w="829" w:type="dxa"/>
            <w:tcBorders>
              <w:top w:val="single" w:sz="4" w:space="0" w:color="000000"/>
              <w:bottom w:val="single" w:sz="4" w:space="0" w:color="000000"/>
            </w:tcBorders>
          </w:tcPr>
          <w:p w:rsidR="004E5B05" w:rsidRDefault="004E5B05">
            <w:pPr>
              <w:pStyle w:val="TableParagraph"/>
              <w:rPr>
                <w:sz w:val="18"/>
              </w:rPr>
            </w:pPr>
          </w:p>
        </w:tc>
      </w:tr>
      <w:tr w:rsidR="004E5B05">
        <w:trPr>
          <w:trHeight w:val="359"/>
        </w:trPr>
        <w:tc>
          <w:tcPr>
            <w:tcW w:w="1420" w:type="dxa"/>
            <w:tcBorders>
              <w:top w:val="single" w:sz="4" w:space="0" w:color="000000"/>
              <w:bottom w:val="single" w:sz="2" w:space="0" w:color="000000"/>
            </w:tcBorders>
          </w:tcPr>
          <w:p w:rsidR="004E5B05" w:rsidRDefault="00C32E96">
            <w:pPr>
              <w:pStyle w:val="TableParagraph"/>
              <w:spacing w:before="121"/>
              <w:ind w:left="159"/>
              <w:rPr>
                <w:sz w:val="17"/>
              </w:rPr>
            </w:pPr>
            <w:r>
              <w:rPr>
                <w:spacing w:val="-2"/>
                <w:sz w:val="17"/>
              </w:rPr>
              <w:t>Model</w:t>
            </w:r>
          </w:p>
        </w:tc>
        <w:tc>
          <w:tcPr>
            <w:tcW w:w="2131" w:type="dxa"/>
            <w:tcBorders>
              <w:top w:val="single" w:sz="4" w:space="0" w:color="000000"/>
              <w:bottom w:val="single" w:sz="2" w:space="0" w:color="000000"/>
            </w:tcBorders>
          </w:tcPr>
          <w:p w:rsidR="004E5B05" w:rsidRDefault="00C32E96">
            <w:pPr>
              <w:pStyle w:val="TableParagraph"/>
              <w:spacing w:before="121"/>
              <w:ind w:right="51"/>
              <w:jc w:val="center"/>
              <w:rPr>
                <w:sz w:val="17"/>
              </w:rPr>
            </w:pPr>
            <w:r>
              <w:rPr>
                <w:sz w:val="17"/>
              </w:rPr>
              <w:t>Sum</w:t>
            </w:r>
            <w:r>
              <w:rPr>
                <w:spacing w:val="5"/>
                <w:sz w:val="17"/>
              </w:rPr>
              <w:t xml:space="preserve"> </w:t>
            </w:r>
            <w:r>
              <w:rPr>
                <w:sz w:val="17"/>
              </w:rPr>
              <w:t>of</w:t>
            </w:r>
            <w:r>
              <w:rPr>
                <w:spacing w:val="5"/>
                <w:sz w:val="17"/>
              </w:rPr>
              <w:t xml:space="preserve"> </w:t>
            </w:r>
            <w:r>
              <w:rPr>
                <w:spacing w:val="-2"/>
                <w:sz w:val="17"/>
              </w:rPr>
              <w:t>squares</w:t>
            </w:r>
          </w:p>
        </w:tc>
        <w:tc>
          <w:tcPr>
            <w:tcW w:w="1510" w:type="dxa"/>
            <w:tcBorders>
              <w:top w:val="single" w:sz="4" w:space="0" w:color="000000"/>
              <w:bottom w:val="single" w:sz="2" w:space="0" w:color="000000"/>
            </w:tcBorders>
          </w:tcPr>
          <w:p w:rsidR="004E5B05" w:rsidRDefault="00C32E96">
            <w:pPr>
              <w:pStyle w:val="TableParagraph"/>
              <w:spacing w:before="121"/>
              <w:ind w:right="1"/>
              <w:jc w:val="center"/>
              <w:rPr>
                <w:i/>
                <w:sz w:val="17"/>
              </w:rPr>
            </w:pPr>
            <w:r>
              <w:rPr>
                <w:i/>
                <w:spacing w:val="-5"/>
                <w:sz w:val="17"/>
              </w:rPr>
              <w:t>Df</w:t>
            </w:r>
          </w:p>
        </w:tc>
        <w:tc>
          <w:tcPr>
            <w:tcW w:w="2205" w:type="dxa"/>
            <w:tcBorders>
              <w:top w:val="single" w:sz="4" w:space="0" w:color="000000"/>
              <w:bottom w:val="single" w:sz="2" w:space="0" w:color="000000"/>
            </w:tcBorders>
          </w:tcPr>
          <w:p w:rsidR="004E5B05" w:rsidRDefault="00C32E96">
            <w:pPr>
              <w:pStyle w:val="TableParagraph"/>
              <w:spacing w:before="121"/>
              <w:ind w:left="50" w:right="2"/>
              <w:jc w:val="center"/>
              <w:rPr>
                <w:sz w:val="17"/>
              </w:rPr>
            </w:pPr>
            <w:r>
              <w:rPr>
                <w:sz w:val="17"/>
              </w:rPr>
              <w:t>Mean</w:t>
            </w:r>
            <w:r>
              <w:rPr>
                <w:spacing w:val="4"/>
                <w:sz w:val="17"/>
              </w:rPr>
              <w:t xml:space="preserve"> </w:t>
            </w:r>
            <w:r>
              <w:rPr>
                <w:sz w:val="17"/>
              </w:rPr>
              <w:t>of</w:t>
            </w:r>
            <w:r>
              <w:rPr>
                <w:spacing w:val="5"/>
                <w:sz w:val="17"/>
              </w:rPr>
              <w:t xml:space="preserve"> </w:t>
            </w:r>
            <w:r>
              <w:rPr>
                <w:spacing w:val="-2"/>
                <w:sz w:val="17"/>
              </w:rPr>
              <w:t>squares</w:t>
            </w:r>
          </w:p>
        </w:tc>
        <w:tc>
          <w:tcPr>
            <w:tcW w:w="1152" w:type="dxa"/>
            <w:tcBorders>
              <w:top w:val="single" w:sz="4" w:space="0" w:color="000000"/>
              <w:bottom w:val="single" w:sz="2" w:space="0" w:color="000000"/>
            </w:tcBorders>
          </w:tcPr>
          <w:p w:rsidR="004E5B05" w:rsidRDefault="00C32E96">
            <w:pPr>
              <w:pStyle w:val="TableParagraph"/>
              <w:spacing w:before="121"/>
              <w:ind w:left="333"/>
              <w:jc w:val="center"/>
              <w:rPr>
                <w:i/>
                <w:sz w:val="17"/>
              </w:rPr>
            </w:pPr>
            <w:r>
              <w:rPr>
                <w:i/>
                <w:spacing w:val="-10"/>
                <w:sz w:val="17"/>
              </w:rPr>
              <w:t>F</w:t>
            </w:r>
          </w:p>
        </w:tc>
        <w:tc>
          <w:tcPr>
            <w:tcW w:w="702" w:type="dxa"/>
            <w:tcBorders>
              <w:top w:val="single" w:sz="4" w:space="0" w:color="000000"/>
              <w:bottom w:val="single" w:sz="2" w:space="0" w:color="000000"/>
            </w:tcBorders>
          </w:tcPr>
          <w:p w:rsidR="004E5B05" w:rsidRDefault="004E5B05">
            <w:pPr>
              <w:pStyle w:val="TableParagraph"/>
              <w:rPr>
                <w:sz w:val="18"/>
              </w:rPr>
            </w:pPr>
          </w:p>
        </w:tc>
        <w:tc>
          <w:tcPr>
            <w:tcW w:w="829" w:type="dxa"/>
            <w:tcBorders>
              <w:top w:val="single" w:sz="4" w:space="0" w:color="000000"/>
              <w:bottom w:val="single" w:sz="2" w:space="0" w:color="000000"/>
            </w:tcBorders>
          </w:tcPr>
          <w:p w:rsidR="004E5B05" w:rsidRDefault="00C32E96">
            <w:pPr>
              <w:pStyle w:val="TableParagraph"/>
              <w:spacing w:before="121"/>
              <w:ind w:right="17"/>
              <w:jc w:val="center"/>
              <w:rPr>
                <w:sz w:val="17"/>
              </w:rPr>
            </w:pPr>
            <w:r>
              <w:rPr>
                <w:i/>
                <w:spacing w:val="-4"/>
                <w:sz w:val="17"/>
              </w:rPr>
              <w:t>P</w:t>
            </w:r>
            <w:r>
              <w:rPr>
                <w:spacing w:val="-4"/>
                <w:sz w:val="17"/>
              </w:rPr>
              <w:t>-value</w:t>
            </w:r>
          </w:p>
        </w:tc>
      </w:tr>
      <w:tr w:rsidR="004E5B05">
        <w:trPr>
          <w:trHeight w:val="236"/>
        </w:trPr>
        <w:tc>
          <w:tcPr>
            <w:tcW w:w="1420" w:type="dxa"/>
            <w:tcBorders>
              <w:top w:val="single" w:sz="2" w:space="0" w:color="000000"/>
            </w:tcBorders>
          </w:tcPr>
          <w:p w:rsidR="004E5B05" w:rsidRDefault="00C32E96">
            <w:pPr>
              <w:pStyle w:val="TableParagraph"/>
              <w:spacing w:before="21"/>
              <w:ind w:left="159"/>
              <w:rPr>
                <w:sz w:val="17"/>
              </w:rPr>
            </w:pPr>
            <w:r>
              <w:rPr>
                <w:spacing w:val="-2"/>
                <w:sz w:val="17"/>
              </w:rPr>
              <w:t>Regression</w:t>
            </w:r>
          </w:p>
        </w:tc>
        <w:tc>
          <w:tcPr>
            <w:tcW w:w="2131" w:type="dxa"/>
            <w:tcBorders>
              <w:top w:val="single" w:sz="2" w:space="0" w:color="000000"/>
            </w:tcBorders>
          </w:tcPr>
          <w:p w:rsidR="004E5B05" w:rsidRDefault="00C32E96">
            <w:pPr>
              <w:pStyle w:val="TableParagraph"/>
              <w:spacing w:before="21"/>
              <w:ind w:left="1" w:right="51"/>
              <w:jc w:val="center"/>
              <w:rPr>
                <w:sz w:val="17"/>
              </w:rPr>
            </w:pPr>
            <w:r>
              <w:rPr>
                <w:spacing w:val="-2"/>
                <w:sz w:val="17"/>
              </w:rPr>
              <w:t>73.086</w:t>
            </w:r>
          </w:p>
        </w:tc>
        <w:tc>
          <w:tcPr>
            <w:tcW w:w="1510" w:type="dxa"/>
            <w:tcBorders>
              <w:top w:val="single" w:sz="2" w:space="0" w:color="000000"/>
            </w:tcBorders>
          </w:tcPr>
          <w:p w:rsidR="004E5B05" w:rsidRDefault="00C32E96">
            <w:pPr>
              <w:pStyle w:val="TableParagraph"/>
              <w:spacing w:before="21"/>
              <w:ind w:left="1" w:right="1"/>
              <w:jc w:val="center"/>
              <w:rPr>
                <w:sz w:val="17"/>
              </w:rPr>
            </w:pPr>
            <w:r>
              <w:rPr>
                <w:spacing w:val="-10"/>
                <w:sz w:val="17"/>
              </w:rPr>
              <w:t>7</w:t>
            </w:r>
          </w:p>
        </w:tc>
        <w:tc>
          <w:tcPr>
            <w:tcW w:w="2205" w:type="dxa"/>
            <w:tcBorders>
              <w:top w:val="single" w:sz="2" w:space="0" w:color="000000"/>
            </w:tcBorders>
          </w:tcPr>
          <w:p w:rsidR="004E5B05" w:rsidRDefault="00C32E96">
            <w:pPr>
              <w:pStyle w:val="TableParagraph"/>
              <w:spacing w:before="21"/>
              <w:ind w:left="50"/>
              <w:jc w:val="center"/>
              <w:rPr>
                <w:sz w:val="17"/>
              </w:rPr>
            </w:pPr>
            <w:r>
              <w:rPr>
                <w:spacing w:val="-2"/>
                <w:sz w:val="17"/>
              </w:rPr>
              <w:t>10.441</w:t>
            </w:r>
          </w:p>
        </w:tc>
        <w:tc>
          <w:tcPr>
            <w:tcW w:w="1152" w:type="dxa"/>
            <w:tcBorders>
              <w:top w:val="single" w:sz="2" w:space="0" w:color="000000"/>
            </w:tcBorders>
          </w:tcPr>
          <w:p w:rsidR="004E5B05" w:rsidRDefault="00C32E96">
            <w:pPr>
              <w:pStyle w:val="TableParagraph"/>
              <w:spacing w:before="21"/>
              <w:ind w:left="333"/>
              <w:jc w:val="center"/>
              <w:rPr>
                <w:sz w:val="17"/>
              </w:rPr>
            </w:pPr>
            <w:r>
              <w:rPr>
                <w:spacing w:val="-2"/>
                <w:sz w:val="17"/>
              </w:rPr>
              <w:t>25.473</w:t>
            </w:r>
          </w:p>
        </w:tc>
        <w:tc>
          <w:tcPr>
            <w:tcW w:w="702" w:type="dxa"/>
            <w:tcBorders>
              <w:top w:val="single" w:sz="2" w:space="0" w:color="000000"/>
            </w:tcBorders>
          </w:tcPr>
          <w:p w:rsidR="004E5B05" w:rsidRDefault="004E5B05">
            <w:pPr>
              <w:pStyle w:val="TableParagraph"/>
              <w:rPr>
                <w:sz w:val="16"/>
              </w:rPr>
            </w:pPr>
          </w:p>
        </w:tc>
        <w:tc>
          <w:tcPr>
            <w:tcW w:w="829" w:type="dxa"/>
            <w:tcBorders>
              <w:top w:val="single" w:sz="2" w:space="0" w:color="000000"/>
            </w:tcBorders>
          </w:tcPr>
          <w:p w:rsidR="004E5B05" w:rsidRDefault="00C32E96">
            <w:pPr>
              <w:pStyle w:val="TableParagraph"/>
              <w:spacing w:before="21"/>
              <w:ind w:left="1" w:right="17"/>
              <w:jc w:val="center"/>
              <w:rPr>
                <w:sz w:val="17"/>
              </w:rPr>
            </w:pPr>
            <w:r>
              <w:rPr>
                <w:spacing w:val="-2"/>
                <w:sz w:val="17"/>
              </w:rPr>
              <w:t>0.000</w:t>
            </w:r>
            <w:r>
              <w:rPr>
                <w:spacing w:val="-2"/>
                <w:sz w:val="17"/>
                <w:vertAlign w:val="superscript"/>
              </w:rPr>
              <w:t>b</w:t>
            </w:r>
          </w:p>
        </w:tc>
      </w:tr>
      <w:tr w:rsidR="004E5B05">
        <w:trPr>
          <w:trHeight w:val="219"/>
        </w:trPr>
        <w:tc>
          <w:tcPr>
            <w:tcW w:w="1420" w:type="dxa"/>
          </w:tcPr>
          <w:p w:rsidR="004E5B05" w:rsidRDefault="00C32E96">
            <w:pPr>
              <w:pStyle w:val="TableParagraph"/>
              <w:spacing w:before="4"/>
              <w:ind w:left="159"/>
              <w:rPr>
                <w:sz w:val="17"/>
              </w:rPr>
            </w:pPr>
            <w:r>
              <w:rPr>
                <w:spacing w:val="-2"/>
                <w:sz w:val="17"/>
              </w:rPr>
              <w:t>Residual</w:t>
            </w:r>
          </w:p>
        </w:tc>
        <w:tc>
          <w:tcPr>
            <w:tcW w:w="2131" w:type="dxa"/>
          </w:tcPr>
          <w:p w:rsidR="004E5B05" w:rsidRDefault="00C32E96">
            <w:pPr>
              <w:pStyle w:val="TableParagraph"/>
              <w:spacing w:before="4"/>
              <w:ind w:right="51"/>
              <w:jc w:val="center"/>
              <w:rPr>
                <w:sz w:val="17"/>
              </w:rPr>
            </w:pPr>
            <w:r>
              <w:rPr>
                <w:spacing w:val="-2"/>
                <w:sz w:val="17"/>
              </w:rPr>
              <w:t>124.194</w:t>
            </w:r>
          </w:p>
        </w:tc>
        <w:tc>
          <w:tcPr>
            <w:tcW w:w="1510" w:type="dxa"/>
          </w:tcPr>
          <w:p w:rsidR="004E5B05" w:rsidRDefault="00C32E96">
            <w:pPr>
              <w:pStyle w:val="TableParagraph"/>
              <w:spacing w:before="4"/>
              <w:ind w:left="1" w:right="1"/>
              <w:jc w:val="center"/>
              <w:rPr>
                <w:sz w:val="17"/>
              </w:rPr>
            </w:pPr>
            <w:r>
              <w:rPr>
                <w:spacing w:val="-5"/>
                <w:sz w:val="17"/>
              </w:rPr>
              <w:t>303</w:t>
            </w:r>
          </w:p>
        </w:tc>
        <w:tc>
          <w:tcPr>
            <w:tcW w:w="2205" w:type="dxa"/>
          </w:tcPr>
          <w:p w:rsidR="004E5B05" w:rsidRDefault="00C32E96">
            <w:pPr>
              <w:pStyle w:val="TableParagraph"/>
              <w:spacing w:before="4"/>
              <w:ind w:left="50" w:right="1"/>
              <w:jc w:val="center"/>
              <w:rPr>
                <w:sz w:val="17"/>
              </w:rPr>
            </w:pPr>
            <w:r>
              <w:rPr>
                <w:spacing w:val="-2"/>
                <w:sz w:val="17"/>
              </w:rPr>
              <w:t>0.410</w:t>
            </w:r>
          </w:p>
        </w:tc>
        <w:tc>
          <w:tcPr>
            <w:tcW w:w="1152" w:type="dxa"/>
          </w:tcPr>
          <w:p w:rsidR="004E5B05" w:rsidRDefault="004E5B05">
            <w:pPr>
              <w:pStyle w:val="TableParagraph"/>
              <w:rPr>
                <w:sz w:val="14"/>
              </w:rPr>
            </w:pPr>
          </w:p>
        </w:tc>
        <w:tc>
          <w:tcPr>
            <w:tcW w:w="702" w:type="dxa"/>
          </w:tcPr>
          <w:p w:rsidR="004E5B05" w:rsidRDefault="004E5B05">
            <w:pPr>
              <w:pStyle w:val="TableParagraph"/>
              <w:rPr>
                <w:sz w:val="14"/>
              </w:rPr>
            </w:pPr>
          </w:p>
        </w:tc>
        <w:tc>
          <w:tcPr>
            <w:tcW w:w="829" w:type="dxa"/>
          </w:tcPr>
          <w:p w:rsidR="004E5B05" w:rsidRDefault="004E5B05">
            <w:pPr>
              <w:pStyle w:val="TableParagraph"/>
              <w:rPr>
                <w:sz w:val="14"/>
              </w:rPr>
            </w:pPr>
          </w:p>
        </w:tc>
      </w:tr>
      <w:tr w:rsidR="004E5B05">
        <w:trPr>
          <w:trHeight w:val="235"/>
        </w:trPr>
        <w:tc>
          <w:tcPr>
            <w:tcW w:w="1420" w:type="dxa"/>
            <w:tcBorders>
              <w:bottom w:val="single" w:sz="6" w:space="0" w:color="000000"/>
            </w:tcBorders>
          </w:tcPr>
          <w:p w:rsidR="004E5B05" w:rsidRDefault="00C32E96">
            <w:pPr>
              <w:pStyle w:val="TableParagraph"/>
              <w:spacing w:before="4"/>
              <w:ind w:left="159"/>
              <w:rPr>
                <w:sz w:val="17"/>
              </w:rPr>
            </w:pPr>
            <w:r>
              <w:rPr>
                <w:spacing w:val="-2"/>
                <w:sz w:val="17"/>
              </w:rPr>
              <w:t>Total</w:t>
            </w:r>
          </w:p>
        </w:tc>
        <w:tc>
          <w:tcPr>
            <w:tcW w:w="2131" w:type="dxa"/>
            <w:tcBorders>
              <w:bottom w:val="single" w:sz="6" w:space="0" w:color="000000"/>
            </w:tcBorders>
          </w:tcPr>
          <w:p w:rsidR="004E5B05" w:rsidRDefault="00C32E96">
            <w:pPr>
              <w:pStyle w:val="TableParagraph"/>
              <w:spacing w:before="4"/>
              <w:ind w:right="51"/>
              <w:jc w:val="center"/>
              <w:rPr>
                <w:sz w:val="17"/>
              </w:rPr>
            </w:pPr>
            <w:r>
              <w:rPr>
                <w:spacing w:val="-2"/>
                <w:sz w:val="17"/>
              </w:rPr>
              <w:t>197.280</w:t>
            </w:r>
          </w:p>
        </w:tc>
        <w:tc>
          <w:tcPr>
            <w:tcW w:w="1510" w:type="dxa"/>
            <w:tcBorders>
              <w:bottom w:val="single" w:sz="6" w:space="0" w:color="000000"/>
            </w:tcBorders>
          </w:tcPr>
          <w:p w:rsidR="004E5B05" w:rsidRDefault="00C32E96">
            <w:pPr>
              <w:pStyle w:val="TableParagraph"/>
              <w:spacing w:before="4"/>
              <w:ind w:left="1" w:right="1"/>
              <w:jc w:val="center"/>
              <w:rPr>
                <w:sz w:val="17"/>
              </w:rPr>
            </w:pPr>
            <w:r>
              <w:rPr>
                <w:spacing w:val="-5"/>
                <w:sz w:val="17"/>
              </w:rPr>
              <w:t>310</w:t>
            </w:r>
          </w:p>
        </w:tc>
        <w:tc>
          <w:tcPr>
            <w:tcW w:w="2205" w:type="dxa"/>
            <w:tcBorders>
              <w:bottom w:val="single" w:sz="6" w:space="0" w:color="000000"/>
            </w:tcBorders>
          </w:tcPr>
          <w:p w:rsidR="004E5B05" w:rsidRDefault="004E5B05">
            <w:pPr>
              <w:pStyle w:val="TableParagraph"/>
              <w:rPr>
                <w:sz w:val="16"/>
              </w:rPr>
            </w:pPr>
          </w:p>
        </w:tc>
        <w:tc>
          <w:tcPr>
            <w:tcW w:w="1152" w:type="dxa"/>
            <w:tcBorders>
              <w:bottom w:val="single" w:sz="6" w:space="0" w:color="000000"/>
            </w:tcBorders>
          </w:tcPr>
          <w:p w:rsidR="004E5B05" w:rsidRDefault="004E5B05">
            <w:pPr>
              <w:pStyle w:val="TableParagraph"/>
              <w:rPr>
                <w:sz w:val="16"/>
              </w:rPr>
            </w:pPr>
          </w:p>
        </w:tc>
        <w:tc>
          <w:tcPr>
            <w:tcW w:w="702" w:type="dxa"/>
            <w:tcBorders>
              <w:bottom w:val="single" w:sz="6" w:space="0" w:color="000000"/>
            </w:tcBorders>
          </w:tcPr>
          <w:p w:rsidR="004E5B05" w:rsidRDefault="004E5B05">
            <w:pPr>
              <w:pStyle w:val="TableParagraph"/>
              <w:rPr>
                <w:sz w:val="16"/>
              </w:rPr>
            </w:pPr>
          </w:p>
        </w:tc>
        <w:tc>
          <w:tcPr>
            <w:tcW w:w="829" w:type="dxa"/>
            <w:tcBorders>
              <w:bottom w:val="single" w:sz="6" w:space="0" w:color="000000"/>
            </w:tcBorders>
          </w:tcPr>
          <w:p w:rsidR="004E5B05" w:rsidRDefault="004E5B05">
            <w:pPr>
              <w:pStyle w:val="TableParagraph"/>
              <w:rPr>
                <w:sz w:val="16"/>
              </w:rPr>
            </w:pPr>
          </w:p>
        </w:tc>
      </w:tr>
    </w:tbl>
    <w:p w:rsidR="004E5B05" w:rsidRDefault="00C32E96">
      <w:pPr>
        <w:spacing w:before="36"/>
        <w:ind w:left="129"/>
        <w:rPr>
          <w:sz w:val="17"/>
        </w:rPr>
      </w:pPr>
      <w:r>
        <w:rPr>
          <w:sz w:val="17"/>
        </w:rPr>
        <w:t>Note:</w:t>
      </w:r>
      <w:r>
        <w:rPr>
          <w:spacing w:val="3"/>
          <w:sz w:val="17"/>
        </w:rPr>
        <w:t xml:space="preserve"> </w:t>
      </w:r>
      <w:r>
        <w:rPr>
          <w:sz w:val="17"/>
          <w:vertAlign w:val="superscript"/>
        </w:rPr>
        <w:t>a</w:t>
      </w:r>
      <w:r>
        <w:rPr>
          <w:sz w:val="17"/>
        </w:rPr>
        <w:t>Criterion</w:t>
      </w:r>
      <w:r>
        <w:rPr>
          <w:spacing w:val="4"/>
          <w:sz w:val="17"/>
        </w:rPr>
        <w:t xml:space="preserve"> </w:t>
      </w:r>
      <w:r>
        <w:rPr>
          <w:sz w:val="17"/>
        </w:rPr>
        <w:t>variable:</w:t>
      </w:r>
      <w:r>
        <w:rPr>
          <w:spacing w:val="4"/>
          <w:sz w:val="17"/>
        </w:rPr>
        <w:t xml:space="preserve"> </w:t>
      </w:r>
      <w:r>
        <w:rPr>
          <w:sz w:val="17"/>
        </w:rPr>
        <w:t>human</w:t>
      </w:r>
      <w:r>
        <w:rPr>
          <w:spacing w:val="3"/>
          <w:sz w:val="17"/>
        </w:rPr>
        <w:t xml:space="preserve"> </w:t>
      </w:r>
      <w:r>
        <w:rPr>
          <w:sz w:val="17"/>
        </w:rPr>
        <w:t>capital</w:t>
      </w:r>
      <w:r>
        <w:rPr>
          <w:spacing w:val="3"/>
          <w:sz w:val="17"/>
        </w:rPr>
        <w:t xml:space="preserve"> </w:t>
      </w:r>
      <w:r>
        <w:rPr>
          <w:spacing w:val="-2"/>
          <w:sz w:val="17"/>
        </w:rPr>
        <w:t>development</w:t>
      </w:r>
    </w:p>
    <w:p w:rsidR="004E5B05" w:rsidRDefault="00C32E96">
      <w:pPr>
        <w:spacing w:before="24"/>
        <w:ind w:left="129"/>
        <w:rPr>
          <w:sz w:val="17"/>
        </w:rPr>
      </w:pPr>
      <w:r>
        <w:rPr>
          <w:sz w:val="17"/>
          <w:vertAlign w:val="superscript"/>
        </w:rPr>
        <w:t>b</w:t>
      </w:r>
      <w:r>
        <w:rPr>
          <w:sz w:val="17"/>
        </w:rPr>
        <w:t>Predictors:</w:t>
      </w:r>
      <w:r>
        <w:rPr>
          <w:spacing w:val="-4"/>
          <w:sz w:val="17"/>
        </w:rPr>
        <w:t xml:space="preserve"> </w:t>
      </w:r>
      <w:r>
        <w:rPr>
          <w:sz w:val="17"/>
        </w:rPr>
        <w:t>(Constant),</w:t>
      </w:r>
      <w:r>
        <w:rPr>
          <w:spacing w:val="-5"/>
          <w:sz w:val="17"/>
        </w:rPr>
        <w:t xml:space="preserve"> </w:t>
      </w:r>
      <w:r>
        <w:rPr>
          <w:sz w:val="17"/>
        </w:rPr>
        <w:t>educational</w:t>
      </w:r>
      <w:r>
        <w:rPr>
          <w:spacing w:val="-4"/>
          <w:sz w:val="17"/>
        </w:rPr>
        <w:t xml:space="preserve"> </w:t>
      </w:r>
      <w:r>
        <w:rPr>
          <w:sz w:val="17"/>
        </w:rPr>
        <w:t>reform</w:t>
      </w:r>
      <w:r>
        <w:rPr>
          <w:spacing w:val="-5"/>
          <w:sz w:val="17"/>
        </w:rPr>
        <w:t xml:space="preserve"> </w:t>
      </w:r>
      <w:r>
        <w:rPr>
          <w:spacing w:val="-2"/>
          <w:sz w:val="17"/>
        </w:rPr>
        <w:t>policies</w:t>
      </w:r>
    </w:p>
    <w:p w:rsidR="004E5B05" w:rsidRDefault="004E5B05">
      <w:pPr>
        <w:rPr>
          <w:sz w:val="17"/>
        </w:rPr>
        <w:sectPr w:rsidR="004E5B05">
          <w:type w:val="continuous"/>
          <w:pgSz w:w="11910" w:h="16840"/>
          <w:pgMar w:top="740" w:right="850" w:bottom="680" w:left="850" w:header="734" w:footer="0" w:gutter="0"/>
          <w:cols w:space="720"/>
        </w:sectPr>
      </w:pPr>
    </w:p>
    <w:p w:rsidR="004E5B05" w:rsidRDefault="004E5B05">
      <w:pPr>
        <w:pStyle w:val="BodyText"/>
        <w:ind w:left="0"/>
        <w:jc w:val="left"/>
        <w:rPr>
          <w:sz w:val="20"/>
        </w:rPr>
      </w:pPr>
    </w:p>
    <w:p w:rsidR="004E5B05" w:rsidRDefault="004E5B05">
      <w:pPr>
        <w:pStyle w:val="BodyText"/>
        <w:spacing w:before="12"/>
        <w:ind w:left="0"/>
        <w:jc w:val="left"/>
        <w:rPr>
          <w:sz w:val="20"/>
        </w:rPr>
      </w:pPr>
    </w:p>
    <w:p w:rsidR="004E5B05" w:rsidRDefault="004E5B05">
      <w:pPr>
        <w:pStyle w:val="BodyText"/>
        <w:jc w:val="left"/>
        <w:rPr>
          <w:sz w:val="20"/>
        </w:rPr>
        <w:sectPr w:rsidR="004E5B05">
          <w:footerReference w:type="even" r:id="rId64"/>
          <w:footerReference w:type="default" r:id="rId65"/>
          <w:pgSz w:w="11910" w:h="16840"/>
          <w:pgMar w:top="1200" w:right="850" w:bottom="680" w:left="850" w:header="0" w:footer="489" w:gutter="0"/>
          <w:cols w:space="720"/>
        </w:sectPr>
      </w:pPr>
    </w:p>
    <w:p w:rsidR="004E5B05" w:rsidRDefault="00C32E96">
      <w:pPr>
        <w:pStyle w:val="BodyText"/>
        <w:spacing w:before="91"/>
        <w:ind w:left="2208"/>
        <w:jc w:val="center"/>
      </w:pPr>
      <w:bookmarkStart w:id="31" w:name="5._Discussions"/>
      <w:bookmarkStart w:id="32" w:name="6._Conclusion_and_Recommendations"/>
      <w:bookmarkStart w:id="33" w:name="_bookmark2"/>
      <w:bookmarkEnd w:id="31"/>
      <w:bookmarkEnd w:id="32"/>
      <w:bookmarkEnd w:id="33"/>
      <w:r>
        <w:rPr>
          <w:w w:val="105"/>
        </w:rPr>
        <w:lastRenderedPageBreak/>
        <w:t>Table</w:t>
      </w:r>
      <w:r>
        <w:rPr>
          <w:spacing w:val="10"/>
          <w:w w:val="105"/>
        </w:rPr>
        <w:t xml:space="preserve"> </w:t>
      </w:r>
      <w:r>
        <w:rPr>
          <w:spacing w:val="-10"/>
          <w:w w:val="105"/>
        </w:rPr>
        <w:t>2</w:t>
      </w:r>
    </w:p>
    <w:p w:rsidR="004E5B05" w:rsidRDefault="00C32E96">
      <w:pPr>
        <w:pStyle w:val="BodyText"/>
        <w:spacing w:before="13"/>
        <w:ind w:left="2208"/>
        <w:jc w:val="center"/>
      </w:pPr>
      <w:r>
        <w:rPr>
          <w:w w:val="105"/>
        </w:rPr>
        <w:t>Predictors</w:t>
      </w:r>
      <w:r>
        <w:rPr>
          <w:spacing w:val="14"/>
          <w:w w:val="105"/>
        </w:rPr>
        <w:t xml:space="preserve"> </w:t>
      </w:r>
      <w:r>
        <w:rPr>
          <w:w w:val="105"/>
        </w:rPr>
        <w:t>of</w:t>
      </w:r>
      <w:r>
        <w:rPr>
          <w:spacing w:val="17"/>
          <w:w w:val="105"/>
        </w:rPr>
        <w:t xml:space="preserve"> </w:t>
      </w:r>
      <w:r>
        <w:rPr>
          <w:w w:val="105"/>
        </w:rPr>
        <w:t>human</w:t>
      </w:r>
      <w:r>
        <w:rPr>
          <w:spacing w:val="15"/>
          <w:w w:val="105"/>
        </w:rPr>
        <w:t xml:space="preserve"> </w:t>
      </w:r>
      <w:r>
        <w:rPr>
          <w:w w:val="105"/>
        </w:rPr>
        <w:t>capital</w:t>
      </w:r>
      <w:r>
        <w:rPr>
          <w:spacing w:val="14"/>
          <w:w w:val="105"/>
        </w:rPr>
        <w:t xml:space="preserve"> </w:t>
      </w:r>
      <w:r>
        <w:rPr>
          <w:spacing w:val="-2"/>
          <w:w w:val="105"/>
        </w:rPr>
        <w:t>development</w:t>
      </w:r>
    </w:p>
    <w:p w:rsidR="004E5B05" w:rsidRDefault="004E5B05">
      <w:pPr>
        <w:tabs>
          <w:tab w:val="left" w:pos="3728"/>
          <w:tab w:val="left" w:pos="6247"/>
        </w:tabs>
        <w:spacing w:before="132"/>
        <w:ind w:left="289"/>
        <w:rPr>
          <w:sz w:val="17"/>
        </w:rPr>
      </w:pPr>
      <w:r>
        <w:rPr>
          <w:sz w:val="17"/>
        </w:rPr>
        <w:pict>
          <v:group id="docshapegroup100" o:spid="_x0000_s2123" style="position:absolute;left:0;text-align:left;margin-left:49pt;margin-top:4.1pt;width:497.35pt;height:.55pt;z-index:15757312;mso-position-horizontal-relative:page" coordorigin="980,82" coordsize="9947,11">
            <v:rect id="docshape101" o:spid="_x0000_s2125" style="position:absolute;left:979;top:81;width:9947;height:11" fillcolor="black" stroked="f"/>
            <v:shape id="docshape102" o:spid="_x0000_s2124" style="position:absolute;left:979;top:81;width:9947;height:11" coordorigin="980,82" coordsize="9947,11" path="m980,82r9946,l10926,92,980,92e" filled="f" strokeweight="0">
              <v:path arrowok="t"/>
            </v:shape>
            <w10:wrap anchorx="page"/>
          </v:group>
        </w:pict>
      </w:r>
      <w:r w:rsidR="00C32E96">
        <w:rPr>
          <w:spacing w:val="-2"/>
          <w:position w:val="-4"/>
          <w:sz w:val="17"/>
        </w:rPr>
        <w:t>Model</w:t>
      </w:r>
      <w:r w:rsidR="00C32E96">
        <w:rPr>
          <w:position w:val="-4"/>
          <w:sz w:val="17"/>
        </w:rPr>
        <w:tab/>
      </w:r>
      <w:r w:rsidR="00C32E96">
        <w:rPr>
          <w:sz w:val="17"/>
        </w:rPr>
        <w:t>Unstandardized</w:t>
      </w:r>
      <w:r w:rsidR="00C32E96">
        <w:rPr>
          <w:spacing w:val="-2"/>
          <w:sz w:val="17"/>
        </w:rPr>
        <w:t xml:space="preserve"> coefficients</w:t>
      </w:r>
      <w:r w:rsidR="00C32E96">
        <w:rPr>
          <w:sz w:val="17"/>
        </w:rPr>
        <w:tab/>
        <w:t>Standardized</w:t>
      </w:r>
      <w:r w:rsidR="00C32E96">
        <w:rPr>
          <w:spacing w:val="-9"/>
          <w:sz w:val="17"/>
        </w:rPr>
        <w:t xml:space="preserve"> </w:t>
      </w:r>
      <w:r w:rsidR="00C32E96">
        <w:rPr>
          <w:spacing w:val="-2"/>
          <w:sz w:val="17"/>
        </w:rPr>
        <w:t>coefficients</w:t>
      </w:r>
    </w:p>
    <w:p w:rsidR="004E5B05" w:rsidRDefault="004E5B05">
      <w:pPr>
        <w:tabs>
          <w:tab w:val="left" w:pos="6247"/>
        </w:tabs>
        <w:spacing w:line="20" w:lineRule="exact"/>
        <w:ind w:left="3693" w:right="-29"/>
        <w:rPr>
          <w:sz w:val="2"/>
        </w:rPr>
      </w:pPr>
      <w:r>
        <w:rPr>
          <w:sz w:val="2"/>
        </w:rPr>
      </w:r>
      <w:r>
        <w:rPr>
          <w:sz w:val="2"/>
        </w:rPr>
        <w:pict>
          <v:group id="docshapegroup103" o:spid="_x0000_s2120" style="width:97.95pt;height:.25pt;mso-position-horizontal-relative:char;mso-position-vertical-relative:line" coordsize="1959,5">
            <v:rect id="docshape104" o:spid="_x0000_s2122" style="position:absolute;width:1959;height:5" fillcolor="black" stroked="f"/>
            <v:shape id="docshape105" o:spid="_x0000_s2121" style="position:absolute;width:1959;height:5" coordsize="1959,5" path="m1958,5l,5,,,1958,e" filled="f" strokeweight="0">
              <v:path arrowok="t"/>
            </v:shape>
            <w10:wrap type="none"/>
            <w10:anchorlock/>
          </v:group>
        </w:pict>
      </w:r>
      <w:r w:rsidR="00C32E96">
        <w:rPr>
          <w:sz w:val="2"/>
        </w:rPr>
        <w:tab/>
      </w:r>
      <w:r>
        <w:rPr>
          <w:sz w:val="2"/>
        </w:rPr>
      </w:r>
      <w:r>
        <w:rPr>
          <w:sz w:val="2"/>
        </w:rPr>
        <w:pict>
          <v:group id="docshapegroup106" o:spid="_x0000_s2117" style="width:85.5pt;height:.25pt;mso-position-horizontal-relative:char;mso-position-vertical-relative:line" coordsize="1710,5">
            <v:rect id="docshape107" o:spid="_x0000_s2119" style="position:absolute;width:1710;height:5" fillcolor="black" stroked="f"/>
            <v:shape id="docshape108" o:spid="_x0000_s2118" style="position:absolute;width:1710;height:5" coordsize="1710,5" path="m1710,5l,5,,,1710,e" filled="f" strokeweight="0">
              <v:path arrowok="t"/>
            </v:shape>
            <w10:wrap type="none"/>
            <w10:anchorlock/>
          </v:group>
        </w:pict>
      </w:r>
    </w:p>
    <w:p w:rsidR="004E5B05" w:rsidRDefault="00C32E96">
      <w:pPr>
        <w:tabs>
          <w:tab w:val="left" w:pos="5009"/>
          <w:tab w:val="left" w:pos="6948"/>
        </w:tabs>
        <w:ind w:left="4001"/>
        <w:rPr>
          <w:sz w:val="17"/>
        </w:rPr>
      </w:pPr>
      <w:r>
        <w:rPr>
          <w:i/>
          <w:spacing w:val="-10"/>
          <w:sz w:val="17"/>
        </w:rPr>
        <w:t>B</w:t>
      </w:r>
      <w:r>
        <w:rPr>
          <w:i/>
          <w:sz w:val="17"/>
        </w:rPr>
        <w:tab/>
      </w:r>
      <w:r>
        <w:rPr>
          <w:sz w:val="17"/>
        </w:rPr>
        <w:t>Std.</w:t>
      </w:r>
      <w:r>
        <w:rPr>
          <w:spacing w:val="4"/>
          <w:sz w:val="17"/>
        </w:rPr>
        <w:t xml:space="preserve"> </w:t>
      </w:r>
      <w:r>
        <w:rPr>
          <w:spacing w:val="-2"/>
          <w:sz w:val="17"/>
        </w:rPr>
        <w:t>error</w:t>
      </w:r>
      <w:r>
        <w:rPr>
          <w:sz w:val="17"/>
        </w:rPr>
        <w:tab/>
      </w:r>
      <w:r>
        <w:rPr>
          <w:spacing w:val="-4"/>
          <w:sz w:val="17"/>
        </w:rPr>
        <w:t>Beta</w:t>
      </w:r>
    </w:p>
    <w:p w:rsidR="004E5B05" w:rsidRDefault="00C32E96">
      <w:pPr>
        <w:rPr>
          <w:sz w:val="17"/>
        </w:rPr>
      </w:pPr>
      <w:r>
        <w:br w:type="column"/>
      </w:r>
    </w:p>
    <w:p w:rsidR="004E5B05" w:rsidRDefault="004E5B05">
      <w:pPr>
        <w:pStyle w:val="BodyText"/>
        <w:ind w:left="0"/>
        <w:jc w:val="left"/>
        <w:rPr>
          <w:sz w:val="17"/>
        </w:rPr>
      </w:pPr>
    </w:p>
    <w:p w:rsidR="004E5B05" w:rsidRDefault="004E5B05">
      <w:pPr>
        <w:pStyle w:val="BodyText"/>
        <w:ind w:left="0"/>
        <w:jc w:val="left"/>
        <w:rPr>
          <w:sz w:val="17"/>
        </w:rPr>
      </w:pPr>
    </w:p>
    <w:p w:rsidR="004E5B05" w:rsidRDefault="004E5B05">
      <w:pPr>
        <w:pStyle w:val="BodyText"/>
        <w:spacing w:before="133"/>
        <w:ind w:left="0"/>
        <w:jc w:val="left"/>
        <w:rPr>
          <w:sz w:val="17"/>
        </w:rPr>
      </w:pPr>
    </w:p>
    <w:p w:rsidR="004E5B05" w:rsidRDefault="00C32E96">
      <w:pPr>
        <w:tabs>
          <w:tab w:val="left" w:pos="1156"/>
        </w:tabs>
        <w:spacing w:before="1"/>
        <w:ind w:left="289"/>
        <w:rPr>
          <w:sz w:val="17"/>
        </w:rPr>
      </w:pPr>
      <w:r>
        <w:rPr>
          <w:i/>
          <w:spacing w:val="-10"/>
          <w:sz w:val="17"/>
        </w:rPr>
        <w:t>t</w:t>
      </w:r>
      <w:r>
        <w:rPr>
          <w:i/>
          <w:sz w:val="17"/>
        </w:rPr>
        <w:tab/>
      </w:r>
      <w:r>
        <w:rPr>
          <w:spacing w:val="-4"/>
          <w:sz w:val="17"/>
        </w:rPr>
        <w:t>Sig.</w:t>
      </w:r>
    </w:p>
    <w:p w:rsidR="004E5B05" w:rsidRDefault="004E5B05">
      <w:pPr>
        <w:rPr>
          <w:sz w:val="17"/>
        </w:rPr>
        <w:sectPr w:rsidR="004E5B05">
          <w:type w:val="continuous"/>
          <w:pgSz w:w="11910" w:h="16840"/>
          <w:pgMar w:top="740" w:right="850" w:bottom="680" w:left="850" w:header="0" w:footer="489" w:gutter="0"/>
          <w:cols w:num="2" w:space="720" w:equalWidth="0">
            <w:col w:w="7998" w:space="436"/>
            <w:col w:w="1776"/>
          </w:cols>
        </w:sectPr>
      </w:pPr>
    </w:p>
    <w:p w:rsidR="004E5B05" w:rsidRDefault="004E5B05">
      <w:pPr>
        <w:pStyle w:val="BodyText"/>
        <w:spacing w:before="5"/>
        <w:ind w:left="0"/>
        <w:jc w:val="left"/>
        <w:rPr>
          <w:sz w:val="3"/>
        </w:rPr>
      </w:pPr>
    </w:p>
    <w:tbl>
      <w:tblPr>
        <w:tblW w:w="0" w:type="auto"/>
        <w:tblInd w:w="137" w:type="dxa"/>
        <w:tblLayout w:type="fixed"/>
        <w:tblCellMar>
          <w:left w:w="0" w:type="dxa"/>
          <w:right w:w="0" w:type="dxa"/>
        </w:tblCellMar>
        <w:tblLook w:val="01E0"/>
      </w:tblPr>
      <w:tblGrid>
        <w:gridCol w:w="3564"/>
        <w:gridCol w:w="998"/>
        <w:gridCol w:w="1526"/>
        <w:gridCol w:w="1708"/>
        <w:gridCol w:w="1311"/>
        <w:gridCol w:w="841"/>
      </w:tblGrid>
      <w:tr w:rsidR="004E5B05">
        <w:trPr>
          <w:trHeight w:val="231"/>
        </w:trPr>
        <w:tc>
          <w:tcPr>
            <w:tcW w:w="3564" w:type="dxa"/>
            <w:tcBorders>
              <w:top w:val="single" w:sz="4" w:space="0" w:color="000000"/>
            </w:tcBorders>
            <w:shd w:val="clear" w:color="auto" w:fill="D1D2D4"/>
          </w:tcPr>
          <w:p w:rsidR="004E5B05" w:rsidRDefault="00C32E96">
            <w:pPr>
              <w:pStyle w:val="TableParagraph"/>
              <w:spacing w:before="18" w:line="193" w:lineRule="exact"/>
              <w:ind w:left="159"/>
              <w:rPr>
                <w:sz w:val="17"/>
              </w:rPr>
            </w:pPr>
            <w:r>
              <w:rPr>
                <w:spacing w:val="-2"/>
                <w:sz w:val="17"/>
              </w:rPr>
              <w:t>(Constant)</w:t>
            </w:r>
          </w:p>
        </w:tc>
        <w:tc>
          <w:tcPr>
            <w:tcW w:w="998" w:type="dxa"/>
            <w:tcBorders>
              <w:top w:val="single" w:sz="4" w:space="0" w:color="000000"/>
            </w:tcBorders>
          </w:tcPr>
          <w:p w:rsidR="004E5B05" w:rsidRDefault="00C32E96">
            <w:pPr>
              <w:pStyle w:val="TableParagraph"/>
              <w:spacing w:before="18" w:line="193" w:lineRule="exact"/>
              <w:ind w:left="167"/>
              <w:rPr>
                <w:sz w:val="17"/>
              </w:rPr>
            </w:pPr>
            <w:r>
              <w:rPr>
                <w:spacing w:val="-2"/>
                <w:sz w:val="17"/>
              </w:rPr>
              <w:t>1.494</w:t>
            </w:r>
          </w:p>
        </w:tc>
        <w:tc>
          <w:tcPr>
            <w:tcW w:w="1526" w:type="dxa"/>
            <w:tcBorders>
              <w:top w:val="single" w:sz="4" w:space="0" w:color="000000"/>
            </w:tcBorders>
          </w:tcPr>
          <w:p w:rsidR="004E5B05" w:rsidRDefault="00C32E96">
            <w:pPr>
              <w:pStyle w:val="TableParagraph"/>
              <w:spacing w:before="18" w:line="193" w:lineRule="exact"/>
              <w:ind w:left="447"/>
              <w:rPr>
                <w:sz w:val="17"/>
              </w:rPr>
            </w:pPr>
            <w:r>
              <w:rPr>
                <w:spacing w:val="-2"/>
                <w:sz w:val="17"/>
              </w:rPr>
              <w:t>0.237</w:t>
            </w:r>
          </w:p>
        </w:tc>
        <w:tc>
          <w:tcPr>
            <w:tcW w:w="1708" w:type="dxa"/>
            <w:tcBorders>
              <w:top w:val="single" w:sz="4" w:space="0" w:color="000000"/>
            </w:tcBorders>
          </w:tcPr>
          <w:p w:rsidR="004E5B05" w:rsidRDefault="004E5B05">
            <w:pPr>
              <w:pStyle w:val="TableParagraph"/>
              <w:rPr>
                <w:sz w:val="16"/>
              </w:rPr>
            </w:pPr>
          </w:p>
        </w:tc>
        <w:tc>
          <w:tcPr>
            <w:tcW w:w="1311" w:type="dxa"/>
            <w:tcBorders>
              <w:top w:val="single" w:sz="4" w:space="0" w:color="000000"/>
            </w:tcBorders>
          </w:tcPr>
          <w:p w:rsidR="004E5B05" w:rsidRDefault="00C32E96">
            <w:pPr>
              <w:pStyle w:val="TableParagraph"/>
              <w:spacing w:before="18" w:line="193" w:lineRule="exact"/>
              <w:ind w:right="297"/>
              <w:jc w:val="right"/>
              <w:rPr>
                <w:sz w:val="17"/>
              </w:rPr>
            </w:pPr>
            <w:r>
              <w:rPr>
                <w:spacing w:val="-2"/>
                <w:sz w:val="17"/>
              </w:rPr>
              <w:t>6.297</w:t>
            </w:r>
          </w:p>
        </w:tc>
        <w:tc>
          <w:tcPr>
            <w:tcW w:w="841" w:type="dxa"/>
            <w:tcBorders>
              <w:top w:val="single" w:sz="4" w:space="0" w:color="000000"/>
            </w:tcBorders>
          </w:tcPr>
          <w:p w:rsidR="004E5B05" w:rsidRDefault="00C32E96">
            <w:pPr>
              <w:pStyle w:val="TableParagraph"/>
              <w:spacing w:before="18" w:line="193" w:lineRule="exact"/>
              <w:ind w:right="159"/>
              <w:jc w:val="right"/>
              <w:rPr>
                <w:sz w:val="17"/>
              </w:rPr>
            </w:pPr>
            <w:r>
              <w:rPr>
                <w:spacing w:val="-2"/>
                <w:sz w:val="17"/>
              </w:rPr>
              <w:t>0.000</w:t>
            </w:r>
          </w:p>
        </w:tc>
      </w:tr>
      <w:tr w:rsidR="004E5B05">
        <w:trPr>
          <w:trHeight w:val="215"/>
        </w:trPr>
        <w:tc>
          <w:tcPr>
            <w:tcW w:w="3564" w:type="dxa"/>
            <w:shd w:val="clear" w:color="auto" w:fill="D1D2D4"/>
          </w:tcPr>
          <w:p w:rsidR="004E5B05" w:rsidRDefault="00C32E96">
            <w:pPr>
              <w:pStyle w:val="TableParagraph"/>
              <w:spacing w:before="2" w:line="193" w:lineRule="exact"/>
              <w:ind w:left="159"/>
              <w:rPr>
                <w:sz w:val="17"/>
              </w:rPr>
            </w:pPr>
            <w:r>
              <w:rPr>
                <w:sz w:val="17"/>
              </w:rPr>
              <w:t>Implementation</w:t>
            </w:r>
            <w:r>
              <w:rPr>
                <w:spacing w:val="-3"/>
                <w:sz w:val="17"/>
              </w:rPr>
              <w:t xml:space="preserve"> </w:t>
            </w:r>
            <w:r>
              <w:rPr>
                <w:sz w:val="17"/>
              </w:rPr>
              <w:t>of</w:t>
            </w:r>
            <w:r>
              <w:rPr>
                <w:spacing w:val="-4"/>
                <w:sz w:val="17"/>
              </w:rPr>
              <w:t xml:space="preserve"> </w:t>
            </w:r>
            <w:r>
              <w:rPr>
                <w:spacing w:val="-5"/>
                <w:sz w:val="17"/>
              </w:rPr>
              <w:t>CBC</w:t>
            </w:r>
          </w:p>
        </w:tc>
        <w:tc>
          <w:tcPr>
            <w:tcW w:w="998" w:type="dxa"/>
          </w:tcPr>
          <w:p w:rsidR="004E5B05" w:rsidRDefault="00C32E96">
            <w:pPr>
              <w:pStyle w:val="TableParagraph"/>
              <w:spacing w:before="2" w:line="193" w:lineRule="exact"/>
              <w:ind w:left="167"/>
              <w:rPr>
                <w:sz w:val="17"/>
              </w:rPr>
            </w:pPr>
            <w:r>
              <w:rPr>
                <w:spacing w:val="-2"/>
                <w:sz w:val="17"/>
              </w:rPr>
              <w:t>0.207</w:t>
            </w:r>
          </w:p>
        </w:tc>
        <w:tc>
          <w:tcPr>
            <w:tcW w:w="1526" w:type="dxa"/>
          </w:tcPr>
          <w:p w:rsidR="004E5B05" w:rsidRDefault="00C32E96">
            <w:pPr>
              <w:pStyle w:val="TableParagraph"/>
              <w:spacing w:before="2" w:line="193" w:lineRule="exact"/>
              <w:ind w:left="447"/>
              <w:rPr>
                <w:sz w:val="17"/>
              </w:rPr>
            </w:pPr>
            <w:r>
              <w:rPr>
                <w:spacing w:val="-2"/>
                <w:sz w:val="17"/>
              </w:rPr>
              <w:t>0.058</w:t>
            </w:r>
          </w:p>
        </w:tc>
        <w:tc>
          <w:tcPr>
            <w:tcW w:w="1708" w:type="dxa"/>
          </w:tcPr>
          <w:p w:rsidR="004E5B05" w:rsidRDefault="00C32E96">
            <w:pPr>
              <w:pStyle w:val="TableParagraph"/>
              <w:spacing w:before="2" w:line="193" w:lineRule="exact"/>
              <w:ind w:left="64"/>
              <w:jc w:val="center"/>
              <w:rPr>
                <w:sz w:val="17"/>
              </w:rPr>
            </w:pPr>
            <w:r>
              <w:rPr>
                <w:spacing w:val="-2"/>
                <w:sz w:val="17"/>
              </w:rPr>
              <w:t>0.207</w:t>
            </w:r>
          </w:p>
        </w:tc>
        <w:tc>
          <w:tcPr>
            <w:tcW w:w="1311" w:type="dxa"/>
          </w:tcPr>
          <w:p w:rsidR="004E5B05" w:rsidRDefault="00C32E96">
            <w:pPr>
              <w:pStyle w:val="TableParagraph"/>
              <w:spacing w:before="2" w:line="193" w:lineRule="exact"/>
              <w:ind w:right="297"/>
              <w:jc w:val="right"/>
              <w:rPr>
                <w:sz w:val="17"/>
              </w:rPr>
            </w:pPr>
            <w:r>
              <w:rPr>
                <w:spacing w:val="-2"/>
                <w:sz w:val="17"/>
              </w:rPr>
              <w:t>3.550</w:t>
            </w:r>
          </w:p>
        </w:tc>
        <w:tc>
          <w:tcPr>
            <w:tcW w:w="841" w:type="dxa"/>
          </w:tcPr>
          <w:p w:rsidR="004E5B05" w:rsidRDefault="00C32E96">
            <w:pPr>
              <w:pStyle w:val="TableParagraph"/>
              <w:spacing w:before="2" w:line="193" w:lineRule="exact"/>
              <w:ind w:right="159"/>
              <w:jc w:val="right"/>
              <w:rPr>
                <w:sz w:val="17"/>
              </w:rPr>
            </w:pPr>
            <w:r>
              <w:rPr>
                <w:spacing w:val="-2"/>
                <w:sz w:val="17"/>
              </w:rPr>
              <w:t>0.000</w:t>
            </w:r>
          </w:p>
        </w:tc>
      </w:tr>
      <w:tr w:rsidR="004E5B05">
        <w:trPr>
          <w:trHeight w:val="214"/>
        </w:trPr>
        <w:tc>
          <w:tcPr>
            <w:tcW w:w="3564" w:type="dxa"/>
            <w:shd w:val="clear" w:color="auto" w:fill="D1D2D4"/>
          </w:tcPr>
          <w:p w:rsidR="004E5B05" w:rsidRDefault="00C32E96">
            <w:pPr>
              <w:pStyle w:val="TableParagraph"/>
              <w:spacing w:before="2" w:line="193" w:lineRule="exact"/>
              <w:ind w:left="159"/>
              <w:rPr>
                <w:sz w:val="17"/>
              </w:rPr>
            </w:pPr>
            <w:r>
              <w:rPr>
                <w:sz w:val="17"/>
              </w:rPr>
              <w:t>Infrastructure</w:t>
            </w:r>
            <w:r>
              <w:rPr>
                <w:spacing w:val="-1"/>
                <w:sz w:val="17"/>
              </w:rPr>
              <w:t xml:space="preserve"> </w:t>
            </w:r>
            <w:r>
              <w:rPr>
                <w:sz w:val="17"/>
              </w:rPr>
              <w:t>and</w:t>
            </w:r>
            <w:r>
              <w:rPr>
                <w:spacing w:val="-2"/>
                <w:sz w:val="17"/>
              </w:rPr>
              <w:t xml:space="preserve"> resources</w:t>
            </w:r>
          </w:p>
        </w:tc>
        <w:tc>
          <w:tcPr>
            <w:tcW w:w="998" w:type="dxa"/>
          </w:tcPr>
          <w:p w:rsidR="004E5B05" w:rsidRDefault="00C32E96">
            <w:pPr>
              <w:pStyle w:val="TableParagraph"/>
              <w:spacing w:before="2" w:line="193" w:lineRule="exact"/>
              <w:ind w:left="167"/>
              <w:rPr>
                <w:sz w:val="17"/>
              </w:rPr>
            </w:pPr>
            <w:r>
              <w:rPr>
                <w:spacing w:val="-2"/>
                <w:sz w:val="17"/>
              </w:rPr>
              <w:t>0.130</w:t>
            </w:r>
          </w:p>
        </w:tc>
        <w:tc>
          <w:tcPr>
            <w:tcW w:w="1526" w:type="dxa"/>
          </w:tcPr>
          <w:p w:rsidR="004E5B05" w:rsidRDefault="00C32E96">
            <w:pPr>
              <w:pStyle w:val="TableParagraph"/>
              <w:spacing w:before="2" w:line="193" w:lineRule="exact"/>
              <w:ind w:left="447"/>
              <w:rPr>
                <w:sz w:val="17"/>
              </w:rPr>
            </w:pPr>
            <w:r>
              <w:rPr>
                <w:spacing w:val="-2"/>
                <w:sz w:val="17"/>
              </w:rPr>
              <w:t>0.055</w:t>
            </w:r>
          </w:p>
        </w:tc>
        <w:tc>
          <w:tcPr>
            <w:tcW w:w="1708" w:type="dxa"/>
          </w:tcPr>
          <w:p w:rsidR="004E5B05" w:rsidRDefault="00C32E96">
            <w:pPr>
              <w:pStyle w:val="TableParagraph"/>
              <w:spacing w:before="2" w:line="193" w:lineRule="exact"/>
              <w:ind w:left="64"/>
              <w:jc w:val="center"/>
              <w:rPr>
                <w:sz w:val="17"/>
              </w:rPr>
            </w:pPr>
            <w:r>
              <w:rPr>
                <w:spacing w:val="-2"/>
                <w:sz w:val="17"/>
              </w:rPr>
              <w:t>0.151</w:t>
            </w:r>
          </w:p>
        </w:tc>
        <w:tc>
          <w:tcPr>
            <w:tcW w:w="1311" w:type="dxa"/>
          </w:tcPr>
          <w:p w:rsidR="004E5B05" w:rsidRDefault="00C32E96">
            <w:pPr>
              <w:pStyle w:val="TableParagraph"/>
              <w:spacing w:before="2" w:line="193" w:lineRule="exact"/>
              <w:ind w:right="297"/>
              <w:jc w:val="right"/>
              <w:rPr>
                <w:sz w:val="17"/>
              </w:rPr>
            </w:pPr>
            <w:r>
              <w:rPr>
                <w:spacing w:val="-2"/>
                <w:sz w:val="17"/>
              </w:rPr>
              <w:t>2.349</w:t>
            </w:r>
          </w:p>
        </w:tc>
        <w:tc>
          <w:tcPr>
            <w:tcW w:w="841" w:type="dxa"/>
          </w:tcPr>
          <w:p w:rsidR="004E5B05" w:rsidRDefault="00C32E96">
            <w:pPr>
              <w:pStyle w:val="TableParagraph"/>
              <w:spacing w:before="2" w:line="193" w:lineRule="exact"/>
              <w:ind w:right="159"/>
              <w:jc w:val="right"/>
              <w:rPr>
                <w:sz w:val="17"/>
              </w:rPr>
            </w:pPr>
            <w:r>
              <w:rPr>
                <w:spacing w:val="-2"/>
                <w:sz w:val="17"/>
              </w:rPr>
              <w:t>0.019</w:t>
            </w:r>
          </w:p>
        </w:tc>
      </w:tr>
      <w:tr w:rsidR="004E5B05">
        <w:trPr>
          <w:trHeight w:val="214"/>
        </w:trPr>
        <w:tc>
          <w:tcPr>
            <w:tcW w:w="3564" w:type="dxa"/>
            <w:shd w:val="clear" w:color="auto" w:fill="D1D2D4"/>
          </w:tcPr>
          <w:p w:rsidR="004E5B05" w:rsidRDefault="00C32E96">
            <w:pPr>
              <w:pStyle w:val="TableParagraph"/>
              <w:spacing w:before="1" w:line="193" w:lineRule="exact"/>
              <w:ind w:left="159"/>
              <w:rPr>
                <w:sz w:val="17"/>
              </w:rPr>
            </w:pPr>
            <w:r>
              <w:rPr>
                <w:sz w:val="17"/>
              </w:rPr>
              <w:t>Training</w:t>
            </w:r>
            <w:r>
              <w:rPr>
                <w:spacing w:val="1"/>
                <w:sz w:val="17"/>
              </w:rPr>
              <w:t xml:space="preserve"> </w:t>
            </w:r>
            <w:r>
              <w:rPr>
                <w:sz w:val="17"/>
              </w:rPr>
              <w:t>on innovative</w:t>
            </w:r>
            <w:r>
              <w:rPr>
                <w:spacing w:val="1"/>
                <w:sz w:val="17"/>
              </w:rPr>
              <w:t xml:space="preserve"> </w:t>
            </w:r>
            <w:r>
              <w:rPr>
                <w:sz w:val="17"/>
              </w:rPr>
              <w:t>teaching</w:t>
            </w:r>
            <w:r>
              <w:rPr>
                <w:spacing w:val="1"/>
                <w:sz w:val="17"/>
              </w:rPr>
              <w:t xml:space="preserve"> </w:t>
            </w:r>
            <w:r>
              <w:rPr>
                <w:spacing w:val="-2"/>
                <w:sz w:val="17"/>
              </w:rPr>
              <w:t>methods</w:t>
            </w:r>
          </w:p>
        </w:tc>
        <w:tc>
          <w:tcPr>
            <w:tcW w:w="998" w:type="dxa"/>
          </w:tcPr>
          <w:p w:rsidR="004E5B05" w:rsidRDefault="00C32E96">
            <w:pPr>
              <w:pStyle w:val="TableParagraph"/>
              <w:spacing w:before="1" w:line="193" w:lineRule="exact"/>
              <w:ind w:left="167"/>
              <w:rPr>
                <w:sz w:val="17"/>
              </w:rPr>
            </w:pPr>
            <w:r>
              <w:rPr>
                <w:spacing w:val="-2"/>
                <w:sz w:val="17"/>
              </w:rPr>
              <w:t>0.039</w:t>
            </w:r>
          </w:p>
        </w:tc>
        <w:tc>
          <w:tcPr>
            <w:tcW w:w="1526" w:type="dxa"/>
          </w:tcPr>
          <w:p w:rsidR="004E5B05" w:rsidRDefault="00C32E96">
            <w:pPr>
              <w:pStyle w:val="TableParagraph"/>
              <w:spacing w:before="1" w:line="193" w:lineRule="exact"/>
              <w:ind w:left="447"/>
              <w:rPr>
                <w:sz w:val="17"/>
              </w:rPr>
            </w:pPr>
            <w:r>
              <w:rPr>
                <w:spacing w:val="-2"/>
                <w:sz w:val="17"/>
              </w:rPr>
              <w:t>0.050</w:t>
            </w:r>
          </w:p>
        </w:tc>
        <w:tc>
          <w:tcPr>
            <w:tcW w:w="1708" w:type="dxa"/>
          </w:tcPr>
          <w:p w:rsidR="004E5B05" w:rsidRDefault="00C32E96">
            <w:pPr>
              <w:pStyle w:val="TableParagraph"/>
              <w:spacing w:before="1" w:line="193" w:lineRule="exact"/>
              <w:ind w:left="64" w:right="1"/>
              <w:jc w:val="center"/>
              <w:rPr>
                <w:sz w:val="17"/>
              </w:rPr>
            </w:pPr>
            <w:r>
              <w:rPr>
                <w:spacing w:val="-5"/>
                <w:sz w:val="17"/>
              </w:rPr>
              <w:t>045</w:t>
            </w:r>
          </w:p>
        </w:tc>
        <w:tc>
          <w:tcPr>
            <w:tcW w:w="1311" w:type="dxa"/>
          </w:tcPr>
          <w:p w:rsidR="004E5B05" w:rsidRDefault="00C32E96">
            <w:pPr>
              <w:pStyle w:val="TableParagraph"/>
              <w:spacing w:before="1" w:line="193" w:lineRule="exact"/>
              <w:ind w:right="297"/>
              <w:jc w:val="right"/>
              <w:rPr>
                <w:sz w:val="17"/>
              </w:rPr>
            </w:pPr>
            <w:r>
              <w:rPr>
                <w:spacing w:val="-2"/>
                <w:sz w:val="17"/>
              </w:rPr>
              <w:t>0.791</w:t>
            </w:r>
          </w:p>
        </w:tc>
        <w:tc>
          <w:tcPr>
            <w:tcW w:w="841" w:type="dxa"/>
          </w:tcPr>
          <w:p w:rsidR="004E5B05" w:rsidRDefault="00C32E96">
            <w:pPr>
              <w:pStyle w:val="TableParagraph"/>
              <w:spacing w:before="1" w:line="193" w:lineRule="exact"/>
              <w:ind w:right="159"/>
              <w:jc w:val="right"/>
              <w:rPr>
                <w:sz w:val="17"/>
              </w:rPr>
            </w:pPr>
            <w:r>
              <w:rPr>
                <w:spacing w:val="-2"/>
                <w:sz w:val="17"/>
              </w:rPr>
              <w:t>0.429</w:t>
            </w:r>
          </w:p>
        </w:tc>
      </w:tr>
      <w:tr w:rsidR="004E5B05">
        <w:trPr>
          <w:trHeight w:val="215"/>
        </w:trPr>
        <w:tc>
          <w:tcPr>
            <w:tcW w:w="3564" w:type="dxa"/>
            <w:shd w:val="clear" w:color="auto" w:fill="D1D2D4"/>
          </w:tcPr>
          <w:p w:rsidR="004E5B05" w:rsidRDefault="00C32E96">
            <w:pPr>
              <w:pStyle w:val="TableParagraph"/>
              <w:spacing w:before="2" w:line="193" w:lineRule="exact"/>
              <w:ind w:left="159"/>
              <w:rPr>
                <w:sz w:val="17"/>
              </w:rPr>
            </w:pPr>
            <w:bookmarkStart w:id="34" w:name="_bookmark3"/>
            <w:bookmarkEnd w:id="34"/>
            <w:r>
              <w:rPr>
                <w:sz w:val="17"/>
              </w:rPr>
              <w:t>Competence-based</w:t>
            </w:r>
            <w:r>
              <w:rPr>
                <w:spacing w:val="-3"/>
                <w:sz w:val="17"/>
              </w:rPr>
              <w:t xml:space="preserve"> </w:t>
            </w:r>
            <w:r>
              <w:rPr>
                <w:spacing w:val="-2"/>
                <w:sz w:val="17"/>
              </w:rPr>
              <w:t>assessment</w:t>
            </w:r>
          </w:p>
        </w:tc>
        <w:tc>
          <w:tcPr>
            <w:tcW w:w="998" w:type="dxa"/>
          </w:tcPr>
          <w:p w:rsidR="004E5B05" w:rsidRDefault="00C32E96">
            <w:pPr>
              <w:pStyle w:val="TableParagraph"/>
              <w:spacing w:before="2" w:line="193" w:lineRule="exact"/>
              <w:ind w:left="167"/>
              <w:rPr>
                <w:sz w:val="17"/>
              </w:rPr>
            </w:pPr>
            <w:r>
              <w:rPr>
                <w:spacing w:val="-2"/>
                <w:sz w:val="17"/>
              </w:rPr>
              <w:t>0.081</w:t>
            </w:r>
          </w:p>
        </w:tc>
        <w:tc>
          <w:tcPr>
            <w:tcW w:w="1526" w:type="dxa"/>
          </w:tcPr>
          <w:p w:rsidR="004E5B05" w:rsidRDefault="00C32E96">
            <w:pPr>
              <w:pStyle w:val="TableParagraph"/>
              <w:spacing w:before="2" w:line="193" w:lineRule="exact"/>
              <w:ind w:left="447"/>
              <w:rPr>
                <w:sz w:val="17"/>
              </w:rPr>
            </w:pPr>
            <w:r>
              <w:rPr>
                <w:spacing w:val="-2"/>
                <w:sz w:val="17"/>
              </w:rPr>
              <w:t>0.060</w:t>
            </w:r>
          </w:p>
        </w:tc>
        <w:tc>
          <w:tcPr>
            <w:tcW w:w="1708" w:type="dxa"/>
          </w:tcPr>
          <w:p w:rsidR="004E5B05" w:rsidRDefault="00C32E96">
            <w:pPr>
              <w:pStyle w:val="TableParagraph"/>
              <w:spacing w:before="2" w:line="193" w:lineRule="exact"/>
              <w:ind w:left="64"/>
              <w:jc w:val="center"/>
              <w:rPr>
                <w:sz w:val="17"/>
              </w:rPr>
            </w:pPr>
            <w:r>
              <w:rPr>
                <w:spacing w:val="-2"/>
                <w:sz w:val="17"/>
              </w:rPr>
              <w:t>0.088</w:t>
            </w:r>
          </w:p>
        </w:tc>
        <w:tc>
          <w:tcPr>
            <w:tcW w:w="1311" w:type="dxa"/>
          </w:tcPr>
          <w:p w:rsidR="004E5B05" w:rsidRDefault="00C32E96">
            <w:pPr>
              <w:pStyle w:val="TableParagraph"/>
              <w:spacing w:before="2" w:line="193" w:lineRule="exact"/>
              <w:ind w:right="297"/>
              <w:jc w:val="right"/>
              <w:rPr>
                <w:sz w:val="17"/>
              </w:rPr>
            </w:pPr>
            <w:r>
              <w:rPr>
                <w:spacing w:val="-2"/>
                <w:sz w:val="17"/>
              </w:rPr>
              <w:t>1.345</w:t>
            </w:r>
          </w:p>
        </w:tc>
        <w:tc>
          <w:tcPr>
            <w:tcW w:w="841" w:type="dxa"/>
          </w:tcPr>
          <w:p w:rsidR="004E5B05" w:rsidRDefault="00C32E96">
            <w:pPr>
              <w:pStyle w:val="TableParagraph"/>
              <w:spacing w:before="2" w:line="193" w:lineRule="exact"/>
              <w:ind w:right="159"/>
              <w:jc w:val="right"/>
              <w:rPr>
                <w:sz w:val="17"/>
              </w:rPr>
            </w:pPr>
            <w:r>
              <w:rPr>
                <w:spacing w:val="-2"/>
                <w:sz w:val="17"/>
              </w:rPr>
              <w:t>0.179</w:t>
            </w:r>
          </w:p>
        </w:tc>
      </w:tr>
      <w:tr w:rsidR="004E5B05">
        <w:trPr>
          <w:trHeight w:val="214"/>
        </w:trPr>
        <w:tc>
          <w:tcPr>
            <w:tcW w:w="3564" w:type="dxa"/>
            <w:shd w:val="clear" w:color="auto" w:fill="D1D2D4"/>
          </w:tcPr>
          <w:p w:rsidR="004E5B05" w:rsidRDefault="00C32E96">
            <w:pPr>
              <w:pStyle w:val="TableParagraph"/>
              <w:spacing w:before="2" w:line="193" w:lineRule="exact"/>
              <w:ind w:left="159"/>
              <w:rPr>
                <w:sz w:val="17"/>
              </w:rPr>
            </w:pPr>
            <w:r>
              <w:rPr>
                <w:sz w:val="17"/>
              </w:rPr>
              <w:t>Integration of</w:t>
            </w:r>
            <w:r>
              <w:rPr>
                <w:spacing w:val="-1"/>
                <w:sz w:val="17"/>
              </w:rPr>
              <w:t xml:space="preserve"> </w:t>
            </w:r>
            <w:r>
              <w:rPr>
                <w:spacing w:val="-5"/>
                <w:sz w:val="17"/>
              </w:rPr>
              <w:t>ICT</w:t>
            </w:r>
          </w:p>
        </w:tc>
        <w:tc>
          <w:tcPr>
            <w:tcW w:w="998" w:type="dxa"/>
          </w:tcPr>
          <w:p w:rsidR="004E5B05" w:rsidRDefault="00C32E96">
            <w:pPr>
              <w:pStyle w:val="TableParagraph"/>
              <w:spacing w:before="2" w:line="193" w:lineRule="exact"/>
              <w:ind w:left="167"/>
              <w:rPr>
                <w:sz w:val="17"/>
              </w:rPr>
            </w:pPr>
            <w:r>
              <w:rPr>
                <w:spacing w:val="-2"/>
                <w:sz w:val="17"/>
              </w:rPr>
              <w:t>0.052</w:t>
            </w:r>
          </w:p>
        </w:tc>
        <w:tc>
          <w:tcPr>
            <w:tcW w:w="1526" w:type="dxa"/>
          </w:tcPr>
          <w:p w:rsidR="004E5B05" w:rsidRDefault="00C32E96">
            <w:pPr>
              <w:pStyle w:val="TableParagraph"/>
              <w:spacing w:before="2" w:line="193" w:lineRule="exact"/>
              <w:ind w:left="447"/>
              <w:rPr>
                <w:sz w:val="17"/>
              </w:rPr>
            </w:pPr>
            <w:r>
              <w:rPr>
                <w:spacing w:val="-2"/>
                <w:sz w:val="17"/>
              </w:rPr>
              <w:t>0.061</w:t>
            </w:r>
          </w:p>
        </w:tc>
        <w:tc>
          <w:tcPr>
            <w:tcW w:w="1708" w:type="dxa"/>
          </w:tcPr>
          <w:p w:rsidR="004E5B05" w:rsidRDefault="00C32E96">
            <w:pPr>
              <w:pStyle w:val="TableParagraph"/>
              <w:spacing w:before="2" w:line="193" w:lineRule="exact"/>
              <w:ind w:left="64"/>
              <w:jc w:val="center"/>
              <w:rPr>
                <w:sz w:val="17"/>
              </w:rPr>
            </w:pPr>
            <w:r>
              <w:rPr>
                <w:spacing w:val="-2"/>
                <w:sz w:val="17"/>
              </w:rPr>
              <w:t>0.058</w:t>
            </w:r>
          </w:p>
        </w:tc>
        <w:tc>
          <w:tcPr>
            <w:tcW w:w="1311" w:type="dxa"/>
          </w:tcPr>
          <w:p w:rsidR="004E5B05" w:rsidRDefault="00C32E96">
            <w:pPr>
              <w:pStyle w:val="TableParagraph"/>
              <w:spacing w:before="2" w:line="193" w:lineRule="exact"/>
              <w:ind w:right="297"/>
              <w:jc w:val="right"/>
              <w:rPr>
                <w:sz w:val="17"/>
              </w:rPr>
            </w:pPr>
            <w:r>
              <w:rPr>
                <w:spacing w:val="-2"/>
                <w:sz w:val="17"/>
              </w:rPr>
              <w:t>0.850</w:t>
            </w:r>
          </w:p>
        </w:tc>
        <w:tc>
          <w:tcPr>
            <w:tcW w:w="841" w:type="dxa"/>
          </w:tcPr>
          <w:p w:rsidR="004E5B05" w:rsidRDefault="00C32E96">
            <w:pPr>
              <w:pStyle w:val="TableParagraph"/>
              <w:spacing w:before="2" w:line="193" w:lineRule="exact"/>
              <w:ind w:right="159"/>
              <w:jc w:val="right"/>
              <w:rPr>
                <w:sz w:val="17"/>
              </w:rPr>
            </w:pPr>
            <w:r>
              <w:rPr>
                <w:spacing w:val="-2"/>
                <w:sz w:val="17"/>
              </w:rPr>
              <w:t>0.396</w:t>
            </w:r>
          </w:p>
        </w:tc>
      </w:tr>
      <w:tr w:rsidR="004E5B05">
        <w:trPr>
          <w:trHeight w:val="214"/>
        </w:trPr>
        <w:tc>
          <w:tcPr>
            <w:tcW w:w="3564" w:type="dxa"/>
            <w:shd w:val="clear" w:color="auto" w:fill="D1D2D4"/>
          </w:tcPr>
          <w:p w:rsidR="004E5B05" w:rsidRDefault="00C32E96">
            <w:pPr>
              <w:pStyle w:val="TableParagraph"/>
              <w:spacing w:before="1" w:line="193" w:lineRule="exact"/>
              <w:ind w:left="159"/>
              <w:rPr>
                <w:sz w:val="17"/>
              </w:rPr>
            </w:pPr>
            <w:r>
              <w:rPr>
                <w:sz w:val="17"/>
              </w:rPr>
              <w:t>Content</w:t>
            </w:r>
            <w:r>
              <w:rPr>
                <w:spacing w:val="3"/>
                <w:sz w:val="17"/>
              </w:rPr>
              <w:t xml:space="preserve"> </w:t>
            </w:r>
            <w:r>
              <w:rPr>
                <w:spacing w:val="-2"/>
                <w:sz w:val="17"/>
              </w:rPr>
              <w:t>mastery</w:t>
            </w:r>
          </w:p>
        </w:tc>
        <w:tc>
          <w:tcPr>
            <w:tcW w:w="998" w:type="dxa"/>
          </w:tcPr>
          <w:p w:rsidR="004E5B05" w:rsidRDefault="00C32E96">
            <w:pPr>
              <w:pStyle w:val="TableParagraph"/>
              <w:spacing w:before="1" w:line="193" w:lineRule="exact"/>
              <w:ind w:left="167"/>
              <w:rPr>
                <w:sz w:val="17"/>
              </w:rPr>
            </w:pPr>
            <w:r>
              <w:rPr>
                <w:spacing w:val="-2"/>
                <w:sz w:val="17"/>
              </w:rPr>
              <w:t>0.270</w:t>
            </w:r>
          </w:p>
        </w:tc>
        <w:tc>
          <w:tcPr>
            <w:tcW w:w="1526" w:type="dxa"/>
          </w:tcPr>
          <w:p w:rsidR="004E5B05" w:rsidRDefault="00C32E96">
            <w:pPr>
              <w:pStyle w:val="TableParagraph"/>
              <w:spacing w:before="1" w:line="193" w:lineRule="exact"/>
              <w:ind w:left="447"/>
              <w:rPr>
                <w:sz w:val="17"/>
              </w:rPr>
            </w:pPr>
            <w:r>
              <w:rPr>
                <w:spacing w:val="-2"/>
                <w:sz w:val="17"/>
              </w:rPr>
              <w:t>0.046</w:t>
            </w:r>
          </w:p>
        </w:tc>
        <w:tc>
          <w:tcPr>
            <w:tcW w:w="1708" w:type="dxa"/>
          </w:tcPr>
          <w:p w:rsidR="004E5B05" w:rsidRDefault="00C32E96">
            <w:pPr>
              <w:pStyle w:val="TableParagraph"/>
              <w:spacing w:before="1" w:line="193" w:lineRule="exact"/>
              <w:ind w:left="64"/>
              <w:jc w:val="center"/>
              <w:rPr>
                <w:sz w:val="17"/>
              </w:rPr>
            </w:pPr>
            <w:r>
              <w:rPr>
                <w:spacing w:val="-2"/>
                <w:sz w:val="17"/>
              </w:rPr>
              <w:t>0.364</w:t>
            </w:r>
          </w:p>
        </w:tc>
        <w:tc>
          <w:tcPr>
            <w:tcW w:w="1311" w:type="dxa"/>
          </w:tcPr>
          <w:p w:rsidR="004E5B05" w:rsidRDefault="00C32E96">
            <w:pPr>
              <w:pStyle w:val="TableParagraph"/>
              <w:spacing w:before="1" w:line="193" w:lineRule="exact"/>
              <w:ind w:right="297"/>
              <w:jc w:val="right"/>
              <w:rPr>
                <w:sz w:val="17"/>
              </w:rPr>
            </w:pPr>
            <w:r>
              <w:rPr>
                <w:spacing w:val="-2"/>
                <w:sz w:val="17"/>
              </w:rPr>
              <w:t>5.830</w:t>
            </w:r>
          </w:p>
        </w:tc>
        <w:tc>
          <w:tcPr>
            <w:tcW w:w="841" w:type="dxa"/>
          </w:tcPr>
          <w:p w:rsidR="004E5B05" w:rsidRDefault="00C32E96">
            <w:pPr>
              <w:pStyle w:val="TableParagraph"/>
              <w:spacing w:before="1" w:line="193" w:lineRule="exact"/>
              <w:ind w:right="159"/>
              <w:jc w:val="right"/>
              <w:rPr>
                <w:sz w:val="17"/>
              </w:rPr>
            </w:pPr>
            <w:r>
              <w:rPr>
                <w:spacing w:val="-2"/>
                <w:sz w:val="17"/>
              </w:rPr>
              <w:t>0.000</w:t>
            </w:r>
          </w:p>
        </w:tc>
      </w:tr>
      <w:tr w:rsidR="004E5B05">
        <w:trPr>
          <w:trHeight w:val="235"/>
        </w:trPr>
        <w:tc>
          <w:tcPr>
            <w:tcW w:w="3564" w:type="dxa"/>
            <w:tcBorders>
              <w:bottom w:val="single" w:sz="4" w:space="0" w:color="000000"/>
            </w:tcBorders>
            <w:shd w:val="clear" w:color="auto" w:fill="D1D2D4"/>
          </w:tcPr>
          <w:p w:rsidR="004E5B05" w:rsidRDefault="00C32E96">
            <w:pPr>
              <w:pStyle w:val="TableParagraph"/>
              <w:spacing w:before="2"/>
              <w:ind w:left="159"/>
              <w:rPr>
                <w:sz w:val="17"/>
              </w:rPr>
            </w:pPr>
            <w:r>
              <w:rPr>
                <w:sz w:val="17"/>
              </w:rPr>
              <w:t>Provided teaching</w:t>
            </w:r>
            <w:r>
              <w:rPr>
                <w:spacing w:val="1"/>
                <w:sz w:val="17"/>
              </w:rPr>
              <w:t xml:space="preserve"> </w:t>
            </w:r>
            <w:r>
              <w:rPr>
                <w:sz w:val="17"/>
              </w:rPr>
              <w:t>and</w:t>
            </w:r>
            <w:r>
              <w:rPr>
                <w:spacing w:val="1"/>
                <w:sz w:val="17"/>
              </w:rPr>
              <w:t xml:space="preserve"> </w:t>
            </w:r>
            <w:r>
              <w:rPr>
                <w:sz w:val="17"/>
              </w:rPr>
              <w:t xml:space="preserve">learning </w:t>
            </w:r>
            <w:r>
              <w:rPr>
                <w:spacing w:val="-2"/>
                <w:sz w:val="17"/>
              </w:rPr>
              <w:t>materials</w:t>
            </w:r>
          </w:p>
        </w:tc>
        <w:tc>
          <w:tcPr>
            <w:tcW w:w="998" w:type="dxa"/>
            <w:tcBorders>
              <w:bottom w:val="single" w:sz="4" w:space="0" w:color="000000"/>
            </w:tcBorders>
          </w:tcPr>
          <w:p w:rsidR="004E5B05" w:rsidRDefault="00C32E96">
            <w:pPr>
              <w:pStyle w:val="TableParagraph"/>
              <w:spacing w:before="2"/>
              <w:ind w:left="167"/>
              <w:rPr>
                <w:sz w:val="17"/>
              </w:rPr>
            </w:pPr>
            <w:r>
              <w:rPr>
                <w:spacing w:val="-2"/>
                <w:sz w:val="17"/>
              </w:rPr>
              <w:t>0.069</w:t>
            </w:r>
          </w:p>
        </w:tc>
        <w:tc>
          <w:tcPr>
            <w:tcW w:w="1526" w:type="dxa"/>
            <w:tcBorders>
              <w:bottom w:val="single" w:sz="4" w:space="0" w:color="000000"/>
            </w:tcBorders>
          </w:tcPr>
          <w:p w:rsidR="004E5B05" w:rsidRDefault="00C32E96">
            <w:pPr>
              <w:pStyle w:val="TableParagraph"/>
              <w:spacing w:before="2"/>
              <w:ind w:left="447"/>
              <w:rPr>
                <w:sz w:val="17"/>
              </w:rPr>
            </w:pPr>
            <w:r>
              <w:rPr>
                <w:spacing w:val="-2"/>
                <w:sz w:val="17"/>
              </w:rPr>
              <w:t>0.033</w:t>
            </w:r>
          </w:p>
        </w:tc>
        <w:tc>
          <w:tcPr>
            <w:tcW w:w="1708" w:type="dxa"/>
            <w:tcBorders>
              <w:bottom w:val="single" w:sz="4" w:space="0" w:color="000000"/>
            </w:tcBorders>
          </w:tcPr>
          <w:p w:rsidR="004E5B05" w:rsidRDefault="00C32E96">
            <w:pPr>
              <w:pStyle w:val="TableParagraph"/>
              <w:spacing w:before="2"/>
              <w:ind w:left="64"/>
              <w:jc w:val="center"/>
              <w:rPr>
                <w:sz w:val="17"/>
              </w:rPr>
            </w:pPr>
            <w:r>
              <w:rPr>
                <w:spacing w:val="-2"/>
                <w:sz w:val="17"/>
              </w:rPr>
              <w:t>0.113</w:t>
            </w:r>
          </w:p>
        </w:tc>
        <w:tc>
          <w:tcPr>
            <w:tcW w:w="1311" w:type="dxa"/>
            <w:tcBorders>
              <w:bottom w:val="single" w:sz="4" w:space="0" w:color="000000"/>
            </w:tcBorders>
          </w:tcPr>
          <w:p w:rsidR="004E5B05" w:rsidRDefault="00C32E96">
            <w:pPr>
              <w:pStyle w:val="TableParagraph"/>
              <w:spacing w:before="2"/>
              <w:ind w:right="297"/>
              <w:jc w:val="right"/>
              <w:rPr>
                <w:sz w:val="17"/>
              </w:rPr>
            </w:pPr>
            <w:r>
              <w:rPr>
                <w:spacing w:val="-2"/>
                <w:sz w:val="17"/>
              </w:rPr>
              <w:t>2.072</w:t>
            </w:r>
          </w:p>
        </w:tc>
        <w:tc>
          <w:tcPr>
            <w:tcW w:w="841" w:type="dxa"/>
            <w:tcBorders>
              <w:bottom w:val="single" w:sz="4" w:space="0" w:color="000000"/>
            </w:tcBorders>
          </w:tcPr>
          <w:p w:rsidR="004E5B05" w:rsidRDefault="00C32E96">
            <w:pPr>
              <w:pStyle w:val="TableParagraph"/>
              <w:spacing w:before="2"/>
              <w:ind w:right="159"/>
              <w:jc w:val="right"/>
              <w:rPr>
                <w:sz w:val="17"/>
              </w:rPr>
            </w:pPr>
            <w:r>
              <w:rPr>
                <w:spacing w:val="-2"/>
                <w:sz w:val="17"/>
              </w:rPr>
              <w:t>0.039</w:t>
            </w:r>
          </w:p>
        </w:tc>
      </w:tr>
    </w:tbl>
    <w:p w:rsidR="004E5B05" w:rsidRDefault="00C32E96">
      <w:pPr>
        <w:spacing w:before="45"/>
        <w:ind w:left="129"/>
        <w:rPr>
          <w:sz w:val="17"/>
        </w:rPr>
      </w:pPr>
      <w:r>
        <w:rPr>
          <w:sz w:val="17"/>
        </w:rPr>
        <w:t>Note:</w:t>
      </w:r>
      <w:r>
        <w:rPr>
          <w:spacing w:val="1"/>
          <w:sz w:val="17"/>
        </w:rPr>
        <w:t xml:space="preserve"> </w:t>
      </w:r>
      <w:r>
        <w:rPr>
          <w:sz w:val="17"/>
        </w:rPr>
        <w:t>Dependent</w:t>
      </w:r>
      <w:r>
        <w:rPr>
          <w:spacing w:val="3"/>
          <w:sz w:val="17"/>
        </w:rPr>
        <w:t xml:space="preserve"> </w:t>
      </w:r>
      <w:r>
        <w:rPr>
          <w:sz w:val="17"/>
        </w:rPr>
        <w:t>variable:</w:t>
      </w:r>
      <w:r>
        <w:rPr>
          <w:spacing w:val="3"/>
          <w:sz w:val="17"/>
        </w:rPr>
        <w:t xml:space="preserve"> </w:t>
      </w:r>
      <w:r>
        <w:rPr>
          <w:sz w:val="17"/>
        </w:rPr>
        <w:t>educational</w:t>
      </w:r>
      <w:r>
        <w:rPr>
          <w:spacing w:val="3"/>
          <w:sz w:val="17"/>
        </w:rPr>
        <w:t xml:space="preserve"> </w:t>
      </w:r>
      <w:r>
        <w:rPr>
          <w:sz w:val="17"/>
        </w:rPr>
        <w:t>policies</w:t>
      </w:r>
      <w:r>
        <w:rPr>
          <w:spacing w:val="2"/>
          <w:sz w:val="17"/>
        </w:rPr>
        <w:t xml:space="preserve"> </w:t>
      </w:r>
      <w:r>
        <w:rPr>
          <w:sz w:val="17"/>
        </w:rPr>
        <w:t>and</w:t>
      </w:r>
      <w:r>
        <w:rPr>
          <w:spacing w:val="3"/>
          <w:sz w:val="17"/>
        </w:rPr>
        <w:t xml:space="preserve"> </w:t>
      </w:r>
      <w:r>
        <w:rPr>
          <w:spacing w:val="-2"/>
          <w:sz w:val="17"/>
        </w:rPr>
        <w:t>reforms</w:t>
      </w:r>
    </w:p>
    <w:p w:rsidR="004E5B05" w:rsidRDefault="004E5B05">
      <w:pPr>
        <w:pStyle w:val="BodyText"/>
        <w:ind w:left="0"/>
        <w:jc w:val="left"/>
        <w:rPr>
          <w:sz w:val="20"/>
        </w:rPr>
      </w:pPr>
    </w:p>
    <w:p w:rsidR="004E5B05" w:rsidRDefault="004E5B05">
      <w:pPr>
        <w:pStyle w:val="BodyText"/>
        <w:spacing w:before="213"/>
        <w:ind w:left="0"/>
        <w:jc w:val="left"/>
        <w:rPr>
          <w:sz w:val="20"/>
        </w:rPr>
      </w:pPr>
    </w:p>
    <w:p w:rsidR="004E5B05" w:rsidRDefault="004E5B05">
      <w:pPr>
        <w:pStyle w:val="BodyText"/>
        <w:jc w:val="left"/>
        <w:rPr>
          <w:sz w:val="20"/>
        </w:rPr>
        <w:sectPr w:rsidR="004E5B05">
          <w:type w:val="continuous"/>
          <w:pgSz w:w="11910" w:h="16840"/>
          <w:pgMar w:top="740" w:right="850" w:bottom="680" w:left="850" w:header="0" w:footer="489" w:gutter="0"/>
          <w:cols w:space="720"/>
        </w:sectPr>
      </w:pPr>
    </w:p>
    <w:p w:rsidR="004E5B05" w:rsidRDefault="00C32E96">
      <w:pPr>
        <w:pStyle w:val="BodyText"/>
        <w:spacing w:before="92"/>
        <w:ind w:left="0"/>
        <w:jc w:val="center"/>
      </w:pPr>
      <w:r>
        <w:rPr>
          <w:w w:val="105"/>
        </w:rPr>
        <w:lastRenderedPageBreak/>
        <w:t>Figure</w:t>
      </w:r>
      <w:r>
        <w:rPr>
          <w:spacing w:val="15"/>
          <w:w w:val="105"/>
        </w:rPr>
        <w:t xml:space="preserve"> </w:t>
      </w:r>
      <w:r>
        <w:rPr>
          <w:spacing w:val="-12"/>
          <w:w w:val="105"/>
        </w:rPr>
        <w:t>2</w:t>
      </w:r>
    </w:p>
    <w:p w:rsidR="004E5B05" w:rsidRDefault="004E5B05">
      <w:pPr>
        <w:pStyle w:val="BodyText"/>
        <w:spacing w:before="13" w:line="254" w:lineRule="auto"/>
        <w:ind w:left="93" w:right="1"/>
        <w:jc w:val="center"/>
      </w:pPr>
      <w:r>
        <w:pict>
          <v:group id="docshapegroup109" o:spid="_x0000_s2109" style="position:absolute;left:0;text-align:left;margin-left:110.15pt;margin-top:30.05pt;width:139.65pt;height:59.6pt;z-index:15757824;mso-position-horizontal-relative:page" coordorigin="2203,601" coordsize="2793,1192">
            <v:shape id="docshape110" o:spid="_x0000_s2116" style="position:absolute;left:2782;top:600;width:1722;height:1192" coordorigin="2783,601" coordsize="1722,1192" o:spt="100" adj="0,,0" path="m2783,601r,1191m3357,601r,1191m3931,601r,1191m4504,601r,1191e" filled="f" strokecolor="#d9d9d9" strokeweight=".20603mm">
              <v:stroke joinstyle="round"/>
              <v:formulas/>
              <v:path arrowok="t" o:connecttype="segments"/>
            </v:shape>
            <v:shape id="docshape111" o:spid="_x0000_s2115" style="position:absolute;left:2208;top:695;width:2787;height:1080" coordorigin="2209,695" coordsize="2787,1080" o:spt="100" adj="0,,0" path="m4017,1755r-1808,l2209,1775r1808,l4017,1755xm4017,1491r-1808,l2209,1509r1808,l4017,1491xm4183,1093r-1974,l2209,1112r1974,l4183,1093xm4257,1225r-2048,l2209,1245r2048,l4257,1225xm4275,828r-2066,l2209,848r2066,l4275,828xm4313,1622r-2104,l2209,1642r2104,l4313,1622xm4423,1358r-2214,l2209,1378r2214,l4423,1358xm4959,961r-2750,l2209,980r2750,l4959,961xm4995,695r-2786,l2209,715r2786,l4995,695xe" fillcolor="#4472c4" stroked="f">
              <v:stroke joinstyle="round"/>
              <v:formulas/>
              <v:path arrowok="t" o:connecttype="segments"/>
            </v:shape>
            <v:shape id="docshape112" o:spid="_x0000_s2114" style="position:absolute;left:2208;top:676;width:2122;height:1079" coordorigin="2209,677" coordsize="2122,1079" o:spt="100" adj="0,,0" path="m3519,1736r-1310,l2209,1755r1310,l3519,1736xm3703,941r-1494,l2209,961r1494,l3703,941xm3906,677r-1697,l2209,695r1697,l3906,677xm4035,1603r-1826,l2209,1622r1826,l4035,1603xm4073,1206r-1864,l2209,1225r1864,l4073,1206xm4128,1471r-1919,l2209,1491r1919,l4128,1471xm4202,1338r-1993,l2209,1358r1993,l4202,1338xm4257,808r-2048,l2209,828r2048,l4257,808xm4331,1074r-2122,l2209,1093r2122,l4331,1074xe" fillcolor="#ed7d31" stroked="f">
              <v:stroke joinstyle="round"/>
              <v:formulas/>
              <v:path arrowok="t" o:connecttype="segments"/>
            </v:shape>
            <v:shape id="docshape113" o:spid="_x0000_s2113" style="position:absolute;left:2208;top:657;width:1772;height:1079" coordorigin="2209,657" coordsize="1772,1079" o:spt="100" adj="0,,0" path="m3039,922r-830,l2209,941r830,l3039,922xm3058,657r-849,l2209,677r849,l3058,657xm3242,790r-1033,l2209,808r1033,l3242,790xm3316,1187r-1107,l2209,1206r1107,l3316,1187xm3372,1319r-1163,l2209,1338r1163,l3372,1319xm3408,1584r-1199,l2209,1603r1199,l3408,1584xm3408,1054r-1199,l2209,1074r1199,l3408,1054xm3703,1451r-1494,l2209,1471r1494,l3703,1451xm3980,1716r-1771,l2209,1736r1771,l3980,1716xe" fillcolor="#a5a5a5" stroked="f">
              <v:stroke joinstyle="round"/>
              <v:formulas/>
              <v:path arrowok="t" o:connecttype="segments"/>
            </v:shape>
            <v:shape id="docshape114" o:spid="_x0000_s2112" style="position:absolute;left:2208;top:637;width:443;height:1079" coordorigin="2209,637" coordsize="443,1079" o:spt="100" adj="0,,0" path="m2412,1035r-203,l2209,1054r203,l2412,1035xm2430,1300r-221,l2209,1319r221,l2430,1300xm2448,637r-239,l2209,657r239,l2448,637xm2486,1432r-277,l2209,1451r277,l2486,1432xm2522,902r-313,l2209,922r313,l2522,902xm2541,770r-332,l2209,790r332,l2541,770xm2596,1167r-387,l2209,1187r387,l2596,1167xm2615,1697r-406,l2209,1716r406,l2615,1697xm2651,1565r-442,l2209,1584r442,l2651,1565xe" fillcolor="#ffc000" stroked="f">
              <v:stroke joinstyle="round"/>
              <v:formulas/>
              <v:path arrowok="t" o:connecttype="segments"/>
            </v:shape>
            <v:shape id="docshape115" o:spid="_x0000_s2111" style="position:absolute;left:2208;top:617;width:443;height:1080" coordorigin="2209,618" coordsize="443,1080" o:spt="100" adj="0,,0" path="m2357,1280r-148,l2209,1300r148,l2357,1280xm2375,1545r-166,l2209,1565r166,l2375,1545xm2375,618r-166,l2209,637r166,l2375,618xm2448,1412r-239,l2209,1432r239,l2448,1412xm2448,1015r-239,l2209,1035r239,l2448,1015xm2467,751r-258,l2209,770r258,l2467,751xm2541,1148r-332,l2209,1167r332,l2541,1148xm2560,883r-351,l2209,902r351,l2560,883xm2651,1678r-442,l2209,1697r442,l2651,1678xe" fillcolor="#5b9bd5" stroked="f">
              <v:stroke joinstyle="round"/>
              <v:formulas/>
              <v:path arrowok="t" o:connecttype="segments"/>
            </v:shape>
            <v:line id="_x0000_s2110" style="position:absolute" from="2209,1792" to="2209,601" strokecolor="#d9d9d9" strokeweight=".20603mm"/>
            <w10:wrap anchorx="page"/>
          </v:group>
        </w:pict>
      </w:r>
      <w:r>
        <w:pict>
          <v:line id="_x0000_s2108" style="position:absolute;left:0;text-align:left;z-index:15758336;mso-position-horizontal-relative:page" from="253.9pt,30.05pt" to="253.9pt,89.6pt" strokecolor="#d9d9d9" strokeweight=".20603mm">
            <w10:wrap anchorx="page"/>
          </v:line>
        </w:pict>
      </w:r>
      <w:r>
        <w:pict>
          <v:line id="_x0000_s2107" style="position:absolute;left:0;text-align:left;z-index:15758848;mso-position-horizontal-relative:page" from="282.6pt,30.05pt" to="282.6pt,89.6pt" strokecolor="#d9d9d9" strokeweight=".20603mm">
            <w10:wrap anchorx="page"/>
          </v:line>
        </w:pict>
      </w:r>
      <w:r>
        <w:pict>
          <v:shape id="docshape116" o:spid="_x0000_s2106" style="position:absolute;left:0;text-align:left;margin-left:97.05pt;margin-top:83.85pt;width:6.55pt;height:4.5pt;z-index:15759360;mso-position-horizontal-relative:page" coordorigin="1941,1677" coordsize="131,90" o:spt="100" adj="0,,0" path="m2007,1682r,-2l2006,1679r-1,-1l1943,1678r-1,1l1941,1680r,2l1941,1686r,1l1942,1688r26,l1968,1765r,1l1970,1767r5,l1977,1767r2,-1l1980,1765r,-77l2005,1688r1,l2007,1687r,-4l2007,1682xm2071,1762r,-3l2070,1758r-1,-1l2053,1757r,-78l2053,1678r-1,l2049,1677r-6,1l2022,1691r-1,1l2020,1694r,4l2020,1700r1,1l2021,1701r2,l2041,1690r,67l2022,1757r-1,1l2021,1759r-1,4l2021,1765r,1l2022,1767r47,l2070,1766r1,-1l2071,1762xe" fillcolor="#595959" stroked="f">
            <v:stroke joinstyle="round"/>
            <v:formulas/>
            <v:path arrowok="t" o:connecttype="segments"/>
            <w10:wrap anchorx="page"/>
          </v:shape>
        </w:pict>
      </w:r>
      <w:r>
        <w:pict>
          <v:shape id="docshape117" o:spid="_x0000_s2105" style="position:absolute;left:0;text-align:left;margin-left:97.05pt;margin-top:70.6pt;width:6.5pt;height:4.6pt;z-index:15759872;mso-position-horizontal-relative:page" coordorigin="1941,1412" coordsize="130,92" o:spt="100" adj="0,,0" path="m2007,1418r,-3l2006,1414r-1,-1l1943,1413r-1,l1941,1415r,2l1941,1421r,1l1942,1423r26,l1968,1500r,1l1970,1502r3,l1977,1502r2,-1l1980,1500r,-77l2005,1423r1,l2007,1421r,-3xm2071,1473r-1,-2l2068,1466r-1,-2l2063,1460r-2,-1l2056,1456r-3,-1l2050,1455r,l2052,1455r3,-1l2059,1451r2,-2l2064,1446r1,-2l2066,1439r,-3l2066,1430r,-3l2064,1422r-2,-2l2058,1416r-2,-2l2049,1412r-3,l2039,1412r-3,l2031,1413r-2,1l2023,1416r-3,2l2018,1420r,1l2018,1428r,1l2020,1429r1,l2023,1427r5,-3l2034,1422r3,-1l2042,1421r2,1l2048,1423r1,1l2051,1427r1,1l2054,1431r,2l2054,1437r-1,3l2052,1444r-2,2l2047,1448r-2,2l2040,1451r-3,1l2026,1452r-1,l2024,1453r,4l2024,1459r1,1l2026,1461r13,l2042,1461r6,2l2051,1464r3,3l2056,1469r2,4l2058,1475r,5l2058,1482r-1,4l2055,1487r-3,3l2050,1491r-5,2l2043,1493r-7,l2034,1493r-8,-2l2022,1489r-5,-3l2016,1486r,1l2015,1488r,1l2015,1494r1,2l2017,1497r5,3l2029,1502r5,1l2036,1503r8,l2049,1502r7,-2l2060,1498r5,-5l2067,1491r3,-7l2071,1480r,-4l2071,1473xe" fillcolor="#595959" stroked="f">
            <v:stroke joinstyle="round"/>
            <v:formulas/>
            <v:path arrowok="t" o:connecttype="segments"/>
            <w10:wrap anchorx="page"/>
          </v:shape>
        </w:pict>
      </w:r>
      <w:r>
        <w:pict>
          <v:shape id="docshape118" o:spid="_x0000_s2104" style="position:absolute;left:0;text-align:left;margin-left:97.05pt;margin-top:57.4pt;width:6.55pt;height:4.5pt;z-index:15760384;mso-position-horizontal-relative:page" coordorigin="1941,1148" coordsize="131,90" o:spt="100" adj="0,,0" path="m2007,1153r,-3l2006,1149r-1,-1l1943,1148r-1,1l1941,1150r,2l1941,1156r,1l1942,1158r26,l1968,1236r1,l1973,1237r4,l1979,1236r1,-1l1980,1158r25,l2006,1158r1,-1l2007,1153xm2071,1204r-1,-3l2068,1195r-2,-3l2061,1188r-3,-2l2051,1183r-5,l2034,1183r-3,l2031,1158r33,l2064,1158r1,-2l2065,1155r,-3l2065,1150r-1,-1l2063,1148r-41,l2021,1149r-1,1l2019,1151r,39l2020,1192r1,1l2022,1193r3,l2031,1192r9,l2043,1193r6,1l2051,1195r4,3l2056,1200r2,4l2058,1207r,6l2058,1216r-2,4l2054,1222r-3,3l2048,1227r-5,1l2040,1228r-6,l2031,1228r-7,-2l2021,1225r-4,-2l2017,1223r-1,l2015,1225r,3l2015,1232r2,1l2020,1235r5,2l2032,1238r3,l2043,1238r4,-1l2055,1235r4,-2l2065,1228r2,-3l2070,1217r1,-4l2071,1208r,-4xe" fillcolor="#595959" stroked="f">
            <v:stroke joinstyle="round"/>
            <v:formulas/>
            <v:path arrowok="t" o:connecttype="segments"/>
            <w10:wrap anchorx="page"/>
          </v:shape>
        </w:pict>
      </w:r>
      <w:r>
        <w:pict>
          <v:shape id="docshape119" o:spid="_x0000_s2103" style="position:absolute;left:0;text-align:left;margin-left:97.05pt;margin-top:44.15pt;width:6.6pt;height:4.45pt;z-index:15760896;mso-position-horizontal-relative:page" coordorigin="1941,883" coordsize="132,89" o:spt="100" adj="0,,0" path="m2007,888r,-3l2006,884r-1,-1l1943,883r-1,1l1941,885r,3l1941,891r1,2l1943,893r25,l1968,971r1,1l1972,972r5,l1979,971r1,l1980,893r25,l2006,893r1,-1l2007,888r,xm2073,887r-1,-2l2071,884r,l2070,883r-53,l2016,884r-1,1l2015,887r,3l2015,891r1,2l2016,894r44,l2026,969r,2l2026,971r1,1l2027,972r3,l2036,972r2,-1l2039,970r32,-74l2072,894r1,-6l2073,887xe" fillcolor="#595959" stroked="f">
            <v:stroke joinstyle="round"/>
            <v:formulas/>
            <v:path arrowok="t" o:connecttype="segments"/>
            <w10:wrap anchorx="page"/>
          </v:shape>
        </w:pict>
      </w:r>
      <w:r>
        <w:pict>
          <v:shape id="docshape120" o:spid="_x0000_s2102" style="position:absolute;left:0;text-align:left;margin-left:97.05pt;margin-top:30.85pt;width:6.6pt;height:4.6pt;z-index:15761408;mso-position-horizontal-relative:page" coordorigin="1941,617" coordsize="132,92" o:spt="100" adj="0,,0" path="m2007,624r,-3l2006,619r-1,l1943,619r-1,l1941,620r,3l1941,627r,1l1942,629r26,l1968,706r,1l1970,707r3,1l1977,707r2,l1980,706r,-77l2005,629r1,-1l2007,627r,-3xm2072,664r,-13l2071,644r-1,-3l2070,641r-1,-7l2067,632r,l2064,627r-1,-2l2060,622r,36l2058,660r-3,1l2048,663r,l2045,664r-6,l2036,663r-4,-1l2030,660r-2,-3l2027,655r-1,-3l2026,651r,-1l2026,643r,-2l2027,636r1,-2l2031,631r1,-2l2037,627r2,l2045,627r3,l2050,628r2,1l2054,631r3,5l2058,639r,l2060,647r,2l2060,650r,8l2060,622r-2,-1l2056,620r-6,-2l2047,617r-9,l2034,618r-8,3l2023,623r-5,6l2016,632r-2,7l2014,643r,8l2014,654r2,5l2016,660r,l2016,662r1,1l2021,668r3,2l2031,672r,l2035,673r9,l2048,672r7,-2l2058,669r2,-1l2060,668r,2l2060,673r,2l2060,676r-3,7l2056,687r-4,5l2049,695r-6,3l2039,699r-8,l2027,698r-2,l2021,697r-1,-1l2017,696r,8l2017,704r1,1l2019,706r2,l2022,707r3,1l2026,708r5,1l2039,709r4,-1l2044,708r7,-3l2053,704r2,-1l2060,699r,l2062,696r1,-1l2066,689r2,-3l2070,679r1,-3l2071,675r,-2l2071,672r,-2l2071,669r1,-1l2072,667r,-3xe" fillcolor="#595959" stroked="f">
            <v:stroke joinstyle="round"/>
            <v:formulas/>
            <v:path arrowok="t" o:connecttype="segments"/>
            <w10:wrap anchorx="page"/>
          </v:shape>
        </w:pict>
      </w:r>
      <w:r w:rsidR="00C32E96">
        <w:rPr>
          <w:noProof/>
        </w:rPr>
        <w:drawing>
          <wp:anchor distT="0" distB="0" distL="0" distR="0" simplePos="0" relativeHeight="15761920" behindDoc="0" locked="0" layoutInCell="1" allowOverlap="1">
            <wp:simplePos x="0" y="0"/>
            <wp:positionH relativeFrom="page">
              <wp:posOffset>691807</wp:posOffset>
            </wp:positionH>
            <wp:positionV relativeFrom="paragraph">
              <wp:posOffset>637513</wp:posOffset>
            </wp:positionV>
            <wp:extent cx="63918" cy="238029"/>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66" cstate="print"/>
                    <a:stretch>
                      <a:fillRect/>
                    </a:stretch>
                  </pic:blipFill>
                  <pic:spPr>
                    <a:xfrm>
                      <a:off x="0" y="0"/>
                      <a:ext cx="63918" cy="238029"/>
                    </a:xfrm>
                    <a:prstGeom prst="rect">
                      <a:avLst/>
                    </a:prstGeom>
                  </pic:spPr>
                </pic:pic>
              </a:graphicData>
            </a:graphic>
          </wp:anchor>
        </w:drawing>
      </w:r>
      <w:r>
        <w:pict>
          <v:group id="docshapegroup121" o:spid="_x0000_s2095" style="position:absolute;left:0;text-align:left;margin-left:50.55pt;margin-top:131.3pt;width:238.55pt;height:41.95pt;z-index:-16335872;mso-position-horizontal-relative:page;mso-position-vertical-relative:text" coordorigin="1011,2626" coordsize="4771,839">
            <v:shape id="docshape122" o:spid="_x0000_s2101" style="position:absolute;left:2325;top:2626;width:3336;height:92" coordorigin="2325,2626" coordsize="3336,92" o:spt="100" adj="0,,0" path="m2383,2632r,-1l2383,2629r-1,-1l2381,2627r-54,l2326,2628r,1l2325,2631r,3l2325,2635r1,2l2327,2638r43,l2337,2714r-1,1l2337,2715r,1l2338,2716r3,1l2347,2716r1,l2349,2714r33,-74l2383,2638r,-6xm2415,2706r-1,-3l2412,2701r-2,l2405,2701r-2,l2401,2704r-1,2l2400,2712r1,2l2403,2716r2,1l2410,2717r2,-1l2414,2714r1,-2l2415,2709r,-3xm2489,2712r-1,-3l2488,2708r-1,-1l2470,2707r,-78l2470,2628r-1,-1l2466,2627r-6,l2439,2641r-1,1l2437,2643r,5l2438,2650r,l2439,2650r1,l2458,2639r,68l2440,2707r-1,l2438,2708r,2l2437,2712r1,2l2438,2716r1,l2487,2716r1,l2488,2714r1,-2xm2780,2632r,-1l2779,2629r-1,-1l2777,2627r-53,l2723,2628r-1,1l2722,2631r,3l2722,2635r1,2l2724,2638r43,l2733,2714r,1l2733,2715r1,1l2736,2717r7,-1l2745,2716r1,-1l2778,2640r1,-2l2780,2632xm2811,2706r,-3l2809,2701r-2,l2801,2701r-2,l2797,2704r,2l2797,2712r,2l2799,2716r2,1l2807,2717r2,-1l2811,2714r,-2l2811,2709r,-3xm2886,2632r,-1l2886,2629r-1,-1l2884,2627r-53,l2830,2628r-1,1l2829,2631r,3l2829,2635r1,2l2830,2638r44,l2840,2714r,1l2840,2715r1,1l2841,2716r3,1l2850,2716r2,l2853,2714r32,-74l2886,2638r,-6xm3179,2689r,-1l3178,2686r-1,l3166,2686r,-49l3166,2629r-1,-1l3154,2628r,9l3154,2686r-28,l3154,2637r,-9l3149,2628r-1,1l3148,2629r,l3117,2683r-1,2l3115,2694r1,2l3154,2696r,19l3155,2715r,1l3155,2716r10,l3166,2716r,-1l3166,2715r,-19l3177,2696r2,-2l3179,2692r,-3xm3208,2706r-1,-3l3205,2701r-2,l3198,2701r-2,l3194,2704r-1,2l3193,2712r1,2l3196,2716r2,1l3203,2717r2,-1l3207,2714r1,-2l3208,2709r,-3xm3284,2697r,-7l3283,2688r-2,-4l3280,2682r-3,-4l3276,2678r-1,-2l3273,2675r-1,-1l3272,2693r,6l3271,2701r-1,1l3265,2707r-1,l3260,2708r-12,l3243,2707r-6,-5l3236,2699r,-6l3236,2691r,-1l3238,2687r1,-1l3241,2683r2,-2l3247,2678r3,-1l3253,2675r3,2l3259,2678r5,3l3266,2683r3,3l3270,2687r1,3l3271,2691r1,2l3272,2674r-2,-1l3267,2671r-4,-1l3266,2668r3,-1l3270,2665r3,-2l3275,2662r3,-4l3279,2656r,-1l3280,2651r,-1l3281,2644r-1,-3l3278,2637r,l3278,2636r,l3277,2635r-1,-1l3272,2630r-2,-1l3269,2629r,22l3268,2655r-5,5l3260,2663r-1,l3255,2665r-3,-1l3249,2663r-4,-3l3244,2659r-3,-3l3240,2655r,-2l3239,2651r,-1l3239,2644r1,-3l3240,2641r5,-5l3249,2635r7,l3258,2636r4,1l3264,2638r2,2l3267,2641r1,3l3269,2644r,1l3269,2651r,-22l3263,2627r-4,-1l3250,2626r-4,1l3239,2629r-3,2l3231,2635r-1,2l3228,2642r-1,2l3227,2644r,7l3227,2653r2,4l3230,2659r3,4l3235,2665r4,3l3242,2670r2,1l3241,2672r-3,2l3233,2678r-2,1l3228,2683r-2,3l3224,2690r,3l3224,2699r1,3l3227,2708r2,2l3234,2714r3,1l3244,2717r5,l3258,2717r4,l3270,2715r3,-2l3278,2709r1,-1l3280,2707r3,-6l3284,2697xm3571,2688r-1,-3l3568,2680r-1,-2l3563,2675r-2,-2l3556,2671r-3,-1l3550,2670r,l3552,2669r3,-1l3559,2666r2,-2l3564,2660r1,-2l3566,2653r,-2l3566,2645r,-3l3564,2636r-2,-2l3558,2630r-2,-1l3549,2627r-3,-1l3539,2626r-3,l3529,2628r-6,3l3520,2633r-2,1l3518,2636r,6l3518,2643r2,l3524,2641r6,-3l3534,2636r3,l3542,2636r2,l3548,2638r1,1l3551,2641r1,2l3554,2646r,2l3554,2652r-1,2l3552,2658r-2,2l3547,2663r-2,1l3540,2666r-3,l3526,2666r-1,l3524,2667r,2l3524,2672r1,2l3525,2675r1,l3539,2675r3,1l3548,2677r3,1l3554,2681r2,2l3558,2687r,2l3558,2694r,2l3556,2700r-1,2l3552,2705r-2,1l3545,2707r-2,1l3536,2708r-2,-1l3526,2705r-4,-2l3517,2701r-1,l3516,2701r-1,1l3515,2704r,3l3516,2710r1,2l3522,2714r6,2l3534,2717r2,l3544,2717r5,l3556,2714r4,-1l3565,2708r2,-3l3570,2699r1,-4l3571,2691r,-3xm3604,2706r,-3l3602,2701r-2,l3594,2701r-2,l3590,2704r-1,2l3589,2712r1,2l3592,2716r2,1l3600,2717r1,-1l3604,2714r,-2l3604,2709r,-3xm3679,2673r-1,-13l3678,2653r-1,-3l3677,2650r-2,-7l3674,2641r,-1l3671,2636r-2,-3l3667,2631r,36l3664,2669r-2,1l3655,2672r,l3652,2673r-7,l3643,2672r-4,-1l3637,2669r-3,-3l3634,2664r-1,-3l3633,2660r-1,-1l3632,2652r,-2l3634,2645r1,-2l3637,2640r2,-2l3643,2636r3,l3652,2636r2,l3659,2638r1,2l3664,2645r1,3l3665,2648r1,8l3666,2657r,2l3667,2667r,-36l3665,2630r-2,-2l3657,2627r-3,-1l3645,2626r-5,1l3633,2630r-3,2l3625,2638r-2,2l3623,2641r-2,7l3620,2652r,8l3621,2663r1,5l3622,2669r,l3623,2671r1,1l3628,2676r,1l3631,2679r7,2l3638,2681r3,1l3651,2682r4,-1l3661,2679r3,-1l3667,2676r,3l3667,2682r-1,2l3666,2685r-2,7l3663,2696r-4,5l3656,2704r-6,3l3646,2708r-8,l3633,2707r-1,l3628,2706r-2,-1l3624,2705r-1,l3623,2706r,l3623,2711r,1l3623,2713r1,l3624,2714r1,1l3627,2715r1,1l3631,2717r2,l3638,2717r8,l3650,2717r1,l3658,2714r1,-1l3661,2712r5,-4l3667,2707r2,-2l3670,2704r3,-6l3674,2695r3,-7l3677,2685r,-1l3678,2682r,-1l3678,2679r,-1l3678,2676r,l3679,2673xm4364,2688r-1,-3l4361,2680r-1,-2l4356,2675r-2,-2l4349,2671r-3,-1l4343,2670r,l4346,2669r2,-1l4352,2666r2,-2l4357,2660r1,-2l4359,2653r1,-2l4360,2645r-1,-3l4357,2636r-2,-2l4351,2630r-2,-1l4342,2627r-3,-1l4332,2626r-3,l4322,2628r-6,3l4313,2633r-1,1l4311,2636r,6l4311,2643r2,l4317,2641r6,-3l4327,2636r3,l4335,2636r2,l4341,2638r1,1l4345,2641r,2l4347,2646r,2l4347,2652r-1,2l4345,2658r-2,2l4340,2663r-2,1l4333,2666r-2,l4319,2666r-1,l4318,2667r-1,2l4317,2672r1,2l4318,2675r1,l4332,2675r4,1l4341,2677r3,1l4348,2681r1,2l4351,2687r1,2l4352,2694r-1,2l4350,2700r-2,2l4345,2705r-2,1l4339,2707r-3,1l4330,2708r-3,-1l4319,2705r-4,-2l4310,2701r-1,l4309,2701r-1,1l4308,2704r,3l4309,2710r1,2l4315,2714r7,2l4327,2717r2,l4337,2717r5,l4350,2714r3,-1l4358,2708r2,-3l4363,2699r1,-4l4364,2691r,-3xm4397,2706r,-3l4395,2701r-2,l4387,2701r-2,l4383,2704r,2l4383,2712r,2l4385,2716r2,1l4393,2717r2,-1l4397,2714r,-2l4397,2709r,-3xm4471,2684r-1,-4l4468,2674r-2,-3l4461,2667r-3,-2l4450,2663r-4,-1l4434,2662r-3,1l4431,2638r32,l4464,2637r1,-2l4465,2634r,-2l4465,2629r-1,-1l4463,2627r-41,l4421,2628r-2,1l4419,2630r,40l4419,2671r1,1l4421,2672r3,l4433,2672r6,l4443,2672r5,1l4451,2674r4,3l4456,2679r2,4l4458,2686r,6l4458,2695r-2,5l4454,2702r-4,3l4448,2706r-5,1l4440,2708r-6,l4431,2707r-7,-1l4421,2704r-4,-2l4416,2702r-1,1l4415,2704r,2l4415,2711r1,2l4421,2715r6,2l4432,2717r3,l4442,2717r5,l4455,2714r4,-2l4464,2707r3,-3l4470,2697r1,-5l4471,2688r,-4xm4760,2684r,-4l4757,2674r-2,-3l4750,2667r-3,-2l4740,2663r-4,-1l4724,2662r-3,1l4721,2638r32,l4754,2637r1,-2l4755,2634r,-2l4754,2629r,-1l4753,2627r-42,l4710,2628r-1,1l4709,2630r,40l4709,2671r1,1l4711,2672r3,l4722,2672r7,l4732,2672r6,1l4740,2674r4,3l4746,2679r1,4l4748,2686r,6l4747,2695r-2,5l4744,2702r-4,3l4738,2706r-5,1l4730,2708r-7,l4721,2707r-7,-1l4711,2704r-4,-2l4706,2702r-1,1l4704,2704r,2l4705,2711r1,2l4711,2715r6,2l4722,2717r2,l4732,2717r5,l4745,2714r3,-2l4754,2707r2,-3l4759,2697r1,-5l4760,2688r,-4xm4794,2706r-1,-3l4791,2701r-2,l4783,2701r-1,l4779,2704r,2l4779,2712r,2l4781,2716r2,1l4789,2717r2,-1l4793,2714r1,-2l4794,2709r,-3xm4867,2684r-1,-4l4864,2674r-2,-3l4857,2667r-3,-2l4847,2663r-5,-1l4830,2662r-3,1l4827,2638r33,l4860,2637r1,-2l4861,2634r,-2l4861,2629r-1,-1l4859,2627r-41,l4817,2628r-1,1l4815,2630r,40l4816,2671r1,1l4818,2672r3,l4829,2672r7,l4839,2672r6,1l4847,2674r4,3l4852,2679r2,4l4854,2686r,6l4854,2695r-2,5l4850,2702r-3,3l4844,2706r-5,1l4836,2708r-6,l4827,2707r-7,-1l4817,2704r-4,-2l4813,2702r-1,1l4811,2704r,2l4811,2711r2,2l4817,2715r6,2l4828,2717r3,l4839,2717r4,l4851,2714r4,-2l4861,2707r2,-3l4866,2697r1,-5l4867,2688r,-4xm5157,2684r-1,-4l5154,2674r-2,-3l5147,2667r-3,-2l5137,2663r-5,-1l5120,2662r-3,1l5117,2638r33,l5150,2637r1,-2l5151,2634r,-2l5151,2629r-1,-1l5149,2627r-41,l5107,2628r-1,1l5105,2630r,40l5106,2671r1,1l5108,2672r3,l5119,2672r7,l5129,2672r6,1l5137,2674r4,3l5142,2679r2,4l5144,2686r,6l5144,2695r-2,5l5140,2702r-3,3l5134,2706r-5,1l5126,2708r-6,l5117,2707r-7,-1l5107,2704r-4,-2l5102,2702r,1l5101,2704r,2l5101,2711r1,2l5107,2715r6,2l5118,2717r3,l5129,2717r4,l5141,2714r4,-2l5151,2707r2,-3l5156,2697r1,-5l5157,2688r,-4xm5190,2706r,-3l5188,2701r-2,l5180,2701r-2,l5176,2704r-1,2l5175,2712r1,2l5178,2716r2,1l5185,2717r2,-1l5190,2714r,-2l5190,2709r,-3xm5266,2697r,-7l5265,2688r-1,-4l5262,2682r-3,-4l5258,2678r-1,-2l5256,2675r-2,-1l5254,2693r,6l5253,2701r-1,1l5247,2707r-1,l5242,2708r-12,l5226,2707r-3,-2l5220,2702r-2,-3l5218,2693r,-2l5219,2690r1,-3l5221,2686r3,-3l5225,2681r5,-3l5232,2677r3,-2l5238,2677r3,1l5246,2681r2,2l5251,2686r1,1l5253,2690r1,1l5254,2693r,-19l5252,2673r-3,-2l5246,2670r2,-2l5251,2667r2,-2l5255,2663r2,-1l5260,2658r1,-2l5261,2655r1,-4l5263,2650r,-6l5262,2641r-1,-4l5260,2637r,-1l5260,2636r,-1l5259,2634r-5,-4l5252,2629r-1,l5251,2651r-1,4l5245,2660r-3,3l5241,2663r-4,2l5234,2664r-2,-1l5228,2660r-2,-1l5223,2656r,-1l5222,2653r-1,-2l5221,2650r,-6l5222,2641r,l5227,2636r4,-1l5238,2635r3,1l5244,2637r2,1l5248,2640r1,1l5251,2644r,l5251,2645r,6l5251,2629r-6,-2l5241,2626r-9,l5228,2627r-7,2l5218,2631r-4,4l5212,2637r-2,5l5209,2644r,l5209,2651r1,2l5211,2657r1,2l5215,2663r2,2l5221,2668r3,2l5226,2671r-3,1l5220,2674r-5,4l5213,2679r-3,4l5208,2686r-1,4l5206,2693r,6l5207,2702r2,6l5211,2710r5,4l5219,2715r8,2l5231,2717r9,l5244,2717r8,-2l5255,2713r6,-4l5261,2708r2,-1l5265,2701r1,-4xm5558,2689r-1,-1l5556,2686r,l5545,2686r,-49l5545,2629r-1,-1l5533,2628r,9l5533,2686r-29,l5533,2637r,-9l5528,2628r-1,1l5527,2629r,l5495,2683r,1l5494,2685r,9l5495,2696r38,l5533,2715r,l5534,2716r,l5544,2716r,l5545,2715r,l5545,2696r11,l5557,2694r1,-2l5558,2689xm5587,2706r-1,-3l5584,2701r-2,l5577,2701r-2,l5572,2704r,2l5572,2712r,2l5575,2716r1,1l5582,2717r2,-1l5586,2714r1,-2l5587,2709r,-3xm5660,2710r,-2l5659,2707r-1,-1l5619,2706r19,-20l5642,2682r6,-8l5651,2670r3,-7l5655,2660r1,-5l5656,2652r,-6l5656,2643r-2,-6l5652,2635r-4,-4l5645,2629r-6,-2l5635,2626r-7,l5625,2626r-7,2l5613,2631r-3,1l5608,2634r-1,1l5607,2640r,3l5608,2644r1,l5610,2644r1,-1l5617,2639r2,-1l5624,2637r2,l5632,2637r2,l5638,2638r1,2l5642,2642r1,2l5644,2647r,2l5644,2653r,2l5643,2660r-1,2l5640,2668r-2,3l5633,2677r-3,4l5608,2704r-2,2l5605,2708r,5l5606,2715r,1l5608,2716r50,l5659,2716r1,-2l5660,2711r,-1xe" fillcolor="#595959" stroked="f">
              <v:stroke joinstyle="round"/>
              <v:formulas/>
              <v:path arrowok="t" o:connecttype="segments"/>
            </v:shape>
            <v:shape id="docshape123" o:spid="_x0000_s2100" type="#_x0000_t75" style="position:absolute;left:1011;top:2781;width:4771;height:230">
              <v:imagedata r:id="rId67" o:title=""/>
            </v:shape>
            <v:shape id="docshape124" o:spid="_x0000_s2099" style="position:absolute;left:1017;top:3011;width:4760;height:224" coordorigin="1017,3011" coordsize="4760,224" o:spt="100" adj="0,,0" path="m1017,3011r4759,m1017,3011r,224m2209,3011r,224m2209,3011r,224m2605,3011r,224m2605,3011r,224m3002,3011r,224m3002,3011r,224m3398,3011r,224m3398,3011r,224m3794,3011r,224m3794,3011r,224m4190,3011r,224m4190,3011r,224m4588,3011r,224m4588,3011r,224m4984,3011r,224m4984,3011r,224m5380,3011r,224m5380,3011r,224m5776,3011r,224m5776,3011r,224e" filled="f" strokecolor="#d9d9d9" strokeweight=".20603mm">
              <v:stroke joinstyle="round"/>
              <v:formulas/>
              <v:path arrowok="t" o:connecttype="segments"/>
            </v:shape>
            <v:shape id="docshape125" o:spid="_x0000_s2098" type="#_x0000_t75" style="position:absolute;left:1067;top:3064;width:820;height:121">
              <v:imagedata r:id="rId68" o:title=""/>
            </v:shape>
            <v:shape id="docshape126" o:spid="_x0000_s2097" style="position:absolute;left:2290;top:3073;width:3407;height:92" coordorigin="2291,3074" coordsize="3407,92" o:spt="100" adj="0,,0" path="m2346,3159r,-2l2346,3155r-1,-1l2344,3154r-39,l2324,3134r4,-5l2334,3121r3,-3l2340,3111r1,-3l2342,3103r,-3l2342,3094r,-3l2340,3085r-2,-2l2334,3079r-3,-2l2325,3075r-4,-1l2314,3074r-3,l2304,3076r-6,2l2295,3081r-2,1l2293,3084r,6l2293,3091r1,1l2295,3092r1,-1l2300,3089r5,-3l2310,3085r2,-1l2318,3084r2,1l2323,3086r2,1l2328,3090r,2l2330,3095r,2l2330,3101r,2l2329,3107r-1,3l2326,3115r-2,3l2319,3125r-4,4l2293,3152r-2,4l2291,3161r,1l2292,3163r1,1l2344,3164r1,-1l2346,3162r,-3xm2417,3158r,-3l2416,3154r-1,l2376,3154r19,-20l2399,3129r6,-8l2408,3118r3,-7l2412,3108r1,-5l2413,3100r,-6l2413,3091r-2,-6l2409,3083r-4,-4l2402,3077r-6,-2l2392,3074r-7,l2382,3074r-7,2l2370,3078r-4,3l2364,3082r,2l2364,3090r,1l2365,3092r1,l2367,3091r2,-1l2374,3087r2,-1l2381,3085r2,-1l2389,3084r2,1l2395,3086r1,1l2399,3090r1,2l2401,3095r,2l2401,3101r,2l2400,3107r-1,3l2397,3115r-2,3l2390,3125r-4,4l2365,3151r-2,2l2362,3156r,5l2362,3162r1,1l2365,3164r50,l2416,3163r1,-1l2417,3159r,-1xm2450,3153r,-2l2447,3149r-1,-1l2440,3148r-2,1l2436,3151r-1,2l2435,3160r1,2l2438,3164r2,l2445,3164r2,l2450,3162r,-2l2450,3156r,-3xm2526,3145r,-7l2525,3136r-1,-4l2522,3130r-3,-4l2518,3125r-1,-1l2515,3123r-1,-1l2514,3140r,7l2513,3148r-1,2l2507,3154r-1,1l2502,3156r-12,l2486,3155r-7,-5l2478,3147r,-7l2478,3139r,-1l2480,3135r1,-2l2484,3130r1,-1l2489,3126r3,-1l2495,3123r3,2l2501,3126r5,3l2508,3130r3,3l2512,3135r1,3l2513,3139r1,1l2514,3122r-2,-1l2509,3119r-4,-2l2508,3116r3,-2l2512,3113r3,-2l2517,3109r3,-4l2521,3104r,-2l2522,3099r1,-2l2523,3092r-1,-3l2520,3085r,l2520,3084r,l2519,3083r,-1l2514,3078r-2,-1l2511,3076r,23l2510,3102r-5,6l2501,3111r-4,2l2494,3112r-2,-2l2488,3108r-2,-2l2483,3104r-1,-2l2482,3101r-1,-2l2481,3097r,-5l2482,3089r1,-1l2487,3084r4,-1l2498,3083r2,l2504,3085r2,l2508,3088r1,1l2511,3092r,l2511,3093r,6l2511,3076r-6,-1l2501,3074r-9,l2488,3075r-7,2l2478,3078r-4,4l2472,3085r,l2470,3090r-1,2l2469,3092r,7l2470,3101r1,4l2472,3107r2,2l2475,3111r,l2477,3113r4,3l2484,3117r2,2l2483,3120r-3,2l2475,3125r-2,2l2470,3131r-2,2l2467,3138r-1,2l2466,3147r1,3l2469,3155r2,3l2476,3161r3,2l2487,3165r4,l2500,3165r4,l2512,3163r3,-2l2520,3157r1,-1l2522,3154r3,-6l2526,3145xm2742,3136r,-3l2740,3128r-2,-2l2734,3122r-2,-1l2727,3119r-3,-1l2721,3117r,l2724,3117r2,-1l2731,3113r1,-1l2735,3108r1,-2l2738,3101r,-2l2738,3092r-1,-2l2735,3084r-1,-2l2730,3078r-3,-1l2721,3074r-4,l2710,3074r-2,l2700,3076r-5,2l2691,3081r-1,1l2689,3084r,6l2690,3091r1,l2696,3088r5,-2l2706,3084r2,l2713,3084r2,l2719,3085r2,1l2723,3089r1,1l2725,3094r,1l2725,3100r,2l2723,3106r-1,2l2719,3111r-2,1l2712,3113r-3,1l2698,3114r-1,l2696,3115r,2l2696,3120r,2l2697,3123r1,l2711,3123r3,l2720,3125r2,1l2726,3129r2,2l2730,3135r,2l2730,3142r,2l2728,3148r-1,2l2724,3152r-2,1l2717,3155r-3,l2708,3155r-3,l2698,3153r-4,-2l2689,3148r-1,l2687,3149r,1l2687,3151r,4l2687,3158r2,1l2694,3162r4,1l2700,3164r5,1l2708,3165r8,l2720,3165r8,-3l2731,3160r6,-4l2739,3153r2,-7l2742,3143r,-4l2742,3136xm2814,3159r,-3l2813,3155r-1,-1l2796,3154r,-77l2795,3076r-1,-1l2791,3075r-5,l2764,3089r-1,1l2763,3091r,5l2763,3097r1,1l2764,3098r2,l2784,3087r,67l2765,3154r,l2764,3155r-1,3l2763,3160r,2l2764,3163r1,1l2812,3164r1,-1l2814,3162r,-3xm2847,3153r-1,-2l2844,3149r-2,-1l2837,3148r-2,1l2832,3151r,2l2832,3160r,2l2835,3164r1,l2842,3164r2,l2846,3162r1,-2l2847,3156r,-3xm2922,3145r,-7l2922,3136r-2,-4l2919,3130r-3,-4l2915,3125r-2,-1l2912,3123r-2,-1l2910,3140r,7l2910,3148r-1,2l2903,3154r,1l2899,3156r-12,l2882,3155r-6,-5l2875,3147r,-7l2875,3139r,-1l2876,3135r1,-2l2880,3130r2,-1l2886,3126r3,-1l2892,3123r3,2l2897,3126r5,3l2904,3130r3,3l2908,3135r2,3l2910,3139r,1l2910,3122r-2,-1l2905,3119r-3,-2l2905,3116r2,-2l2909,3113r2,-2l2913,3109r3,-4l2917,3104r1,-2l2919,3099r,-2l2919,3092r,-3l2917,3085r,l2917,3084r,l2916,3083r-1,-1l2911,3078r-3,-1l2908,3076r,23l2906,3102r-5,6l2898,3111r-5,2l2890,3112r-2,-2l2884,3108r-1,-2l2880,3104r-1,-2l2878,3101r,-2l2877,3097r,-5l2879,3089r1,-1l2884,3084r3,-1l2895,3083r2,l2901,3085r1,l2905,3088r1,1l2907,3092r,l2907,3093r1,6l2908,3076r-6,-1l2898,3074r-9,l2885,3075r-7,2l2875,3078r-5,4l2869,3085r,l2866,3090r,2l2866,3092r,7l2866,3101r2,4l2869,3107r1,2l2871,3111r1,l2873,3113r5,3l2880,3117r3,2l2880,3120r-3,2l2872,3125r-2,2l2866,3131r-1,2l2863,3138r,2l2863,3147r,3l2866,3155r2,3l2873,3161r3,2l2883,3165r4,l2897,3165r4,l2909,3163r3,-2l2917,3157r1,-1l2919,3154r3,-6l2922,3145xm3139,3136r-1,-3l3136,3128r-1,-2l3131,3122r-2,-1l3124,3119r-3,-1l3118,3117r,l3121,3117r2,-1l3127,3113r2,-1l3132,3108r1,-2l3134,3101r1,-2l3135,3092r-1,-2l3132,3084r-2,-2l3126,3078r-2,-1l3117,3074r-3,l3107,3074r-3,l3097,3076r-6,2l3088,3081r-1,1l3086,3084r,6l3086,3091r2,l3093,3088r5,-2l3102,3084r3,l3110,3084r2,l3116,3085r1,1l3120,3089r,1l3122,3094r,1l3122,3100r-1,2l3120,3106r-2,2l3115,3111r-2,1l3108,3113r-2,1l3094,3114r-1,l3093,3115r-1,2l3092,3120r1,2l3094,3123r1,l3107,3123r4,l3116,3125r3,1l3123,3129r1,2l3126,3135r1,2l3127,3142r-1,2l3125,3148r-2,2l3120,3152r-2,1l3114,3155r-3,l3105,3155r-3,l3094,3153r-4,-2l3085,3148r-1,l3084,3149r-1,1l3083,3151r,5l3084,3158r1,1l3090,3162r4,1l3102,3165r3,l3112,3165r5,l3125,3162r3,-2l3133,3156r2,-3l3138,3146r1,-3l3139,3139r,-3xm3210,3136r-1,-3l3207,3128r-1,-2l3202,3122r-2,-1l3195,3119r-3,-1l3189,3117r,l3192,3117r2,-1l3198,3113r2,-1l3203,3108r1,-2l3205,3101r1,-2l3206,3092r-1,-2l3203,3084r-2,-2l3197,3078r-2,-1l3189,3074r-4,l3178,3074r-3,l3168,3076r-6,2l3159,3081r-1,1l3157,3084r,6l3157,3091r2,l3164,3088r5,-2l3173,3084r3,l3181,3084r2,l3187,3085r1,1l3191,3089r1,1l3193,3094r,1l3193,3100r,2l3191,3106r-2,2l3186,3111r-2,1l3179,3113r-2,1l3165,3114r-1,l3164,3115r-1,2l3163,3119r1,2l3165,3123r1,l3178,3123r4,l3187,3125r3,1l3194,3129r1,2l3197,3135r1,2l3198,3142r-1,2l3196,3148r-2,2l3191,3152r-2,1l3185,3155r-3,l3176,3155r-3,l3165,3153r-4,-2l3156,3148r-1,l3155,3149r-1,1l3154,3151r,4l3155,3157r1,2l3161,3162r4,1l3173,3165r3,l3183,3165r5,l3196,3162r3,-2l3204,3156r2,-3l3209,3146r1,-3l3210,3139r,-3xm3243,3153r,-2l3241,3149r-2,-1l3233,3148r-2,1l3229,3151r,2l3229,3160r,2l3231,3164r2,l3239,3164r2,l3243,3162r,-2l3243,3156r,-3xm3321,3137r-1,-1l3319,3134r,l3308,3134r,-49l3308,3077r-1,-1l3307,3076r-2,-1l3296,3075r,10l3296,3134r-28,l3296,3085r,-10l3293,3075r-2,1l3290,3077r-32,54l3258,3133r-1,9l3258,3143r38,l3296,3163r,l3297,3163r,1l3307,3164r1,-1l3308,3163r,-20l3319,3143r1,-2l3321,3140r,-3xm3535,3136r-1,-3l3532,3128r-1,-2l3527,3122r-2,-1l3520,3119r-3,-1l3514,3117r,l3517,3117r2,-1l3523,3113r2,-1l3528,3108r1,-2l3530,3101r1,-2l3531,3092r-1,-2l3528,3084r-1,-2l3523,3078r-3,-1l3514,3074r-4,l3503,3074r-3,l3493,3076r-5,2l3484,3081r-1,1l3482,3084r,6l3483,3091r1,l3485,3091r2,-2l3492,3087r7,-3l3501,3084r5,l3508,3084r4,1l3513,3086r3,3l3517,3090r1,4l3518,3095r,5l3518,3102r-2,4l3515,3108r-4,3l3509,3112r-4,1l3502,3114r-11,l3490,3114r-1,1l3488,3117r,3l3489,3122r1,1l3491,3123r13,l3507,3123r6,2l3515,3126r4,3l3520,3131r2,4l3523,3137r,5l3522,3144r-1,4l3520,3150r-4,2l3515,3153r-5,2l3507,3155r-6,l3498,3155r-8,-2l3487,3151r-5,-3l3481,3148r-1,1l3480,3150r-1,1l3479,3155r1,3l3481,3159r6,3l3491,3163r7,2l3501,3165r8,l3513,3165r8,-3l3524,3160r5,-4l3531,3153r3,-7l3535,3143r,-4l3535,3136xm3610,3137r,-1l3609,3134r,l3598,3134r,-49l3598,3077r-1,-1l3597,3076r-2,-1l3586,3075r,10l3586,3134r-29,l3586,3085r,-10l3583,3075r-2,1l3580,3077r-32,54l3548,3132r-1,2l3547,3142r1,1l3586,3143r,20l3586,3163r,l3587,3164r10,l3597,3163r1,l3598,3163r,-20l3609,3143r1,-2l3610,3140r,-3xm3639,3153r,-2l3637,3149r-2,-1l3629,3148r-2,1l3625,3151r,2l3625,3160r,2l3627,3164r2,l3635,3164r2,l3639,3162r,-2l3639,3156r,-3xm3714,3079r,-2l3713,3076r,l3712,3075r-53,l3658,3076r-1,1l3657,3079r,3l3657,3083r1,2l3658,3086r44,l3668,3161r,2l3668,3163r1,1l3669,3164r3,l3678,3164r1,l3680,3163r34,-77l3714,3080r,-1xm3931,3136r,-3l3929,3128r-2,-2l3924,3122r-2,-1l3917,3119r-3,-1l3911,3117r,l3913,3117r3,-1l3920,3113r2,-1l3924,3108r2,-2l3927,3101r,-2l3927,3092r,-2l3925,3084r-2,-2l3919,3078r-3,-1l3910,3074r-3,l3900,3074r-3,l3890,3076r-6,2l3881,3081r-2,1l3879,3084r,6l3879,3091r2,l3882,3091r2,-2l3889,3087r6,-3l3898,3084r5,l3905,3084r3,1l3910,3086r2,3l3913,3090r1,4l3915,3095r,5l3914,3102r-1,4l3911,3108r-3,3l3906,3112r-5,1l3898,3114r-11,l3886,3114r-1,1l3885,3117r,3l3886,3122r,1l3887,3123r13,l3903,3123r6,2l3911,3126r4,3l3917,3131r2,4l3919,3137r,5l3919,3144r-2,4l3916,3150r-3,2l3911,3153r-5,2l3904,3155r-7,l3895,3155r-8,-2l3883,3151r-5,-3l3877,3148r,1l3876,3150r,1l3876,3155r1,3l3878,3159r5,3l3887,3163r8,2l3897,3165r8,l3910,3165r7,-3l3921,3160r5,-4l3928,3153r3,-7l3931,3143r,-4l3931,3136xm4003,3159r,-3l4002,3155r-1,-1l3962,3154r19,-20l3985,3129r6,-8l3994,3118r3,-7l3998,3108r1,-5l3999,3100r,-6l3999,3091r-2,-6l3995,3083r-4,-4l3988,3077r-6,-2l3978,3074r-7,l3968,3074r-7,2l3955,3078r-3,3l3950,3082r-1,2l3950,3090r,1l3951,3092r1,l3953,3091r4,-2l3962,3086r5,-1l3969,3084r6,l3977,3085r3,1l3982,3087r2,3l3985,3092r2,3l3987,3097r,4l3987,3103r-1,4l3985,3110r-3,5l3981,3118r-5,7l3972,3129r-21,22l3949,3153r-1,3l3948,3161r,1l3949,3163r1,1l4001,3164r,l4002,3163r1,-1l4003,3159xm4036,3153r,-2l4033,3149r-1,-1l4026,3148r-2,1l4022,3151r-1,2l4021,3160r1,2l4024,3164r2,l4031,3164r2,l4036,3162r,-2l4036,3156r,-3xm4109,3132r,-4l4106,3122r-2,-3l4099,3115r-3,-2l4089,3110r-4,l4073,3110r-3,l4070,3086r32,l4103,3085r1,-2l4104,3082r,-3l4103,3077r,-1l4101,3075r-40,l4060,3076r-2,1l4058,3078r,39l4058,3119r1,1l4060,3120r3,l4071,3119r7,l4081,3120r6,1l4089,3122r4,3l4095,3127r1,4l4097,3134r,6l4096,3143r-2,4l4093,3149r-4,3l4087,3154r-5,1l4079,3155r-6,l4070,3155r-7,-2l4060,3152r-4,-2l4055,3150r-1,l4054,3151r-1,4l4054,3159r1,1l4060,3163r6,1l4071,3165r2,l4081,3165r5,-1l4094,3162r3,-2l4103,3155r2,-3l4108,3144r1,-4l4109,3135r,-3xm4328,3136r,-3l4325,3128r-1,-2l4320,3122r-2,-1l4313,3119r-3,-1l4307,3117r,l4310,3117r2,-1l4316,3113r2,-1l4321,3108r1,-2l4324,3101r,-2l4324,3092r-1,-2l4321,3084r-1,-2l4316,3078r-3,-1l4307,3074r-4,l4296,3074r-3,l4286,3076r-5,2l4277,3081r-1,1l4275,3084r,6l4276,3091r1,l4278,3091r2,-2l4285,3087r7,-3l4294,3084r5,l4301,3084r4,1l4307,3086r2,3l4310,3090r1,4l4311,3095r,5l4311,3102r-2,4l4308,3108r-4,3l4302,3112r-4,1l4295,3114r-11,l4283,3114r-1,1l4282,3117r,3l4282,3122r1,1l4284,3123r13,l4300,3123r6,2l4308,3126r4,3l4313,3131r2,4l4316,3137r,5l4316,3144r-2,4l4313,3150r-3,2l4308,3153r-5,2l4300,3155r-6,l4291,3155r-7,-2l4280,3151r-5,-3l4274,3148r-1,1l4273,3150r,1l4273,3156r,2l4275,3159r5,3l4284,3163r7,2l4294,3165r8,l4306,3165r8,-3l4317,3160r5,-4l4324,3153r3,-7l4328,3143r,-4l4328,3136xm4401,3079r,-2l4400,3076r,l4399,3075r-54,l4344,3076r,1l4343,3082r1,1l4344,3085r1,1l4388,3086r-33,75l4354,3163r1,l4355,3164r1,l4359,3164r5,l4366,3164r1,-1l4400,3086r1,-6l4401,3079xm4433,3153r-1,-2l4430,3149r-2,-1l4423,3148r-2,1l4418,3151r,2l4418,3160r,2l4421,3164r1,l4428,3164r2,l4432,3162r1,-2l4433,3156r,-3xm4509,3127r,-18l4509,3107r,-1l4507,3094r-2,-4l4505,3090r-3,-6l4501,3084r-1,-2l4497,3079r,l4497,3112r,18l4497,3132r-1,3l4495,3140r,1l4494,3143r-1,4l4491,3149r-2,3l4487,3153r-4,2l4481,3155r-6,l4472,3155r-4,-3l4466,3150r-3,-6l4462,3141r,-1l4461,3134r-1,-2l4460,3131r,-22l4461,3102r,-1l4462,3097r3,-6l4467,3088r5,-3l4475,3084r6,l4483,3084r3,1l4488,3086r3,2l4492,3090r2,4l4495,3096r1,5l4496,3102r,3l4497,3112r,-33l4490,3075r,l4485,3074r-11,l4469,3075r-8,4l4457,3083r-5,8l4451,3096r-3,11l4448,3112r,15l4448,3130r,1l4448,3134r2,9l4450,3144r,1l4452,3149r,1l4457,3157r3,3l4467,3164r5,1l4483,3165r5,-1l4488,3164r8,-4l4500,3156r,-1l4505,3148r1,-4l4508,3134r1,-1l4509,3131r,-4xm4725,3159r,-3l4724,3154r-1,l4684,3154r19,-20l4707,3129r6,-8l4715,3118r4,-7l4720,3108r1,-5l4721,3100r,-6l4720,3091r-2,-6l4717,3083r-5,-4l4710,3077r-7,-2l4700,3074r-7,l4690,3074r-7,2l4677,3078r-3,3l4672,3082r-1,2l4671,3090r1,1l4673,3092r1,l4675,3091r2,-1l4682,3087r2,-1l4688,3085r3,-1l4696,3084r2,1l4702,3086r2,1l4706,3090r1,2l4709,3095r,2l4709,3101r,2l4708,3107r-1,3l4704,3115r-2,3l4697,3125r-3,4l4672,3151r-1,2l4670,3156r,5l4670,3162r1,1l4672,3164r50,l4723,3164r1,-1l4725,3162r,-3xm4798,3139r,-9l4798,3128r-2,-6l4796,3122r-1,-2l4795,3119r-1,l4791,3115r,l4788,3113r-2,-1l4786,3139r,2l4785,3146r-1,2l4781,3151r-2,2l4778,3153r-3,2l4772,3156r-6,l4764,3155r-4,-2l4758,3151r-1,-1l4755,3147r-1,-4l4753,3136r-1,-1l4752,3134r,-3l4752,3125r1,-1l4755,3123r2,-1l4759,3121r3,-1l4764,3120r3,-1l4774,3119r2,l4778,3120r2,1l4782,3122r2,3l4785,3127r1,3l4786,3131r,l4786,3139r,-27l4781,3110r-3,l4768,3110r-4,l4762,3111r-3,1l4757,3112r-3,2l4753,3115r-1,l4752,3111r,-4l4752,3107r2,-8l4756,3096r4,-6l4762,3088r6,-4l4771,3084r10,l4784,3084r2,1l4788,3085r3,1l4793,3086r1,l4793,3085r,-1l4793,3078r,l4793,3078r-1,-1l4792,3077r-2,-1l4788,3075r-3,l4767,3075r-6,2l4760,3078r-3,1l4752,3084r-1,l4749,3087r-4,6l4744,3096r-2,8l4741,3107r,l4741,3110r,1l4741,3112r-1,2l4740,3131r1,8l4741,3141r1,1l4743,3148r,l4744,3150r1,1l4747,3156r2,2l4753,3162r3,1l4761,3165r4,l4773,3165r5,-1l4785,3161r4,-2l4791,3156r2,-3l4795,3150r2,-7l4798,3143r,-4xm4829,3153r-1,-2l4826,3149r-2,-1l4819,3148r-2,1l4816,3150r-1,1l4814,3153r,7l4815,3162r2,2l4819,3164r5,l4826,3164r2,-2l4829,3160r,-4l4829,3153xm4905,3127r,-18l4905,3107r,-1l4903,3094r-2,-4l4901,3090r-3,-6l4898,3084r-1,-2l4894,3079r-1,l4893,3127r,4l4893,3132r-1,3l4891,3140r,1l4891,3143r-2,4l4888,3149r-3,3l4883,3153r-4,2l4877,3155r-6,l4868,3155r-4,-3l4862,3150r-3,-6l4858,3141r,-1l4857,3134r,-2l4857,3131r-1,-22l4857,3102r,-1l4858,3097r3,-6l4863,3088r5,-3l4871,3084r6,l4879,3084r4,1l4884,3086r3,2l4888,3090r2,4l4891,3096r1,5l4892,3102r1,3l4893,3112r,15l4893,3079r-7,-4l4887,3075r-6,-1l4870,3074r-5,1l4857,3079r-3,4l4849,3091r-2,5l4845,3107r-1,5l4844,3127r,4l4845,3134r1,9l4846,3144r,l4847,3145r1,4l4848,3150r5,7l4856,3160r8,4l4868,3165r12,l4884,3164r,l4893,3160r3,-4l4897,3155r4,-7l4903,3144r2,-10l4905,3133r,-2l4905,3127xm5121,3136r-1,-3l5118,3128r-1,-2l5113,3122r-2,-1l5106,3119r-3,-1l5100,3117r,l5103,3117r2,-1l5109,3113r2,-1l5114,3108r1,-2l5116,3101r1,-2l5117,3092r-1,-2l5114,3084r-1,-2l5108,3078r-2,-1l5100,3074r-4,l5089,3074r-3,l5079,3076r-6,2l5070,3081r-1,1l5068,3084r,6l5069,3091r1,l5071,3091r2,-2l5078,3087r7,-3l5087,3084r5,l5094,3084r4,1l5099,3086r3,3l5103,3090r1,4l5104,3095r,5l5104,3102r-2,4l5101,3108r-4,3l5095,3112r-5,1l5088,3114r-11,l5076,3114r-1,1l5074,3117r,3l5075,3122r1,1l5077,3123r13,l5093,3123r5,2l5101,3126r4,3l5106,3131r2,4l5109,3137r,5l5108,3144r-1,4l5106,3150r-4,2l5100,3153r-4,2l5093,3155r-6,l5084,3155r-8,-2l5073,3151r-5,-3l5067,3148r-1,1l5065,3150r,1l5065,3155r1,3l5067,3159r6,3l5077,3163r7,2l5087,3165r8,l5099,3165r8,-3l5110,3160r5,-4l5117,3153r3,-7l5121,3143r,-4l5121,3136xm5192,3132r,-4l5189,3122r-2,-3l5182,3115r-3,-2l5172,3110r-4,l5156,3110r-3,l5153,3086r32,l5186,3085r,-2l5187,3082r,-3l5186,3077r-1,-1l5184,3075r-40,l5143,3076r-2,1l5141,3078r,39l5141,3119r1,1l5143,3120r3,l5154,3119r7,l5164,3120r6,1l5172,3122r4,3l5177,3127r2,4l5180,3134r,6l5179,3143r-2,4l5176,3149r-4,3l5170,3154r-5,1l5162,3155r-7,l5153,3155r-7,-2l5143,3152r-4,-2l5138,3150r-1,l5136,3152r,4l5137,3159r1,1l5143,3163r6,1l5154,3165r2,l5164,3165r5,-1l5177,3162r3,-2l5186,3155r2,-3l5191,3144r1,-4l5192,3135r,-3xm5225,3153r,-2l5223,3149r-2,-1l5215,3148r-2,1l5211,3151r,2l5211,3160r,2l5213,3164r2,l5221,3164r2,l5225,3162r,-2l5225,3156r,-3xm5300,3079r,-2l5299,3076r,l5298,3075r-53,l5244,3076r-1,1l5243,3082r,1l5244,3085r,1l5288,3086r-34,75l5254,3163r,l5255,3164r,l5258,3164r5,l5265,3164r1,-1l5300,3086r,-6l5300,3079xm5518,3159r,-3l5517,3155r-1,-1l5477,3154r19,-20l5500,3129r6,-8l5509,3118r3,-7l5513,3108r1,-5l5514,3100r,-6l5514,3091r-3,-6l5510,3083r-4,-4l5503,3077r-6,-2l5493,3074r-7,l5483,3074r-7,2l5470,3078r-3,3l5465,3082r-1,2l5465,3090r,1l5466,3092r1,l5468,3091r4,-2l5477,3086r5,-1l5484,3084r5,l5492,3085r3,1l5497,3087r2,3l5500,3092r2,3l5502,3097r,4l5502,3103r-1,4l5500,3110r-3,5l5496,3118r-5,7l5487,3129r-22,22l5464,3153r-1,3l5463,3161r,1l5464,3163r1,1l5516,3164r,l5517,3163r1,-1l5518,3159xm5590,3120r,-12l5589,3101r-1,-3l5588,3097r-2,-6l5585,3089r,-1l5582,3083r-1,-2l5578,3079r,36l5576,3116r-3,2l5566,3120r,l5563,3120r-6,l5554,3120r-4,-2l5548,3117r-2,-3l5545,3112r-1,-3l5544,3108r,-1l5544,3099r,-1l5545,3093r1,-2l5549,3087r1,-1l5555,3084r2,-1l5563,3083r3,1l5570,3086r2,2l5575,3093r1,3l5576,3096r1,8l5578,3105r,2l5578,3115r,-36l5576,3078r-2,-2l5568,3074r-3,l5556,3074r-4,1l5544,3078r-3,2l5536,3085r-1,3l5534,3089r-2,7l5532,3099r,9l5532,3111r1,5l5534,3116r,1l5534,3118r1,2l5539,3124r3,2l5549,3129r,l5553,3130r9,l5566,3129r7,-2l5576,3126r2,-2l5578,3124r,3l5578,3130r,2l5577,3132r-2,8l5574,3143r-4,6l5567,3151r-6,4l5557,3156r-8,l5545,3155r-2,-1l5540,3154r-1,-1l5537,3153r-2,l5535,3153r,7l5535,3161r1,1l5537,3162r2,1l5540,3163r3,1l5544,3165r5,l5557,3165r4,l5561,3165r8,-3l5571,3161r2,-1l5578,3156r,-1l5580,3153r,l5581,3151r3,-5l5586,3143r2,-8l5589,3132r,l5589,3130r,-2l5589,3127r,-1l5590,3124r,l5590,3120xm5622,3153r,-2l5619,3149r-1,-1l5612,3148r-2,1l5608,3151r-1,2l5607,3160r1,2l5610,3164r2,l5617,3164r2,l5621,3162r1,-2l5622,3156r,-3xm5698,3139r,-9l5697,3128r-1,-6l5696,3122r-2,-2l5694,3119r-3,-4l5690,3115r-2,-2l5686,3112r,27l5686,3141r-2,5l5683,3148r-3,3l5678,3153r,l5674,3155r-2,1l5666,3156r-2,-1l5660,3153r-2,-2l5657,3150r-2,-3l5653,3143r-1,-7l5652,3135r,-1l5652,3131r,-6l5653,3124r1,-1l5657,3122r1,-1l5662,3120r1,l5665,3119r11,l5677,3120r3,1l5681,3122r3,3l5685,3127r1,3l5686,3131r,l5686,3139r,-27l5681,3110r-3,l5668,3110r-4,l5662,3111r-4,1l5657,3112r-3,2l5653,3115r-2,l5652,3111r,-4l5652,3107r2,-8l5655,3096r4,-6l5662,3088r6,-4l5671,3084r9,l5684,3084r1,1l5688,3085r2,1l5692,3086r1,l5693,3084r,l5693,3078r,l5692,3078r,-1l5691,3077r-2,-1l5688,3075r-3,l5667,3075r-6,2l5659,3078r-3,1l5651,3084r,l5649,3087r-2,3l5645,3093r-1,3l5641,3104r,3l5641,3107r-1,3l5640,3111r,1l5640,3114r,17l5641,3139r,2l5641,3142r2,6l5643,3148r1,2l5644,3151r3,5l5649,3158r2,2l5653,3162r2,1l5661,3165r3,l5673,3165r4,-1l5685,3161r3,-2l5691,3156r2,-3l5695,3150r2,-7l5697,3143r1,-4xe" fillcolor="#595959" stroked="f">
              <v:stroke joinstyle="round"/>
              <v:formulas/>
              <v:path arrowok="t" o:connecttype="segments"/>
            </v:shape>
            <v:shape id="docshape127" o:spid="_x0000_s2096" type="#_x0000_t75" style="position:absolute;left:1011;top:3229;width:4771;height:236">
              <v:imagedata r:id="rId69" o:title=""/>
            </v:shape>
            <w10:wrap anchorx="page"/>
          </v:group>
        </w:pict>
      </w:r>
      <w:r w:rsidR="00C32E96">
        <w:rPr>
          <w:w w:val="105"/>
        </w:rPr>
        <w:t>Specific areas where teachers need further training to enhance human capital development</w:t>
      </w: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ind w:left="0"/>
        <w:jc w:val="left"/>
        <w:rPr>
          <w:sz w:val="20"/>
        </w:rPr>
      </w:pPr>
    </w:p>
    <w:p w:rsidR="004E5B05" w:rsidRDefault="004E5B05">
      <w:pPr>
        <w:pStyle w:val="BodyText"/>
        <w:spacing w:before="69"/>
        <w:ind w:left="0"/>
        <w:jc w:val="left"/>
        <w:rPr>
          <w:sz w:val="20"/>
        </w:rPr>
      </w:pPr>
      <w:r>
        <w:rPr>
          <w:sz w:val="20"/>
        </w:rPr>
        <w:pict>
          <v:shape id="docshape128" o:spid="_x0000_s2094" style="position:absolute;margin-left:106.3pt;margin-top:16.15pt;width:8.4pt;height:4.6pt;z-index:-15715840;mso-wrap-distance-left:0;mso-wrap-distance-right:0;mso-position-horizontal-relative:page" coordorigin="2126,323" coordsize="168,92" o:spt="100" adj="0,,0" path="m2186,376r,-17l2186,356r,-1l2184,344r-1,-5l2182,339r-3,-6l2179,333r-1,-2l2175,328r-1,l2174,361r,18l2174,382r,3l2173,390r,l2172,392r-2,5l2169,399r-3,3l2164,403r-4,1l2158,405r-6,l2150,404r-5,-2l2143,399r-3,-5l2139,390r,l2138,383r,-1l2138,381r,-22l2138,351r1,-1l2140,346r2,-6l2144,338r5,-4l2152,333r6,l2160,333r4,1l2165,335r3,3l2169,339r2,4l2172,346r1,4l2173,351r1,3l2174,361r,-33l2167,324r1,l2162,323r-11,l2146,324r-8,5l2135,332r-5,8l2128,345r-2,11l2126,383r1,9l2128,394r,l2129,399r,l2134,407r3,3l2145,414r4,1l2161,415r4,-1l2166,414r8,-5l2177,406r1,-1l2182,398r2,-5l2186,383r,-1l2186,381r,-5xm2216,403r,-2l2214,398r-2,l2206,398r-2,l2202,401r,2l2202,409r,2l2204,413r2,1l2212,414r2,-1l2216,411r,-2l2216,406r,-3xm2293,376r,-17l2293,356r-1,-1l2291,344r-2,-5l2289,339r-4,-6l2285,333r-1,-2l2281,328r,l2281,361r,18l2280,382r,3l2279,390r,l2278,392r-2,5l2275,399r-3,3l2271,403r-4,1l2265,405r-6,l2256,404r-2,-1l2252,402r-2,-3l2247,394r-1,-4l2245,390r-1,-7l2244,382r,-1l2244,359r1,-8l2245,350r1,-4l2249,340r2,-2l2255,334r4,-1l2265,333r2,l2270,334r2,1l2274,338r2,1l2278,343r,3l2279,350r1,1l2280,354r1,7l2281,328r-7,-4l2274,324r-5,-1l2257,323r-5,1l2244,329r-3,3l2236,340r-2,5l2232,356r,5l2232,376r,3l2232,381r,2l2234,392r,2l2234,394r2,5l2236,399r4,8l2244,410r7,4l2256,415r11,l2272,414r,l2280,409r4,-3l2284,405r5,-7l2290,393r2,-10l2292,382r1,-1l2293,376xe" fillcolor="#595959" stroked="f">
            <v:stroke joinstyle="round"/>
            <v:formulas/>
            <v:path arrowok="t" o:connecttype="segments"/>
            <w10:wrap type="topAndBottom" anchorx="page"/>
          </v:shape>
        </w:pict>
      </w:r>
      <w:r>
        <w:rPr>
          <w:sz w:val="20"/>
        </w:rPr>
        <w:pict>
          <v:shape id="docshape129" o:spid="_x0000_s2093" style="position:absolute;margin-left:133.55pt;margin-top:16.15pt;width:11.6pt;height:4.6pt;z-index:-15715328;mso-wrap-distance-left:0;mso-wrap-distance-right:0;mso-position-horizontal-relative:page" coordorigin="2671,323" coordsize="232,92" o:spt="100" adj="0,,0" path="m2722,409r,-3l2721,404r-1,l2704,404r,-78l2703,325r-1,-1l2699,324r-5,l2673,338r-2,1l2671,341r,4l2671,347r1,l2672,348r2,-1l2692,336r,68l2673,404r-1,l2671,406r,3l2671,411r1,2l2673,413r47,l2721,413r1,-2l2722,409xm2796,376r,-17l2795,356r,-1l2793,344r-1,-5l2792,339r-4,-6l2788,333r-1,-2l2784,328r,l2784,376r-1,5l2783,382r,3l2782,390r,l2781,392r-2,5l2778,399r-3,3l2774,403r-4,1l2768,405r-6,l2759,404r-5,-2l2752,399r-3,-5l2748,390r,l2747,383r,-1l2747,381r,-22l2748,351r,-1l2749,346r3,-6l2754,338r4,-4l2762,333r6,l2770,333r3,1l2775,335r2,3l2779,339r2,4l2781,346r1,4l2783,351r,3l2784,361r,15l2784,328r-7,-4l2777,324r-5,-1l2760,323r-5,1l2747,329r-3,3l2739,340r-2,5l2735,356r,5l2735,376r,5l2735,383r2,9l2737,394r,l2739,399r,l2743,407r3,3l2754,414r5,1l2770,415r5,-1l2775,414r8,-5l2786,406r1,-1l2791,398r2,-5l2795,383r,-1l2795,381r1,-5xm2826,403r-1,-2l2823,398r-2,l2816,398r-2,l2812,401r-1,2l2811,409r1,2l2814,413r2,1l2821,414r2,-1l2825,411r1,-2l2826,406r,-3xm2902,376r,-17l2902,356r,-1l2900,344r-2,-5l2898,339r-3,-6l2895,333r-1,-2l2891,328r-1,l2890,361r,18l2890,382r-1,3l2888,390r,l2888,392r-2,5l2885,399r-3,3l2880,403r-4,1l2874,405r-6,l2865,404r-4,-2l2859,399r-3,-5l2855,390r,l2854,383r,-1l2853,381r,-22l2854,351r,-1l2855,346r3,-6l2860,338r5,-4l2868,333r6,l2876,333r4,1l2881,335r3,3l2885,339r2,4l2888,346r1,4l2889,351r,3l2890,361r,-33l2883,324r,l2878,323r-11,l2862,324r-8,5l2851,332r-5,8l2844,345r-2,11l2841,361r,15l2841,379r,2l2842,383r1,9l2843,394r1,l2845,399r,l2850,407r3,3l2861,414r4,1l2877,415r4,-1l2881,414r9,-5l2893,406r1,-1l2898,398r2,-5l2902,383r,-1l2902,381r,-5xe" fillcolor="#595959" stroked="f">
            <v:stroke joinstyle="round"/>
            <v:formulas/>
            <v:path arrowok="t" o:connecttype="segments"/>
            <w10:wrap type="topAndBottom" anchorx="page"/>
          </v:shape>
        </w:pict>
      </w:r>
      <w:r>
        <w:rPr>
          <w:sz w:val="20"/>
        </w:rPr>
        <w:pict>
          <v:shape id="docshape130" o:spid="_x0000_s2092" style="position:absolute;margin-left:162.05pt;margin-top:16.15pt;width:11.8pt;height:4.6pt;z-index:-15714816;mso-wrap-distance-left:0;mso-wrap-distance-right:0;mso-position-horizontal-relative:page" coordorigin="3241,323" coordsize="236,92" o:spt="100" adj="0,,0" path="m3296,408r,-3l3295,404r-1,-1l3255,403r19,-20l3278,379r6,-8l3286,367r4,-6l3291,358r1,-6l3292,349r,-6l3291,340r-2,-5l3288,332r-4,-4l3281,326r-7,-2l3271,323r-7,l3261,324r-7,1l3248,328r-3,2l3243,331r-1,2l3242,339r1,1l3244,341r1,l3246,341r2,-2l3253,337r2,-1l3259,334r3,l3267,334r3,l3273,336r2,1l3277,339r1,2l3280,344r,2l3280,350r,2l3279,357r-1,2l3275,365r-2,3l3268,374r-3,4l3243,401r-1,2l3241,405r,5l3241,412r1,1l3243,413r50,l3294,413r1,-1l3296,412r,-4xm3370,376r,-17l3370,356r,-1l3368,344r-2,-5l3366,339r-4,-6l3362,333r-1,-2l3358,328r,l3358,361r,18l3357,382r,3l3356,390r,l3355,392r-2,5l3352,399r-3,3l3348,403r-4,1l3342,405r-6,l3333,404r-4,-2l3327,399r-3,-5l3323,390r,l3321,383r,-1l3321,381r,-22l3322,351r,-1l3323,346r3,-6l3328,338r5,-4l3336,333r6,l3344,333r3,1l3349,335r3,3l3353,339r2,4l3355,346r2,4l3357,351r,3l3358,361r,-33l3351,324r,l3346,323r-12,l3329,324r-8,5l3318,332r-5,8l3311,345r-2,11l3309,383r2,9l3311,394r,l3313,399r,l3318,407r3,3l3328,414r5,1l3344,415r5,-1l3349,414r8,-5l3361,406r,-1l3366,398r1,-5l3369,383r,-1l3370,381r,-5xm3400,403r-1,-2l3397,398r-2,l3390,398r-2,l3386,401r-1,2l3385,409r1,2l3388,413r2,1l3395,414r2,-1l3399,411r1,-2l3400,406r,-3xm3476,376r,-17l3476,356r,-1l3474,344r-1,-5l3472,339r-3,-6l3469,333r-1,-2l3465,328r-1,l3464,376r,5l3464,382r,3l3462,390r,l3462,392r-2,5l3459,399r-3,3l3454,403r-4,1l3448,405r-6,l3439,404r-4,-2l3433,399r-3,-5l3429,390r,l3428,383r,-1l3428,381r-1,-22l3428,351r,-1l3429,346r3,-6l3434,338r5,-4l3442,333r6,l3450,333r4,1l3455,335r3,3l3459,339r2,4l3462,346r1,4l3463,351r1,3l3464,361r,15l3464,328r-7,-4l3458,324r-6,-1l3441,323r-5,1l3428,329r-3,3l3420,340r-2,5l3416,356r-1,5l3415,376r,5l3416,383r1,9l3417,393r1,1l3418,394r1,5l3419,399r5,8l3427,410r8,4l3439,415r12,l3455,414r1,l3464,409r3,-3l3468,405r4,-7l3474,393r2,-10l3476,382r,-1l3476,376xe" fillcolor="#595959" stroked="f">
            <v:stroke joinstyle="round"/>
            <v:formulas/>
            <v:path arrowok="t" o:connecttype="segments"/>
            <w10:wrap type="topAndBottom" anchorx="page"/>
          </v:shape>
        </w:pict>
      </w:r>
      <w:r w:rsidR="00C32E96">
        <w:rPr>
          <w:noProof/>
          <w:sz w:val="20"/>
        </w:rPr>
        <w:drawing>
          <wp:anchor distT="0" distB="0" distL="0" distR="0" simplePos="0" relativeHeight="487602176" behindDoc="1" locked="0" layoutInCell="1" allowOverlap="1">
            <wp:simplePos x="0" y="0"/>
            <wp:positionH relativeFrom="page">
              <wp:posOffset>2421864</wp:posOffset>
            </wp:positionH>
            <wp:positionV relativeFrom="paragraph">
              <wp:posOffset>205341</wp:posOffset>
            </wp:positionV>
            <wp:extent cx="151224" cy="58292"/>
            <wp:effectExtent l="0" t="0" r="0" b="0"/>
            <wp:wrapTopAndBottom/>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70" cstate="print"/>
                    <a:stretch>
                      <a:fillRect/>
                    </a:stretch>
                  </pic:blipFill>
                  <pic:spPr>
                    <a:xfrm>
                      <a:off x="0" y="0"/>
                      <a:ext cx="151224" cy="58292"/>
                    </a:xfrm>
                    <a:prstGeom prst="rect">
                      <a:avLst/>
                    </a:prstGeom>
                  </pic:spPr>
                </pic:pic>
              </a:graphicData>
            </a:graphic>
          </wp:anchor>
        </w:drawing>
      </w:r>
      <w:r>
        <w:rPr>
          <w:sz w:val="20"/>
        </w:rPr>
        <w:pict>
          <v:shape id="docshape131" o:spid="_x0000_s2091" style="position:absolute;margin-left:219.2pt;margin-top:16.15pt;width:12pt;height:4.6pt;z-index:-15713792;mso-wrap-distance-left:0;mso-wrap-distance-right:0;mso-position-horizontal-relative:page;mso-position-vertical-relative:text" coordorigin="4384,323" coordsize="240,92" o:spt="100" adj="0,,0" path="m4448,386r,-1l4447,384r,l4446,383r-11,l4435,335r,-9l4434,325r-11,l4423,335r,48l4395,383r28,-48l4423,325r-5,l4418,326r-1,l4386,380r-1,1l4385,382r-1,10l4386,393r37,l4423,412r1,l4424,413r,l4434,413r1,l4435,412r,l4435,393r11,l4448,391r,-1l4448,386xm4518,376r,-17l4518,356r-1,-1l4516,344r-2,-5l4514,339r-4,-6l4510,333r-1,-2l4506,328r,l4506,376r,5l4505,382r,3l4504,390r,l4503,392r-2,5l4500,399r-3,3l4496,403r-4,1l4490,405r-6,l4481,404r-4,-2l4475,399r-3,-5l4471,390r-1,l4469,383r,-1l4469,381r,-22l4470,351r,-1l4471,346r3,-6l4476,338r4,-4l4484,333r6,l4492,333r3,1l4497,335r2,3l4501,339r2,4l4503,346r1,4l4505,351r,3l4506,361r,15l4506,328r-7,-4l4499,324r-5,-1l4482,323r-5,1l4469,329r-3,3l4461,340r-2,5l4457,356r,5l4457,376r,5l4457,383r2,9l4459,393r,1l4459,394r2,5l4461,399r4,8l4469,410r7,4l4481,415r11,l4497,414r,l4505,409r4,-3l4509,405r5,-7l4515,393r2,-10l4517,382r1,-1l4518,376xm4548,403r-1,-2l4545,398r-2,l4538,398r-2,l4534,401r-1,2l4533,409r1,2l4536,413r2,1l4543,414r2,-1l4547,411r1,-2l4548,406r,-3xm4624,376r,-17l4624,356r,-1l4622,344r-2,-5l4620,339r-3,-6l4617,333r-1,-2l4613,328r-1,l4612,376r,5l4612,382r-1,3l4610,390r,l4610,392r-2,5l4607,399r-3,3l4602,403r-4,1l4596,405r-6,l4587,404r-4,-2l4581,399r-3,-5l4577,390r,l4576,383r,-1l4576,381r-1,-22l4576,351r,-1l4577,346r3,-6l4582,338r5,-4l4590,333r6,l4598,333r4,1l4603,335r3,3l4607,339r2,4l4610,346r1,4l4611,351r1,3l4612,361r,15l4612,328r-7,-4l4606,324r-6,-1l4589,323r-5,1l4576,329r-3,3l4568,340r-2,5l4564,356r-1,5l4563,376r,5l4564,383r1,9l4565,393r,1l4566,394r1,5l4567,399r5,8l4575,410r8,4l4587,415r12,l4603,414r,l4612,409r3,-3l4616,405r4,-7l4622,393r2,-10l4624,382r,-1l4624,376xe" fillcolor="#595959" stroked="f">
            <v:stroke joinstyle="round"/>
            <v:formulas/>
            <v:path arrowok="t" o:connecttype="segments"/>
            <w10:wrap type="topAndBottom" anchorx="page"/>
          </v:shape>
        </w:pict>
      </w:r>
      <w:r>
        <w:rPr>
          <w:sz w:val="20"/>
        </w:rPr>
        <w:pict>
          <v:shape id="docshape132" o:spid="_x0000_s2090" style="position:absolute;margin-left:248.1pt;margin-top:16.15pt;width:11.85pt;height:4.6pt;z-index:-15713280;mso-wrap-distance-left:0;mso-wrap-distance-right:0;mso-position-horizontal-relative:page;mso-position-vertical-relative:text" coordorigin="4962,323" coordsize="237,92" o:spt="100" adj="0,,0" path="m5018,381r-1,-4l5015,371r-2,-3l5008,364r-3,-2l4998,360r-5,-1l4981,359r-3,1l4978,335r33,l5011,334r1,-1l5012,331r,-2l5012,326r-1,-1l5010,325r-41,l4968,325r-1,2l4966,328r,39l4967,368r1,1l4969,370r3,l4980,369r7,l4990,369r6,1l4998,372r4,2l5003,376r2,5l5005,383r,6l5005,392r-2,5l5001,399r-4,3l4995,403r-5,1l4987,405r-6,l4978,405r-7,-2l4968,401r-4,-2l4963,399r,1l4962,401r,5l4962,408r2,2l4968,412r6,2l4979,414r3,1l4990,415r4,-1l5002,411r4,-2l5011,404r3,-3l5017,394r1,-4l5018,385r,-4xm5092,376r,-17l5092,356r,-1l5090,344r-2,-5l5088,339r-3,-6l5084,333r-1,-2l5080,328r,l5080,376r,5l5080,382r-1,3l5078,390r,l5077,392r-1,5l5074,399r-2,3l5070,403r-4,1l5064,405r-6,l5055,404r-4,-2l5049,399r-3,-5l5045,390r,l5044,383r-1,-1l5043,381r,-22l5044,351r,-1l5045,346r3,-6l5050,338r5,-4l5058,333r6,l5066,333r3,1l5071,335r3,3l5075,339r2,4l5078,346r1,4l5079,351r,3l5080,361r,15l5080,328r-7,-4l5073,324r-5,-1l5056,323r-4,1l5044,329r-4,3l5035,340r-1,5l5031,356r,5l5031,376r,5l5031,383r2,9l5033,393r,1l5033,394r2,5l5035,399r5,8l5043,410r7,4l5055,415r11,l5071,414r,l5079,409r4,-3l5083,405r5,-7l5089,393r2,-10l5091,382r1,-1l5092,376xm5122,403r,-2l5119,398r-1,l5112,398r-2,l5108,401r-1,2l5107,409r1,2l5110,413r2,1l5117,414r2,-1l5121,411r1,-2l5122,406r,-3xm5198,376r,-17l5198,356r,-1l5196,344r-1,-5l5194,339r-3,-6l5191,333r-1,-2l5187,328r-1,l5186,376r,5l5186,382r,3l5185,390r,l5184,392r-2,5l5181,399r-3,3l5176,403r-4,1l5170,405r-6,l5162,404r-5,-2l5155,399r-3,-5l5151,390r,l5150,383r,-1l5150,381r,-22l5150,351r1,-1l5152,346r2,-6l5156,338r5,-4l5164,333r6,l5172,333r4,1l5177,335r3,3l5181,339r2,4l5184,346r1,4l5185,351r1,3l5186,361r,15l5186,328r-7,-4l5180,324r-6,-1l5163,323r-5,1l5150,329r-3,3l5142,340r-2,5l5138,356r-1,5l5137,376r1,5l5138,383r1,9l5140,393r,1l5140,394r1,5l5141,399r5,8l5149,410r8,4l5161,415r12,l5177,414r1,l5186,409r3,-3l5190,405r4,-7l5196,393r2,-10l5198,382r,-1l5198,376xe" fillcolor="#595959" stroked="f">
            <v:stroke joinstyle="round"/>
            <v:formulas/>
            <v:path arrowok="t" o:connecttype="segments"/>
            <w10:wrap type="topAndBottom" anchorx="page"/>
          </v:shape>
        </w:pict>
      </w:r>
      <w:r w:rsidR="00C32E96">
        <w:rPr>
          <w:noProof/>
          <w:sz w:val="20"/>
        </w:rPr>
        <w:drawing>
          <wp:anchor distT="0" distB="0" distL="0" distR="0" simplePos="0" relativeHeight="487603712" behindDoc="1" locked="0" layoutInCell="1" allowOverlap="1">
            <wp:simplePos x="0" y="0"/>
            <wp:positionH relativeFrom="page">
              <wp:posOffset>3515497</wp:posOffset>
            </wp:positionH>
            <wp:positionV relativeFrom="paragraph">
              <wp:posOffset>205341</wp:posOffset>
            </wp:positionV>
            <wp:extent cx="150918" cy="58292"/>
            <wp:effectExtent l="0" t="0" r="0" b="0"/>
            <wp:wrapTopAndBottom/>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71" cstate="print"/>
                    <a:stretch>
                      <a:fillRect/>
                    </a:stretch>
                  </pic:blipFill>
                  <pic:spPr>
                    <a:xfrm>
                      <a:off x="0" y="0"/>
                      <a:ext cx="150918" cy="58292"/>
                    </a:xfrm>
                    <a:prstGeom prst="rect">
                      <a:avLst/>
                    </a:prstGeom>
                  </pic:spPr>
                </pic:pic>
              </a:graphicData>
            </a:graphic>
          </wp:anchor>
        </w:drawing>
      </w:r>
    </w:p>
    <w:p w:rsidR="004E5B05" w:rsidRDefault="004E5B05">
      <w:pPr>
        <w:pStyle w:val="BodyText"/>
        <w:spacing w:before="8"/>
        <w:ind w:left="0"/>
        <w:jc w:val="left"/>
        <w:rPr>
          <w:sz w:val="12"/>
        </w:rPr>
      </w:pPr>
    </w:p>
    <w:tbl>
      <w:tblPr>
        <w:tblW w:w="0" w:type="auto"/>
        <w:tblInd w:w="176"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tblPr>
      <w:tblGrid>
        <w:gridCol w:w="1192"/>
        <w:gridCol w:w="397"/>
        <w:gridCol w:w="397"/>
        <w:gridCol w:w="397"/>
        <w:gridCol w:w="397"/>
        <w:gridCol w:w="397"/>
        <w:gridCol w:w="398"/>
        <w:gridCol w:w="397"/>
        <w:gridCol w:w="397"/>
        <w:gridCol w:w="397"/>
      </w:tblGrid>
      <w:tr w:rsidR="004E5B05">
        <w:trPr>
          <w:trHeight w:val="156"/>
        </w:trPr>
        <w:tc>
          <w:tcPr>
            <w:tcW w:w="1192" w:type="dxa"/>
            <w:tcBorders>
              <w:top w:val="nil"/>
              <w:left w:val="nil"/>
            </w:tcBorders>
          </w:tcPr>
          <w:p w:rsidR="004E5B05" w:rsidRDefault="004E5B05">
            <w:pPr>
              <w:pStyle w:val="TableParagraph"/>
              <w:rPr>
                <w:sz w:val="10"/>
              </w:rPr>
            </w:pPr>
          </w:p>
        </w:tc>
        <w:tc>
          <w:tcPr>
            <w:tcW w:w="397" w:type="dxa"/>
          </w:tcPr>
          <w:p w:rsidR="004E5B05" w:rsidRDefault="004E5B05">
            <w:pPr>
              <w:pStyle w:val="TableParagraph"/>
              <w:spacing w:before="6"/>
              <w:rPr>
                <w:sz w:val="2"/>
              </w:rPr>
            </w:pPr>
          </w:p>
          <w:p w:rsidR="004E5B05" w:rsidRDefault="004E5B05">
            <w:pPr>
              <w:pStyle w:val="TableParagraph"/>
              <w:spacing w:line="89" w:lineRule="exact"/>
              <w:ind w:left="127"/>
              <w:rPr>
                <w:position w:val="-1"/>
                <w:sz w:val="8"/>
              </w:rPr>
            </w:pPr>
            <w:r>
              <w:rPr>
                <w:position w:val="-1"/>
                <w:sz w:val="8"/>
              </w:rPr>
            </w:r>
            <w:r>
              <w:rPr>
                <w:position w:val="-1"/>
                <w:sz w:val="8"/>
              </w:rPr>
              <w:pict>
                <v:group id="docshapegroup133" o:spid="_x0000_s2088" style="width:6.55pt;height:4.5pt;mso-position-horizontal-relative:char;mso-position-vertical-relative:line" coordsize="131,90">
                  <v:shape id="docshape134" o:spid="_x0000_s2089" style="position:absolute;width:131;height:90" coordsize="131,90" o:spt="100" adj="0,,0" path="m66,6r,-3l65,1r,l2,1,1,1,,2,,5,,9r1,1l2,11r25,l27,88r1,1l32,90r5,-1l39,89r,-1l39,11r25,l65,10,66,9r,-3xm131,84r-1,-3l130,80r-1,l112,80r,-78l112,1,111,r-3,l103,,80,14r-1,2l79,21r1,2l80,23r1,l83,23,100,12r,68l82,80r-1,l80,81r,2l80,85r,2l81,89r,l129,89r,l130,87r1,-2l131,84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5"/>
              <w:rPr>
                <w:sz w:val="2"/>
              </w:rPr>
            </w:pPr>
          </w:p>
          <w:p w:rsidR="004E5B05" w:rsidRDefault="004E5B05">
            <w:pPr>
              <w:pStyle w:val="TableParagraph"/>
              <w:spacing w:line="90" w:lineRule="exact"/>
              <w:ind w:left="127"/>
              <w:rPr>
                <w:position w:val="-1"/>
                <w:sz w:val="9"/>
              </w:rPr>
            </w:pPr>
            <w:r>
              <w:rPr>
                <w:position w:val="-1"/>
                <w:sz w:val="9"/>
              </w:rPr>
            </w:r>
            <w:r>
              <w:rPr>
                <w:position w:val="-1"/>
                <w:sz w:val="9"/>
              </w:rPr>
              <w:pict>
                <v:group id="docshapegroup135" o:spid="_x0000_s2086" style="width:6.55pt;height:4.55pt;mso-position-horizontal-relative:char;mso-position-vertical-relative:line" coordsize="131,91">
                  <v:shape id="docshape136" o:spid="_x0000_s2087" style="position:absolute;width:131;height:91" coordsize="131,91" o:spt="100" adj="0,,0" path="m66,6r,-3l65,2r,-1l2,1,1,2,,3,,5,,9r1,2l2,11r25,l27,88r,1l28,90r4,l37,90r2,-1l39,88r,-77l64,11r1,l66,10r,-4xm131,84r-1,-2l129,80r-1,l89,80,108,60r4,-5l119,47r2,-3l124,37r1,-3l126,29r1,-3l127,20r-1,-3l124,11,122,9,118,5,115,3,109,1,105,,98,,96,,91,1,89,2,83,4,79,7,78,8r-1,2l77,16r,1l78,18r1,l80,17r1,l87,13r2,-1l94,11r3,-1l102,10r2,1l108,12r1,1l112,16r1,2l114,21r,2l114,27r,2l113,33r,3l110,41r-2,3l103,51r-3,4l78,77r-2,2l75,82r,5l76,88r,1l78,90r50,l129,89r1,-1l131,85r,-1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5"/>
              <w:rPr>
                <w:sz w:val="2"/>
              </w:rPr>
            </w:pPr>
          </w:p>
          <w:p w:rsidR="004E5B05" w:rsidRDefault="004E5B05">
            <w:pPr>
              <w:pStyle w:val="TableParagraph"/>
              <w:spacing w:line="91" w:lineRule="exact"/>
              <w:ind w:left="126"/>
              <w:rPr>
                <w:position w:val="-1"/>
                <w:sz w:val="9"/>
              </w:rPr>
            </w:pPr>
            <w:r>
              <w:rPr>
                <w:position w:val="-1"/>
                <w:sz w:val="9"/>
              </w:rPr>
            </w:r>
            <w:r>
              <w:rPr>
                <w:position w:val="-1"/>
                <w:sz w:val="9"/>
              </w:rPr>
              <w:pict>
                <v:group id="docshapegroup137" o:spid="_x0000_s2084" style="width:6.5pt;height:4.6pt;mso-position-horizontal-relative:char;mso-position-vertical-relative:line" coordsize="130,92">
                  <v:shape id="docshape138" o:spid="_x0000_s2085" style="position:absolute;width:130;height:92" coordsize="130,92" o:spt="100" adj="0,,0" path="m66,6r,-3l65,2r,-1l2,1,1,2,,3,,8r1,3l2,11r25,l27,89r1,1l32,90r5,l38,89r1,l39,11r25,l65,11r1,-1l66,6xm130,62r-1,-3l127,54r-1,-2l122,48r-2,-1l115,45r-3,-1l109,43r,l112,43r2,-1l118,39r2,-1l123,34r1,-2l125,27r1,-2l126,19r-1,-3l123,10,122,8,117,4,115,3,109,1,105,,98,,95,,90,1,88,2,82,4,79,7,78,8r-1,2l77,16r1,1l79,17r1,l82,15r5,-2l93,10r3,l101,10r2,l107,11r1,1l111,15r1,1l113,20r,1l113,26r,2l111,32r-1,2l106,37r-2,1l99,39r-2,1l86,40r-1,l84,41r-1,2l83,46r1,2l85,49r1,l98,49r4,1l107,51r3,1l114,55r1,2l117,61r1,2l118,68r-1,2l116,74r-1,2l111,78r-2,1l105,81r-3,l96,81r-3,l85,79,81,77,77,75r-1,l75,75r-1,1l74,77r1,6l75,85r1,l80,87r1,1l88,90r5,1l96,91r8,l108,91r8,-3l119,86r5,-4l126,79r3,-7l130,69r,-4l130,62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7"/>
              <w:rPr>
                <w:sz w:val="2"/>
              </w:rPr>
            </w:pPr>
          </w:p>
          <w:p w:rsidR="004E5B05" w:rsidRDefault="004E5B05">
            <w:pPr>
              <w:pStyle w:val="TableParagraph"/>
              <w:spacing w:line="88" w:lineRule="exact"/>
              <w:ind w:left="126"/>
              <w:rPr>
                <w:position w:val="-1"/>
                <w:sz w:val="8"/>
              </w:rPr>
            </w:pPr>
            <w:r>
              <w:rPr>
                <w:position w:val="-1"/>
                <w:sz w:val="8"/>
              </w:rPr>
            </w:r>
            <w:r>
              <w:rPr>
                <w:position w:val="-1"/>
                <w:sz w:val="8"/>
              </w:rPr>
              <w:pict>
                <v:group id="docshapegroup139" o:spid="_x0000_s2082" style="width:6.75pt;height:4.45pt;mso-position-horizontal-relative:char;mso-position-vertical-relative:line" coordsize="135,89">
                  <v:shape id="docshape140" o:spid="_x0000_s2083" style="position:absolute;width:135;height:89" coordsize="135,89" o:spt="100" adj="0,,0" path="m66,5r,-3l65,1,65,,2,,1,1,,3,,7,1,9r1,1l27,10r,77l28,88r4,1l37,89r2,-1l39,87r,-77l64,10,65,9,66,8r,-3xm134,62r,-2l133,59r-1,-1l122,58r,-48l121,1r,l121,1r-11,l110,10r,48l81,58,110,10r,-9l105,1r-1,l104,1,72,56r-1,1l71,58r,9l72,68r38,l110,87r,1l110,88r1,l121,88r,l121,88r1,-1l122,68r11,l134,66r,-1l134,62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7"/>
              <w:rPr>
                <w:sz w:val="2"/>
              </w:rPr>
            </w:pPr>
          </w:p>
          <w:p w:rsidR="004E5B05" w:rsidRDefault="004E5B05">
            <w:pPr>
              <w:pStyle w:val="TableParagraph"/>
              <w:spacing w:line="89" w:lineRule="exact"/>
              <w:ind w:left="125"/>
              <w:rPr>
                <w:position w:val="-1"/>
                <w:sz w:val="8"/>
              </w:rPr>
            </w:pPr>
            <w:r>
              <w:rPr>
                <w:position w:val="-1"/>
                <w:sz w:val="8"/>
              </w:rPr>
            </w:r>
            <w:r>
              <w:rPr>
                <w:position w:val="-1"/>
                <w:sz w:val="8"/>
              </w:rPr>
              <w:pict>
                <v:group id="docshapegroup141" o:spid="_x0000_s2080" style="width:6.55pt;height:4.5pt;mso-position-horizontal-relative:char;mso-position-vertical-relative:line" coordsize="131,90">
                  <v:shape id="docshape142" o:spid="_x0000_s2081" style="position:absolute;width:131;height:90" coordsize="131,90" o:spt="100" adj="0,,0" path="m66,5r,-3l65,1,65,,2,,1,1,,3,,7,1,9r1,1l27,10r,77l27,87r1,1l32,89r5,l39,88r,-1l39,10r25,l65,10,66,8r,-3xm130,56r-1,-3l127,46r-2,-2l120,39r-3,-1l110,35r-4,l94,35r-4,l90,10r33,l124,10r,-2l125,7r,-3l124,2,123,1,122,,81,,80,,79,2r,1l79,42r,1l80,45r1,l84,45r6,-1l99,44r3,l108,46r2,1l114,50r1,2l117,56r1,2l118,65r-1,2l115,72r-1,2l110,77r-2,1l103,80r-3,l93,80r-2,l84,78,81,77,77,75r-1,l75,75r-1,1l74,80r1,3l76,85r5,2l87,89r5,1l94,90r8,l106,89r9,-2l118,85r6,-5l126,76r3,-7l130,65r,-5l130,56xe" fillcolor="#595959" stroked="f">
                    <v:stroke joinstyle="round"/>
                    <v:formulas/>
                    <v:path arrowok="t" o:connecttype="segments"/>
                  </v:shape>
                  <w10:wrap type="none"/>
                  <w10:anchorlock/>
                </v:group>
              </w:pict>
            </w:r>
          </w:p>
        </w:tc>
        <w:tc>
          <w:tcPr>
            <w:tcW w:w="398" w:type="dxa"/>
          </w:tcPr>
          <w:p w:rsidR="004E5B05" w:rsidRDefault="004E5B05">
            <w:pPr>
              <w:pStyle w:val="TableParagraph"/>
              <w:spacing w:before="5"/>
              <w:rPr>
                <w:sz w:val="2"/>
              </w:rPr>
            </w:pPr>
          </w:p>
          <w:p w:rsidR="004E5B05" w:rsidRDefault="004E5B05">
            <w:pPr>
              <w:pStyle w:val="TableParagraph"/>
              <w:spacing w:line="91" w:lineRule="exact"/>
              <w:ind w:left="125"/>
              <w:rPr>
                <w:position w:val="-1"/>
                <w:sz w:val="9"/>
              </w:rPr>
            </w:pPr>
            <w:r>
              <w:rPr>
                <w:position w:val="-1"/>
                <w:sz w:val="9"/>
              </w:rPr>
            </w:r>
            <w:r>
              <w:rPr>
                <w:position w:val="-1"/>
                <w:sz w:val="9"/>
              </w:rPr>
              <w:pict>
                <v:group id="docshapegroup143" o:spid="_x0000_s2078" style="width:6.65pt;height:4.6pt;mso-position-horizontal-relative:char;mso-position-vertical-relative:line" coordsize="133,92">
                  <v:shape id="docshape144" o:spid="_x0000_s2079" style="position:absolute;width:133;height:92" coordsize="133,92" o:spt="100" adj="0,,0" path="m66,6r,-3l65,2r,-1l2,1,1,2,,5,,8r1,2l2,11r25,l27,88r,1l28,89r4,1l37,90r2,-1l39,88r,-77l64,11r1,l66,10r,-4xm133,65r,-9l132,54r-1,-6l130,47r-1,-2l129,45r-3,-4l125,40r-3,-1l121,38r,27l121,67r-2,5l118,74r-3,3l113,79r,l109,81r-2,l101,81r-3,l94,79,92,77,89,72,88,69,87,62r,-1l87,59r,-2l87,50r1,l89,49r3,-2l93,47r4,-1l98,45r2,l110,45r2,1l115,47r1,1l119,51r1,2l120,56r1,1l121,65r,-27l116,36r1,l113,36r-10,l99,36r-2,1l93,38r-1,l89,40r-2,l86,41r,-4l87,33r,l89,25r1,-3l94,16r3,-2l103,10r3,-1l115,9r4,1l120,10r5,2l127,12r1,l128,9r,-5l128,4,127,3r,l126,3,124,2,123,1r-3,l120,1,115,r-9,l101,1r1,l96,3r-2,l91,5,86,9r,1l83,13r-3,6l78,22r-2,8l76,33r,l75,36r,1l75,38r,2l75,57r1,8l76,67r,1l78,74r,l79,77r3,5l83,84r5,3l90,89r6,2l99,91r9,l112,90r8,-3l123,85r3,-4l128,79r2,-3l132,69r,l133,65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7"/>
              <w:rPr>
                <w:sz w:val="2"/>
              </w:rPr>
            </w:pPr>
          </w:p>
          <w:p w:rsidR="004E5B05" w:rsidRDefault="004E5B05">
            <w:pPr>
              <w:pStyle w:val="TableParagraph"/>
              <w:spacing w:line="88" w:lineRule="exact"/>
              <w:ind w:left="123"/>
              <w:rPr>
                <w:position w:val="-1"/>
                <w:sz w:val="8"/>
              </w:rPr>
            </w:pPr>
            <w:r>
              <w:rPr>
                <w:position w:val="-1"/>
                <w:sz w:val="8"/>
              </w:rPr>
            </w:r>
            <w:r>
              <w:rPr>
                <w:position w:val="-1"/>
                <w:sz w:val="8"/>
              </w:rPr>
              <w:pict>
                <v:group id="docshapegroup145" o:spid="_x0000_s2076" style="width:6.6pt;height:4.45pt;mso-position-horizontal-relative:char;mso-position-vertical-relative:line" coordsize="132,89">
                  <v:shape id="docshape146" o:spid="_x0000_s2077" style="position:absolute;width:132;height:89" coordsize="132,89" o:spt="100" adj="0,,0" path="m66,5r,-3l65,1,65,,2,,1,1,,3,,7,1,9r1,1l27,10r,77l27,87r1,1l32,89r5,l39,88r,-1l39,10r25,l65,10,66,8r,-3xm132,5r,-2l131,1,130,r-1,l76,,75,1,74,2r,2l74,7r,1l75,10r1,l119,10,85,86r,1l85,88r1,l88,89r7,l97,88r1,-1l131,10r1,-5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5"/>
              <w:rPr>
                <w:sz w:val="2"/>
              </w:rPr>
            </w:pPr>
          </w:p>
          <w:p w:rsidR="004E5B05" w:rsidRDefault="004E5B05">
            <w:pPr>
              <w:pStyle w:val="TableParagraph"/>
              <w:spacing w:line="91" w:lineRule="exact"/>
              <w:ind w:left="122"/>
              <w:rPr>
                <w:position w:val="-1"/>
                <w:sz w:val="9"/>
              </w:rPr>
            </w:pPr>
            <w:r>
              <w:rPr>
                <w:position w:val="-1"/>
                <w:sz w:val="9"/>
              </w:rPr>
            </w:r>
            <w:r>
              <w:rPr>
                <w:position w:val="-1"/>
                <w:sz w:val="9"/>
              </w:rPr>
              <w:pict>
                <v:group id="docshapegroup147" o:spid="_x0000_s2074" style="width:6.65pt;height:4.6pt;mso-position-horizontal-relative:char;mso-position-vertical-relative:line" coordsize="133,92">
                  <v:shape id="docshape148" o:spid="_x0000_s2075" style="position:absolute;width:133;height:92" coordsize="133,92" o:spt="100" adj="0,,0" path="m66,6r,-3l65,2r,-1l2,1,1,2,,5,,8r1,3l2,11r25,l27,88r,1l28,90r4,l37,90r2,-1l39,88r,-77l64,11r1,l66,10r,-4xm133,71r-1,-7l132,62r-2,-4l129,56r-3,-4l125,51r-2,-1l122,49r-1,-1l121,66r,7l120,74r-1,2l114,80r-1,1l109,82r-12,l92,81,86,76,85,73r,-7l85,65r,-1l87,61r1,-2l90,56r2,-1l96,52r3,-1l102,49r3,2l108,52r4,3l114,56r4,3l119,61r1,3l120,65r1,1l121,48r-3,-1l116,45r-4,-2l115,42r2,-2l119,39r3,-2l124,35r2,-4l127,30r1,-2l129,25r,-2l129,18r,-3l127,11r,l127,10r,l126,9,125,8,121,4,118,3r,-1l118,25r-1,3l112,34r-4,3l103,39r-2,-1l98,36,94,34,93,32,90,30,89,28r,-1l88,25r,-2l88,18r1,-3l89,15r5,-5l98,9r7,l107,9r4,2l113,11r2,3l116,15r1,3l117,18r1,1l118,25r,-23l112,1,108,,99,,95,1,88,3,85,4,80,8r-1,3l79,11r-2,5l76,18r,l76,25r,2l78,31r1,2l82,37r,l84,39r4,3l91,43r2,2l90,46r-3,2l82,51r-2,2l76,57r-1,2l73,64r,2l73,73r1,3l76,81r2,3l83,87r3,2l93,91r4,l107,91r4,l111,91r8,-2l122,87r5,-4l128,82r1,-2l132,74r1,-3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5"/>
              <w:rPr>
                <w:sz w:val="2"/>
              </w:rPr>
            </w:pPr>
          </w:p>
          <w:p w:rsidR="004E5B05" w:rsidRDefault="004E5B05">
            <w:pPr>
              <w:pStyle w:val="TableParagraph"/>
              <w:spacing w:line="91" w:lineRule="exact"/>
              <w:ind w:left="122"/>
              <w:rPr>
                <w:position w:val="-1"/>
                <w:sz w:val="9"/>
              </w:rPr>
            </w:pPr>
            <w:r>
              <w:rPr>
                <w:position w:val="-1"/>
                <w:sz w:val="9"/>
              </w:rPr>
            </w:r>
            <w:r>
              <w:rPr>
                <w:position w:val="-1"/>
                <w:sz w:val="9"/>
              </w:rPr>
              <w:pict>
                <v:group id="docshapegroup149" o:spid="_x0000_s2072" style="width:6.6pt;height:4.6pt;mso-position-horizontal-relative:char;mso-position-vertical-relative:line" coordsize="132,92">
                  <v:shape id="docshape150" o:spid="_x0000_s2073" style="position:absolute;width:132;height:92" coordsize="132,92" o:spt="100" adj="0,,0" path="m66,6r,-3l65,2r,-1l2,1,1,2,,5,,8r1,3l2,11r25,l27,89r1,1l32,90r5,l39,89r,-1l39,11r25,l65,11r1,-1l66,6xm131,46r,-12l130,27r,-3l130,23r-2,-6l127,15r,-1l124,9,122,7,119,5r,36l117,42r-3,2l107,46r,l104,46r-6,l95,46,91,44,90,43,87,40,86,38,85,35r,-1l85,33r,-8l85,24r1,-5l87,17r3,-4l92,12r4,-2l99,9r5,l107,10r4,2l113,14r3,5l117,22r,l119,30r,1l119,33r,8l119,5,118,4,115,2,110,r-4,l97,,93,1,85,4,82,6r-5,6l76,14r,1l73,22r,3l73,34r,3l75,42r,l75,43r1,1l77,46r4,4l83,52r7,3l91,55r3,1l103,56r4,-1l114,53r3,-1l119,50r,l119,53r,3l119,58r,l117,66r-2,3l111,75r-2,2l102,81r-3,1l91,82,86,81,84,80r-1,l80,79r-1,l76,79r,l76,86r,1l77,88r1,l80,89r1,l84,90r2,1l90,91r8,l103,91r1,-1l110,88r4,-2l119,82r1,-1l122,79r,l123,77r3,-5l127,69r2,-8l130,58r,l130,56r,-2l131,53r,-1l131,50r,l131,46xe" fillcolor="#595959" stroked="f">
                    <v:stroke joinstyle="round"/>
                    <v:formulas/>
                    <v:path arrowok="t" o:connecttype="segments"/>
                  </v:shape>
                  <w10:wrap type="none"/>
                  <w10:anchorlock/>
                </v:group>
              </w:pict>
            </w:r>
          </w:p>
        </w:tc>
      </w:tr>
      <w:tr w:rsidR="004E5B05">
        <w:trPr>
          <w:trHeight w:val="208"/>
        </w:trPr>
        <w:tc>
          <w:tcPr>
            <w:tcW w:w="1589" w:type="dxa"/>
            <w:gridSpan w:val="2"/>
            <w:tcBorders>
              <w:left w:val="nil"/>
            </w:tcBorders>
          </w:tcPr>
          <w:p w:rsidR="004E5B05" w:rsidRDefault="00C32E96">
            <w:pPr>
              <w:pStyle w:val="TableParagraph"/>
              <w:spacing w:line="207" w:lineRule="exact"/>
              <w:rPr>
                <w:position w:val="2"/>
                <w:sz w:val="8"/>
              </w:rPr>
            </w:pPr>
            <w:r>
              <w:rPr>
                <w:noProof/>
                <w:position w:val="-3"/>
                <w:sz w:val="20"/>
              </w:rPr>
              <w:drawing>
                <wp:inline distT="0" distB="0" distL="0" distR="0">
                  <wp:extent cx="758180" cy="131445"/>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72" cstate="print"/>
                          <a:stretch>
                            <a:fillRect/>
                          </a:stretch>
                        </pic:blipFill>
                        <pic:spPr>
                          <a:xfrm>
                            <a:off x="0" y="0"/>
                            <a:ext cx="758180" cy="131445"/>
                          </a:xfrm>
                          <a:prstGeom prst="rect">
                            <a:avLst/>
                          </a:prstGeom>
                        </pic:spPr>
                      </pic:pic>
                    </a:graphicData>
                  </a:graphic>
                </wp:inline>
              </w:drawing>
            </w:r>
            <w:r>
              <w:rPr>
                <w:spacing w:val="99"/>
                <w:position w:val="-3"/>
                <w:sz w:val="8"/>
              </w:rPr>
              <w:t xml:space="preserve"> </w:t>
            </w:r>
            <w:r w:rsidR="004E5B05" w:rsidRPr="004E5B05">
              <w:rPr>
                <w:spacing w:val="99"/>
                <w:position w:val="2"/>
                <w:sz w:val="8"/>
              </w:rPr>
            </w:r>
            <w:r w:rsidR="004E5B05" w:rsidRPr="004E5B05">
              <w:rPr>
                <w:spacing w:val="99"/>
                <w:position w:val="2"/>
                <w:sz w:val="8"/>
              </w:rPr>
              <w:pict>
                <v:group id="docshapegroup151" o:spid="_x0000_s2070" style="width:8.25pt;height:4.5pt;mso-position-horizontal-relative:char;mso-position-vertical-relative:line" coordsize="165,90">
                  <v:shape id="docshape152" o:spid="_x0000_s2071" style="position:absolute;width:165;height:90" coordsize="165,90" o:spt="100" adj="0,,0" path="m58,4l57,2r,-1l56,,55,,3,,2,,1,1,,2,,7,,8r1,2l2,10r43,l11,86r,1l11,88r1,l14,89r7,l23,88r1,-1l56,13r1,-3l58,5r,-1xm89,78r,-2l87,74,85,73r-6,l77,74r-2,2l75,78r,6l75,87r2,2l79,89r6,l87,89r2,-3l89,84r,-3l89,78xm164,4r,-2l163,1r,-1l162,,109,r-1,1l107,2r-1,1l106,7r1,1l108,10r,l152,10,118,86r-1,1l118,88r,l121,89r6,l129,88r1,-1l163,13r1,-3l164,5r,-1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8"/>
              <w:rPr>
                <w:sz w:val="4"/>
              </w:rPr>
            </w:pPr>
          </w:p>
          <w:p w:rsidR="004E5B05" w:rsidRDefault="004E5B05">
            <w:pPr>
              <w:pStyle w:val="TableParagraph"/>
              <w:spacing w:line="91" w:lineRule="exact"/>
              <w:ind w:left="115"/>
              <w:rPr>
                <w:position w:val="-1"/>
                <w:sz w:val="9"/>
              </w:rPr>
            </w:pPr>
            <w:r>
              <w:rPr>
                <w:position w:val="-1"/>
                <w:sz w:val="9"/>
              </w:rPr>
            </w:r>
            <w:r>
              <w:rPr>
                <w:position w:val="-1"/>
                <w:sz w:val="9"/>
              </w:rPr>
              <w:pict>
                <v:group id="docshapegroup153" o:spid="_x0000_s2068" style="width:8.15pt;height:4.6pt;mso-position-horizontal-relative:char;mso-position-vertical-relative:line" coordsize="163,92">
                  <v:shape id="docshape154" o:spid="_x0000_s2069" style="position:absolute;width:163;height:92" coordsize="163,92" o:spt="100" adj="0,,0" path="m55,84r,-2l54,80r-1,l14,80,33,60r4,-5l43,47r3,-3l49,37r1,-3l51,29r,-3l51,20r,-3l49,11,47,9,43,5,40,3,34,1,30,,23,,20,,16,1,13,2,8,4,4,7,3,8,2,10r,4l2,17r1,1l4,18,5,17r1,l12,13r2,-1l19,11r2,-1l27,10r2,1l33,12r1,1l37,16r1,2l39,21r,2l39,27r,2l38,33r-1,3l35,41r-2,3l28,51r-3,4l2,78,,82r,5l1,88r,1l3,90r50,l54,90r1,-1l55,88r,-3l55,84xm88,79r,-2l86,75r-2,l78,75r-2,l74,77r,2l74,86r,2l76,90r2,l84,90r2,l88,88r,-2l88,82r,-3xm162,46r,-12l162,27r-1,-3l161,23r-2,-6l158,15r,-1l155,9,153,7,151,5r,36l148,42r-3,2l139,46r-1,l136,46r-7,l127,46r-4,-2l121,43r-3,-3l118,38r-1,-3l116,34r,-1l116,25r,-1l118,19r1,-2l120,15r1,-2l123,12r4,-2l130,9r6,l138,10r5,2l144,14r3,5l148,22r1,l150,30r,1l150,33r1,8l151,5,149,4,147,2,141,r-3,l129,r-5,1l117,4r-3,2l109,12r-2,2l107,15r-2,7l104,25r,9l105,37r1,5l106,42r,1l107,44r1,2l112,50r3,2l122,55r,l125,56r10,l139,55r6,-2l148,52r2,-2l151,50r,3l150,56r,2l150,58r-2,8l147,69r-4,6l140,77r-6,4l130,82r-8,l117,81r-1,-1l112,79r-2,l107,79r,l107,79r,l107,85r,1l107,86r1,1l108,88r1,l111,89r1,l115,90r2,1l122,91r8,l134,91r1,-1l142,88r1,-1l145,86r5,-4l151,81r2,-2l153,79r1,-2l157,72r1,-3l161,61r,-3l161,58r1,-2l162,54r,-1l162,52r,-2l162,50r,-4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8"/>
              <w:rPr>
                <w:sz w:val="4"/>
              </w:rPr>
            </w:pPr>
          </w:p>
          <w:p w:rsidR="004E5B05" w:rsidRDefault="004E5B05">
            <w:pPr>
              <w:pStyle w:val="TableParagraph"/>
              <w:spacing w:line="90" w:lineRule="exact"/>
              <w:ind w:left="110"/>
              <w:rPr>
                <w:position w:val="-1"/>
                <w:sz w:val="9"/>
              </w:rPr>
            </w:pPr>
            <w:r>
              <w:rPr>
                <w:position w:val="-1"/>
                <w:sz w:val="9"/>
              </w:rPr>
            </w:r>
            <w:r>
              <w:rPr>
                <w:position w:val="-1"/>
                <w:sz w:val="9"/>
              </w:rPr>
              <w:pict>
                <v:group id="docshapegroup155" o:spid="_x0000_s2066" style="width:8.3pt;height:4.55pt;mso-position-horizontal-relative:char;mso-position-vertical-relative:line" coordsize="166,91">
                  <v:shape id="docshape156" o:spid="_x0000_s2067" style="position:absolute;width:166;height:91" coordsize="166,91" o:spt="100" adj="0,,0" path="m63,63r,-1l62,60r-1,l51,60,50,11r,-8l50,2,39,2r,9l39,60r-29,l39,11r,-9l34,2,33,3,1,57r,1l,59r,9l1,70r38,l39,89r,l39,89r11,l50,89r1,l51,70r11,l63,67r,-1l63,63xm92,79r,-2l90,75r-2,l82,75r-2,l78,77r,2l78,86r,2l80,90r2,l88,90r2,l92,88r,-2l92,82r,-3xm166,84r-1,-2l165,80r-1,l125,80,144,60r4,-5l154,47r2,-3l160,37r1,-3l162,29r,-3l162,20r-1,-3l159,11,158,9,153,5,151,3,144,1,141,r-7,l131,r-5,1l124,2r-6,2l115,7r-2,1l112,10r,6l113,17r1,1l115,18r1,-1l117,17r6,-4l125,12r4,-1l132,10r5,l139,11r4,1l145,13r2,3l148,18r1,3l150,23r,4l150,29r-1,4l148,36r-3,5l143,44r-5,7l135,55,113,78r-1,1l111,82r,5l111,88r1,1l113,90r51,l165,89r,-1l166,85r,-1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8"/>
              <w:rPr>
                <w:sz w:val="4"/>
              </w:rPr>
            </w:pPr>
          </w:p>
          <w:p w:rsidR="004E5B05" w:rsidRDefault="004E5B05">
            <w:pPr>
              <w:pStyle w:val="TableParagraph"/>
              <w:spacing w:line="91" w:lineRule="exact"/>
              <w:ind w:left="113"/>
              <w:rPr>
                <w:position w:val="-1"/>
                <w:sz w:val="9"/>
              </w:rPr>
            </w:pPr>
            <w:r>
              <w:rPr>
                <w:position w:val="-1"/>
                <w:sz w:val="9"/>
              </w:rPr>
            </w:r>
            <w:r>
              <w:rPr>
                <w:position w:val="-1"/>
                <w:sz w:val="9"/>
              </w:rPr>
              <w:pict>
                <v:group id="docshapegroup157" o:spid="_x0000_s2064" style="width:8.25pt;height:4.6pt;mso-position-horizontal-relative:char;mso-position-vertical-relative:line" coordsize="165,92">
                  <v:shape id="docshape158" o:spid="_x0000_s2065" style="position:absolute;width:165;height:92" coordsize="165,92" o:spt="100" adj="0,,0" path="m55,85r,-3l54,80r-1,l14,80,33,60r4,-5l43,47r3,-3l49,37r1,-3l51,29r,-3l51,20r,-3l49,11,47,9,43,5,40,3,34,1,30,,23,,20,,16,1,13,2,8,4,5,6,3,8,2,9r,5l2,17r1,1l4,18,5,17r1,l12,13r2,-1l19,11r2,-1l27,10r2,1l33,12r1,1l37,16r1,2l39,21r,2l39,27r,2l38,33r-1,3l35,41r-2,3l28,51r-3,4l3,77,1,79,,82r,5l1,88r,1l3,90r50,l54,89r1,-1l55,85xm88,79r,-2l86,75r-2,l78,75r-2,l74,77r,2l74,86r,2l76,90r2,l84,90r2,l88,88r,-2l88,82r,-3xm164,65r,-8l164,54r-2,-6l162,48r-1,-2l160,45r-3,-4l156,41r-2,-2l152,38r,27l152,67r-2,5l149,74r-2,3l144,79r,l140,81r-2,1l132,82r-2,-1l126,79r,l124,77r-3,-4l120,69r-2,-7l118,61r,-1l118,57r,-6l119,50r1,-1l123,48r2,-1l128,46r1,l131,45r11,l144,46r2,1l148,48r2,3l151,53r1,4l152,57r,8l152,38r-5,-2l144,36r-10,l130,36r-2,1l125,38r-2,1l120,40r-1,1l118,41r,-4l118,33r,l120,25r2,-3l125,16r3,-2l134,10r3,l146,10r4,l151,11r4,1l157,12r2,l159,12r,-2l159,4r,l159,4,158,3r-1,l155,2r-1,l151,1r1,l146,r-9,l133,1r,l127,3r-1,1l122,5r-4,5l117,10r-2,3l111,19r-1,4l108,30r-1,3l107,33r,3l107,37r-1,2l106,40r,18l107,65r,2l107,68r2,6l109,74r1,3l113,82r2,2l119,88r2,1l127,91r3,l139,91r5,-1l151,87r3,-2l157,82r2,-3l161,76r2,-7l163,69r1,-4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8"/>
              <w:rPr>
                <w:sz w:val="4"/>
              </w:rPr>
            </w:pPr>
          </w:p>
          <w:p w:rsidR="004E5B05" w:rsidRDefault="004E5B05">
            <w:pPr>
              <w:pStyle w:val="TableParagraph"/>
              <w:spacing w:line="91" w:lineRule="exact"/>
              <w:ind w:left="112"/>
              <w:rPr>
                <w:position w:val="-1"/>
                <w:sz w:val="9"/>
              </w:rPr>
            </w:pPr>
            <w:r>
              <w:rPr>
                <w:position w:val="-1"/>
                <w:sz w:val="9"/>
              </w:rPr>
            </w:r>
            <w:r>
              <w:rPr>
                <w:position w:val="-1"/>
                <w:sz w:val="9"/>
              </w:rPr>
              <w:pict>
                <v:group id="docshapegroup159" o:spid="_x0000_s2062" style="width:8.25pt;height:4.6pt;mso-position-horizontal-relative:char;mso-position-vertical-relative:line" coordsize="165,92">
                  <v:shape id="docshape160" o:spid="_x0000_s2063" style="position:absolute;width:165;height:92" coordsize="165,92" o:spt="100" adj="0,,0" path="m56,58l55,54,53,48,51,45,46,41,43,39,36,37,31,36r-12,l16,36r,-24l49,12r,-1l50,9r,-1l50,5r,-2l49,2,48,1,7,1,6,2,5,3r,1l5,43r,2l6,46r1,l10,46r8,-1l25,45r3,1l34,47r2,1l40,51r1,2l43,57r,3l43,66r,3l41,73r-2,2l36,78r-2,2l28,81r-2,l19,81r-3,l10,79,6,78,2,76r,l1,76,,77r,5l1,85r1,1l7,89r6,1l18,91r2,l28,91r4,-1l40,88r4,-2l50,81r2,-3l55,70r1,-4l56,61r,-3xm89,79r,-2l87,75r-2,l79,75r-2,l75,77r-1,2l74,86r1,2l77,90r2,l85,90r2,l89,88r,-2l89,82r,-3xm165,71r,-7l164,62r-1,-4l161,56r-3,-4l157,51r-1,-1l154,49r-1,-1l153,66r,7l152,74r-1,2l145,81r-4,1l129,82r-4,-1l119,76r-2,-3l117,66r,-1l118,64r1,-3l120,59r3,-3l124,55r5,-3l131,51r3,-2l137,51r3,1l145,55r2,1l150,59r1,2l152,64r1,1l153,66r,-18l151,47r-3,-2l145,43r2,-1l150,40r1,-1l154,37r2,-2l159,31r1,-1l160,28r1,-3l162,23r,-5l161,15r-1,-4l159,11r,-1l159,10r,-1l159,9,158,8,153,4,151,3,150,2r,23l149,28r-5,6l140,37r-4,2l133,38r-2,-2l127,34r-2,-2l122,30r,-2l121,27r-1,-2l120,23r,-5l121,15r,l126,10r4,-1l137,9r3,l143,11r2,l147,14r1,1l150,18r,l150,19r,6l150,2,144,1,140,r-9,l127,1r-7,2l117,4r-4,4l111,11r,l109,16r-1,2l108,18r,7l109,27r1,4l111,33r3,4l114,37r2,2l120,42r3,1l125,45r-3,1l119,48r-5,3l112,53r-3,4l107,59r-1,5l105,66r,7l106,76r2,5l110,84r5,3l118,89r8,2l130,91r9,l143,91r8,-2l154,87r5,-4l160,82r1,-2l164,74r1,-3xe" fillcolor="#595959" stroked="f">
                    <v:stroke joinstyle="round"/>
                    <v:formulas/>
                    <v:path arrowok="t" o:connecttype="segments"/>
                  </v:shape>
                  <w10:wrap type="none"/>
                  <w10:anchorlock/>
                </v:group>
              </w:pict>
            </w:r>
          </w:p>
        </w:tc>
        <w:tc>
          <w:tcPr>
            <w:tcW w:w="398" w:type="dxa"/>
          </w:tcPr>
          <w:p w:rsidR="004E5B05" w:rsidRDefault="004E5B05">
            <w:pPr>
              <w:pStyle w:val="TableParagraph"/>
              <w:spacing w:before="8"/>
              <w:rPr>
                <w:sz w:val="4"/>
              </w:rPr>
            </w:pPr>
          </w:p>
          <w:p w:rsidR="004E5B05" w:rsidRDefault="004E5B05">
            <w:pPr>
              <w:pStyle w:val="TableParagraph"/>
              <w:spacing w:line="90" w:lineRule="exact"/>
              <w:ind w:left="108"/>
              <w:rPr>
                <w:position w:val="-1"/>
                <w:sz w:val="9"/>
              </w:rPr>
            </w:pPr>
            <w:r>
              <w:rPr>
                <w:position w:val="-1"/>
                <w:sz w:val="9"/>
              </w:rPr>
            </w:r>
            <w:r>
              <w:rPr>
                <w:position w:val="-1"/>
                <w:sz w:val="9"/>
              </w:rPr>
              <w:pict>
                <v:group id="docshapegroup161" o:spid="_x0000_s2060" style="width:8.3pt;height:4.55pt;mso-position-horizontal-relative:char;mso-position-vertical-relative:line" coordsize="166,91">
                  <v:shape id="docshape162" o:spid="_x0000_s2061" style="position:absolute;width:166;height:91" coordsize="166,91" o:spt="100" adj="0,,0" path="m63,63r,-1l62,60r-1,l51,60r,-49l50,3r,-1l39,2r,9l39,60r-29,l39,11r,-9l34,2,33,3,1,57r,1l,60r,8l1,70r38,l39,89r,l39,89r11,l50,89r1,l51,70r11,l63,67r,-1l63,63xm92,79r,-2l90,75r-2,l82,75r-2,l78,77r,2l78,86r,2l80,90r2,l88,90r2,l92,88r,-2l92,82r,-3xm166,85r,-3l165,80r-1,l125,80,144,60r4,-5l154,47r2,-3l160,37r1,-3l162,29r,-3l162,20r-1,-3l159,11,158,9,153,5,151,3,144,1,141,r-7,l131,r-5,1l124,2r-6,2l115,7r-2,1l113,9r-1,4l113,16r,1l114,18r1,l116,17r7,-4l125,12r4,-1l132,10r5,l139,11r4,1l145,13r2,3l148,18r2,3l150,23r,4l150,29r-1,4l148,36r-3,5l143,44r-5,7l135,55,113,77r-1,2l111,82r,5l111,88r1,1l113,90r50,l164,90r1,-1l166,88r,-3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9"/>
              <w:rPr>
                <w:sz w:val="4"/>
              </w:rPr>
            </w:pPr>
          </w:p>
          <w:p w:rsidR="004E5B05" w:rsidRDefault="004E5B05">
            <w:pPr>
              <w:pStyle w:val="TableParagraph"/>
              <w:spacing w:line="91" w:lineRule="exact"/>
              <w:ind w:left="110"/>
              <w:rPr>
                <w:position w:val="-1"/>
                <w:sz w:val="9"/>
              </w:rPr>
            </w:pPr>
            <w:r>
              <w:rPr>
                <w:position w:val="-1"/>
                <w:sz w:val="9"/>
              </w:rPr>
            </w:r>
            <w:r>
              <w:rPr>
                <w:position w:val="-1"/>
                <w:sz w:val="9"/>
              </w:rPr>
              <w:pict>
                <v:group id="docshapegroup163" o:spid="_x0000_s2058" style="width:8.15pt;height:4.55pt;mso-position-horizontal-relative:char;mso-position-vertical-relative:line" coordsize="163,91">
                  <v:shape id="docshape164" o:spid="_x0000_s2059" style="position:absolute;left:-1;width:163;height:91" coordsize="163,91" o:spt="100" adj="0,,0" path="m58,65r,-9l58,54,56,48r,-1l55,45r-1,l51,41,50,40,48,39,46,38r,27l46,67r-2,5l43,74r-1,1l41,77r-3,2l38,79r-4,2l32,81r-6,l24,81,20,79r,l18,77,15,72,14,69,12,62r,-1l12,59r,-2l12,50r1,l14,49r3,-2l19,47r3,-1l23,45r2,l36,45r1,1l40,47r1,1l44,51r1,2l46,56r,1l46,57r,8l46,38,41,36r-3,l28,36r-4,l22,37r-3,1l17,38r-3,2l13,40r-2,1l12,37r,-4l12,33r2,-8l15,22r4,-6l22,14r6,-4l31,9r9,l44,10r1,l49,12r1,l53,12r,l53,9r,-5l53,4r,-1l52,3r-1,l49,2,48,1r-3,l46,1,40,,31,,27,1r,l21,3r-2,l16,5,11,9r,1l9,13,5,19,4,22,2,30,1,33r,l1,36,,37r,1l,40,,57r1,8l1,67r,1l3,74r,l4,77r3,5l9,84r4,3l15,89r6,2l24,91r9,l38,90r7,-3l48,85r3,-4l53,79r2,-3l57,69r,l58,65xm89,79l88,77,86,75,84,74r-6,l77,75r-3,2l74,79r,7l74,88r2,2l78,90r6,l86,90r2,-2l89,85r,-3l89,79xm162,84r,-2l161,81r-1,-1l144,80r,-78l143,1r-3,l134,1,113,14r-1,1l111,17r,4l111,23r1,1l112,24r2,l132,13r,67l114,80r-1,l112,81r-1,3l111,86r1,2l112,89r1,1l160,90r1,-1l162,88r,-3l162,84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10"/>
              <w:rPr>
                <w:sz w:val="4"/>
              </w:rPr>
            </w:pPr>
          </w:p>
          <w:p w:rsidR="004E5B05" w:rsidRDefault="004E5B05">
            <w:pPr>
              <w:pStyle w:val="TableParagraph"/>
              <w:spacing w:line="89" w:lineRule="exact"/>
              <w:ind w:left="106"/>
              <w:rPr>
                <w:position w:val="-1"/>
                <w:sz w:val="8"/>
              </w:rPr>
            </w:pPr>
            <w:r>
              <w:rPr>
                <w:position w:val="-1"/>
                <w:sz w:val="8"/>
              </w:rPr>
            </w:r>
            <w:r>
              <w:rPr>
                <w:position w:val="-1"/>
                <w:sz w:val="8"/>
              </w:rPr>
              <w:pict>
                <v:group id="docshapegroup165" o:spid="_x0000_s2056" style="width:8.3pt;height:4.5pt;mso-position-horizontal-relative:char;mso-position-vertical-relative:line" coordsize="166,90">
                  <v:shape id="docshape166" o:spid="_x0000_s2057" style="position:absolute;width:166;height:90" coordsize="166,90" o:spt="100" adj="0,,0" path="m63,62r,-1l62,59r-1,l51,59,50,10r,-9l50,1,39,1r,9l39,59r-29,l39,10r,-9l34,1r-1,l33,2,1,56,,58r,9l1,68r38,l39,88r,l39,88r11,l50,88r1,l51,68r11,l63,66r,-1l63,62xm92,78r,-2l90,74,88,73r-6,l80,74r-2,2l78,78r,6l78,87r2,2l82,89r6,l90,89r2,-3l92,84r,-3l92,78xm166,56r-1,-3l162,46r-1,-2l156,39r-3,-1l145,35r-4,l129,35r-3,l126,10r32,l159,10r1,-2l160,7r,-3l160,2,159,1,158,,117,r-1,l114,2r,1l114,42r,1l115,45r1,l119,45r9,-1l134,44r4,l143,46r3,1l149,50r2,2l153,56r,2l153,65r,2l150,72r-1,2l145,77r-2,1l138,80r-3,l129,80r-3,l119,78r-3,-1l112,75r-1,l110,75r,1l110,80r,4l111,85r5,2l122,89r5,1l130,90r7,l142,89r8,-2l153,85r6,-5l162,76r3,-7l166,65r,-5l166,56xe" fillcolor="#595959" stroked="f">
                    <v:stroke joinstyle="round"/>
                    <v:formulas/>
                    <v:path arrowok="t" o:connecttype="segments"/>
                  </v:shape>
                  <w10:wrap type="none"/>
                  <w10:anchorlock/>
                </v:group>
              </w:pict>
            </w:r>
          </w:p>
        </w:tc>
        <w:tc>
          <w:tcPr>
            <w:tcW w:w="397" w:type="dxa"/>
          </w:tcPr>
          <w:p w:rsidR="004E5B05" w:rsidRDefault="004E5B05">
            <w:pPr>
              <w:pStyle w:val="TableParagraph"/>
              <w:spacing w:before="8"/>
              <w:rPr>
                <w:sz w:val="4"/>
              </w:rPr>
            </w:pPr>
          </w:p>
          <w:p w:rsidR="004E5B05" w:rsidRDefault="004E5B05">
            <w:pPr>
              <w:pStyle w:val="TableParagraph"/>
              <w:spacing w:line="91" w:lineRule="exact"/>
              <w:ind w:left="110"/>
              <w:rPr>
                <w:position w:val="-1"/>
                <w:sz w:val="9"/>
              </w:rPr>
            </w:pPr>
            <w:r>
              <w:rPr>
                <w:position w:val="-1"/>
                <w:sz w:val="9"/>
              </w:rPr>
            </w:r>
            <w:r>
              <w:rPr>
                <w:position w:val="-1"/>
                <w:sz w:val="9"/>
              </w:rPr>
              <w:pict>
                <v:group id="docshapegroup167" o:spid="_x0000_s2054" style="width:8.15pt;height:4.6pt;mso-position-horizontal-relative:char;mso-position-vertical-relative:line" coordsize="163,92">
                  <v:shape id="docshape168" o:spid="_x0000_s2055" style="position:absolute;width:163;height:92" coordsize="163,92" o:spt="100" adj="0,,0" path="m55,85r,-3l54,80r-1,l14,80,33,60r4,-5l43,47r3,-3l49,37r1,-3l51,29r,-3l51,20r,-3l49,11,47,9,43,5,40,3,34,1,30,,23,,20,,16,1,13,2,8,4,5,6,3,8,2,9r,5l2,17r1,1l4,18,5,17r1,l12,13r2,-1l19,11r2,-1l27,10r2,1l33,12r1,1l37,16r1,2l39,21r,2l39,27r,2l38,33r-1,3l35,41r-2,3l28,51r-3,4l3,77,1,79,,82r,5l1,88r,1l3,90r50,l54,89r1,-1l55,85xm88,79r,-2l86,75r-2,l78,75r-2,l74,77r,2l74,86r,2l76,90r2,l84,90r2,l88,88r,-2l88,82r,-3xm162,46r,-12l162,27r-1,-3l161,23r-2,-6l158,15r,-1l155,9,153,7,151,5r,36l148,42r-3,2l139,46r-1,l136,46r-7,l127,46r-4,-2l121,43r-3,-3l118,38r-1,-3l116,34r,-1l116,25r,-1l118,19r1,-2l121,13r2,-1l127,10r3,-1l136,9r2,1l143,12r1,2l147,19r1,3l149,22r1,8l150,31r,2l151,41r,-36l149,4,147,2,141,r-3,l129,r-5,1l117,4r-3,2l109,12r-2,2l107,15r-2,7l104,25r,9l105,37r1,5l106,42r,1l107,44r1,2l112,50r3,2l122,55r,l125,56r10,l139,55r6,-2l148,52r2,-2l151,50r,3l150,56r,2l150,58r-2,8l147,69r-4,6l140,77r-6,4l130,82r-8,l117,81r-1,-1l114,80r-2,-1l110,79r-3,l107,79r,7l108,87r,1l109,88r2,1l112,89r3,1l117,91r5,l130,91r4,l135,90r7,-2l143,87r2,-1l150,82r1,-1l153,79r,l154,77r3,-5l158,69r3,-8l161,58r,l162,56r,-2l162,53r,-1l162,50r,l162,46xe" fillcolor="#595959" stroked="f">
                    <v:stroke joinstyle="round"/>
                    <v:formulas/>
                    <v:path arrowok="t" o:connecttype="segments"/>
                  </v:shape>
                  <w10:wrap type="none"/>
                  <w10:anchorlock/>
                </v:group>
              </w:pict>
            </w:r>
          </w:p>
        </w:tc>
      </w:tr>
      <w:tr w:rsidR="004E5B05">
        <w:trPr>
          <w:trHeight w:val="216"/>
        </w:trPr>
        <w:tc>
          <w:tcPr>
            <w:tcW w:w="1192" w:type="dxa"/>
            <w:tcBorders>
              <w:bottom w:val="nil"/>
            </w:tcBorders>
          </w:tcPr>
          <w:p w:rsidR="004E5B05" w:rsidRDefault="004E5B05">
            <w:pPr>
              <w:pStyle w:val="TableParagraph"/>
              <w:spacing w:before="4"/>
              <w:rPr>
                <w:sz w:val="4"/>
              </w:rPr>
            </w:pPr>
          </w:p>
          <w:p w:rsidR="004E5B05" w:rsidRDefault="00C32E96">
            <w:pPr>
              <w:pStyle w:val="TableParagraph"/>
              <w:spacing w:line="114" w:lineRule="exact"/>
              <w:ind w:left="48"/>
              <w:rPr>
                <w:position w:val="-1"/>
                <w:sz w:val="11"/>
              </w:rPr>
            </w:pPr>
            <w:r>
              <w:rPr>
                <w:noProof/>
                <w:position w:val="-1"/>
                <w:sz w:val="11"/>
              </w:rPr>
              <w:drawing>
                <wp:inline distT="0" distB="0" distL="0" distR="0">
                  <wp:extent cx="499046" cy="72866"/>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73" cstate="print"/>
                          <a:stretch>
                            <a:fillRect/>
                          </a:stretch>
                        </pic:blipFill>
                        <pic:spPr>
                          <a:xfrm>
                            <a:off x="0" y="0"/>
                            <a:ext cx="499046" cy="72866"/>
                          </a:xfrm>
                          <a:prstGeom prst="rect">
                            <a:avLst/>
                          </a:prstGeom>
                        </pic:spPr>
                      </pic:pic>
                    </a:graphicData>
                  </a:graphic>
                </wp:inline>
              </w:drawing>
            </w: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spacing w:before="8"/>
              <w:rPr>
                <w:sz w:val="4"/>
              </w:rPr>
            </w:pPr>
          </w:p>
          <w:p w:rsidR="004E5B05" w:rsidRDefault="00C32E96">
            <w:pPr>
              <w:pStyle w:val="TableParagraph"/>
              <w:spacing w:line="91" w:lineRule="exact"/>
              <w:ind w:left="113"/>
              <w:rPr>
                <w:position w:val="-1"/>
                <w:sz w:val="9"/>
              </w:rPr>
            </w:pPr>
            <w:r>
              <w:rPr>
                <w:noProof/>
                <w:position w:val="-1"/>
                <w:sz w:val="9"/>
              </w:rPr>
              <w:drawing>
                <wp:inline distT="0" distB="0" distL="0" distR="0">
                  <wp:extent cx="104990" cy="58292"/>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74" cstate="print"/>
                          <a:stretch>
                            <a:fillRect/>
                          </a:stretch>
                        </pic:blipFill>
                        <pic:spPr>
                          <a:xfrm>
                            <a:off x="0" y="0"/>
                            <a:ext cx="104990" cy="58292"/>
                          </a:xfrm>
                          <a:prstGeom prst="rect">
                            <a:avLst/>
                          </a:prstGeom>
                        </pic:spPr>
                      </pic:pic>
                    </a:graphicData>
                  </a:graphic>
                </wp:inline>
              </w:drawing>
            </w:r>
          </w:p>
        </w:tc>
        <w:tc>
          <w:tcPr>
            <w:tcW w:w="398"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c>
          <w:tcPr>
            <w:tcW w:w="397" w:type="dxa"/>
            <w:tcBorders>
              <w:bottom w:val="nil"/>
            </w:tcBorders>
          </w:tcPr>
          <w:p w:rsidR="004E5B05" w:rsidRDefault="004E5B05">
            <w:pPr>
              <w:pStyle w:val="TableParagraph"/>
              <w:rPr>
                <w:sz w:val="14"/>
              </w:rPr>
            </w:pPr>
          </w:p>
        </w:tc>
      </w:tr>
    </w:tbl>
    <w:p w:rsidR="004E5B05" w:rsidRDefault="004E5B05">
      <w:pPr>
        <w:pStyle w:val="BodyText"/>
        <w:ind w:left="0"/>
        <w:jc w:val="left"/>
        <w:rPr>
          <w:sz w:val="20"/>
        </w:rPr>
      </w:pPr>
    </w:p>
    <w:p w:rsidR="004E5B05" w:rsidRDefault="004E5B05">
      <w:pPr>
        <w:pStyle w:val="BodyText"/>
        <w:ind w:left="0"/>
        <w:jc w:val="left"/>
        <w:rPr>
          <w:sz w:val="20"/>
        </w:rPr>
      </w:pPr>
    </w:p>
    <w:p w:rsidR="004E5B05" w:rsidRDefault="00C32E96">
      <w:pPr>
        <w:pStyle w:val="BodyText"/>
        <w:spacing w:before="35"/>
        <w:ind w:left="0"/>
        <w:jc w:val="left"/>
        <w:rPr>
          <w:sz w:val="20"/>
        </w:rPr>
      </w:pPr>
      <w:r>
        <w:rPr>
          <w:noProof/>
          <w:sz w:val="20"/>
        </w:rPr>
        <w:drawing>
          <wp:anchor distT="0" distB="0" distL="0" distR="0" simplePos="0" relativeHeight="487613440" behindDoc="1" locked="0" layoutInCell="1" allowOverlap="1">
            <wp:simplePos x="0" y="0"/>
            <wp:positionH relativeFrom="page">
              <wp:posOffset>1907155</wp:posOffset>
            </wp:positionH>
            <wp:positionV relativeFrom="paragraph">
              <wp:posOffset>183692</wp:posOffset>
            </wp:positionV>
            <wp:extent cx="1186322" cy="85725"/>
            <wp:effectExtent l="0" t="0" r="0" b="0"/>
            <wp:wrapTopAndBottom/>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75" cstate="print"/>
                    <a:stretch>
                      <a:fillRect/>
                    </a:stretch>
                  </pic:blipFill>
                  <pic:spPr>
                    <a:xfrm>
                      <a:off x="0" y="0"/>
                      <a:ext cx="1186322" cy="85725"/>
                    </a:xfrm>
                    <a:prstGeom prst="rect">
                      <a:avLst/>
                    </a:prstGeom>
                  </pic:spPr>
                </pic:pic>
              </a:graphicData>
            </a:graphic>
          </wp:anchor>
        </w:drawing>
      </w:r>
      <w:r>
        <w:rPr>
          <w:noProof/>
          <w:sz w:val="20"/>
        </w:rPr>
        <w:drawing>
          <wp:anchor distT="0" distB="0" distL="0" distR="0" simplePos="0" relativeHeight="487613952" behindDoc="1" locked="0" layoutInCell="1" allowOverlap="1">
            <wp:simplePos x="0" y="0"/>
            <wp:positionH relativeFrom="page">
              <wp:posOffset>1098550</wp:posOffset>
            </wp:positionH>
            <wp:positionV relativeFrom="paragraph">
              <wp:posOffset>348462</wp:posOffset>
            </wp:positionV>
            <wp:extent cx="683873" cy="76200"/>
            <wp:effectExtent l="0" t="0" r="0" b="0"/>
            <wp:wrapTopAndBottom/>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76" cstate="print"/>
                    <a:stretch>
                      <a:fillRect/>
                    </a:stretch>
                  </pic:blipFill>
                  <pic:spPr>
                    <a:xfrm>
                      <a:off x="0" y="0"/>
                      <a:ext cx="683873" cy="76200"/>
                    </a:xfrm>
                    <a:prstGeom prst="rect">
                      <a:avLst/>
                    </a:prstGeom>
                  </pic:spPr>
                </pic:pic>
              </a:graphicData>
            </a:graphic>
          </wp:anchor>
        </w:drawing>
      </w:r>
      <w:r>
        <w:rPr>
          <w:noProof/>
          <w:sz w:val="20"/>
        </w:rPr>
        <w:drawing>
          <wp:anchor distT="0" distB="0" distL="0" distR="0" simplePos="0" relativeHeight="487614464" behindDoc="1" locked="0" layoutInCell="1" allowOverlap="1">
            <wp:simplePos x="0" y="0"/>
            <wp:positionH relativeFrom="page">
              <wp:posOffset>1838121</wp:posOffset>
            </wp:positionH>
            <wp:positionV relativeFrom="paragraph">
              <wp:posOffset>351306</wp:posOffset>
            </wp:positionV>
            <wp:extent cx="513745" cy="73151"/>
            <wp:effectExtent l="0" t="0" r="0" b="0"/>
            <wp:wrapTopAndBottom/>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77" cstate="print"/>
                    <a:stretch>
                      <a:fillRect/>
                    </a:stretch>
                  </pic:blipFill>
                  <pic:spPr>
                    <a:xfrm>
                      <a:off x="0" y="0"/>
                      <a:ext cx="513745" cy="73151"/>
                    </a:xfrm>
                    <a:prstGeom prst="rect">
                      <a:avLst/>
                    </a:prstGeom>
                  </pic:spPr>
                </pic:pic>
              </a:graphicData>
            </a:graphic>
          </wp:anchor>
        </w:drawing>
      </w:r>
      <w:r>
        <w:rPr>
          <w:noProof/>
          <w:sz w:val="20"/>
        </w:rPr>
        <w:drawing>
          <wp:anchor distT="0" distB="0" distL="0" distR="0" simplePos="0" relativeHeight="487614976" behindDoc="1" locked="0" layoutInCell="1" allowOverlap="1">
            <wp:simplePos x="0" y="0"/>
            <wp:positionH relativeFrom="page">
              <wp:posOffset>2577680</wp:posOffset>
            </wp:positionH>
            <wp:positionV relativeFrom="paragraph">
              <wp:posOffset>349071</wp:posOffset>
            </wp:positionV>
            <wp:extent cx="677570" cy="76200"/>
            <wp:effectExtent l="0" t="0" r="0" b="0"/>
            <wp:wrapTopAndBottom/>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78" cstate="print"/>
                    <a:stretch>
                      <a:fillRect/>
                    </a:stretch>
                  </pic:blipFill>
                  <pic:spPr>
                    <a:xfrm>
                      <a:off x="0" y="0"/>
                      <a:ext cx="677570" cy="76200"/>
                    </a:xfrm>
                    <a:prstGeom prst="rect">
                      <a:avLst/>
                    </a:prstGeom>
                  </pic:spPr>
                </pic:pic>
              </a:graphicData>
            </a:graphic>
          </wp:anchor>
        </w:drawing>
      </w:r>
      <w:r>
        <w:rPr>
          <w:noProof/>
          <w:sz w:val="20"/>
        </w:rPr>
        <w:drawing>
          <wp:anchor distT="0" distB="0" distL="0" distR="0" simplePos="0" relativeHeight="487615488" behindDoc="1" locked="0" layoutInCell="1" allowOverlap="1">
            <wp:simplePos x="0" y="0"/>
            <wp:positionH relativeFrom="page">
              <wp:posOffset>1098550</wp:posOffset>
            </wp:positionH>
            <wp:positionV relativeFrom="paragraph">
              <wp:posOffset>515416</wp:posOffset>
            </wp:positionV>
            <wp:extent cx="531017" cy="76200"/>
            <wp:effectExtent l="0" t="0" r="0" b="0"/>
            <wp:wrapTopAndBottom/>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79" cstate="print"/>
                    <a:stretch>
                      <a:fillRect/>
                    </a:stretch>
                  </pic:blipFill>
                  <pic:spPr>
                    <a:xfrm>
                      <a:off x="0" y="0"/>
                      <a:ext cx="531017" cy="76200"/>
                    </a:xfrm>
                    <a:prstGeom prst="rect">
                      <a:avLst/>
                    </a:prstGeom>
                  </pic:spPr>
                </pic:pic>
              </a:graphicData>
            </a:graphic>
          </wp:anchor>
        </w:drawing>
      </w:r>
      <w:r>
        <w:rPr>
          <w:noProof/>
          <w:sz w:val="20"/>
        </w:rPr>
        <w:drawing>
          <wp:anchor distT="0" distB="0" distL="0" distR="0" simplePos="0" relativeHeight="487616000" behindDoc="1" locked="0" layoutInCell="1" allowOverlap="1">
            <wp:simplePos x="0" y="0"/>
            <wp:positionH relativeFrom="page">
              <wp:posOffset>1838121</wp:posOffset>
            </wp:positionH>
            <wp:positionV relativeFrom="paragraph">
              <wp:posOffset>515416</wp:posOffset>
            </wp:positionV>
            <wp:extent cx="708252" cy="76200"/>
            <wp:effectExtent l="0" t="0" r="0" b="0"/>
            <wp:wrapTopAndBottom/>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0" cstate="print"/>
                    <a:stretch>
                      <a:fillRect/>
                    </a:stretch>
                  </pic:blipFill>
                  <pic:spPr>
                    <a:xfrm>
                      <a:off x="0" y="0"/>
                      <a:ext cx="708252" cy="76200"/>
                    </a:xfrm>
                    <a:prstGeom prst="rect">
                      <a:avLst/>
                    </a:prstGeom>
                  </pic:spPr>
                </pic:pic>
              </a:graphicData>
            </a:graphic>
          </wp:anchor>
        </w:drawing>
      </w:r>
    </w:p>
    <w:p w:rsidR="004E5B05" w:rsidRDefault="004E5B05">
      <w:pPr>
        <w:pStyle w:val="BodyText"/>
        <w:spacing w:before="8"/>
        <w:ind w:left="0"/>
        <w:jc w:val="left"/>
        <w:rPr>
          <w:sz w:val="8"/>
        </w:rPr>
      </w:pPr>
    </w:p>
    <w:p w:rsidR="004E5B05" w:rsidRDefault="004E5B05">
      <w:pPr>
        <w:pStyle w:val="BodyText"/>
        <w:spacing w:before="2"/>
        <w:ind w:left="0"/>
        <w:jc w:val="left"/>
        <w:rPr>
          <w:sz w:val="10"/>
        </w:rPr>
      </w:pPr>
    </w:p>
    <w:p w:rsidR="004E5B05" w:rsidRDefault="00C32E96">
      <w:pPr>
        <w:pStyle w:val="BodyText"/>
        <w:spacing w:before="171" w:line="254" w:lineRule="auto"/>
        <w:ind w:right="38"/>
      </w:pPr>
      <w:r>
        <w:t>Note: A 100% stacked column chart is used to compare the percentages that each item contributes to a total. It has grouped respondents in very high priority, high priority, medium priority, low</w:t>
      </w:r>
      <w:r>
        <w:rPr>
          <w:spacing w:val="35"/>
        </w:rPr>
        <w:t xml:space="preserve"> </w:t>
      </w:r>
      <w:r>
        <w:t>priority,</w:t>
      </w:r>
      <w:r>
        <w:rPr>
          <w:spacing w:val="34"/>
        </w:rPr>
        <w:t xml:space="preserve"> </w:t>
      </w:r>
      <w:r>
        <w:t>and</w:t>
      </w:r>
      <w:r>
        <w:rPr>
          <w:spacing w:val="34"/>
        </w:rPr>
        <w:t xml:space="preserve"> </w:t>
      </w:r>
      <w:r>
        <w:t>very low</w:t>
      </w:r>
      <w:r>
        <w:rPr>
          <w:spacing w:val="35"/>
        </w:rPr>
        <w:t xml:space="preserve"> </w:t>
      </w:r>
      <w:r>
        <w:t>priority.</w:t>
      </w:r>
      <w:r>
        <w:rPr>
          <w:spacing w:val="34"/>
        </w:rPr>
        <w:t xml:space="preserve"> </w:t>
      </w:r>
      <w:r>
        <w:t>T1: Training on</w:t>
      </w:r>
      <w:r>
        <w:rPr>
          <w:spacing w:val="34"/>
        </w:rPr>
        <w:t xml:space="preserve"> </w:t>
      </w:r>
      <w:r>
        <w:t>leadersh</w:t>
      </w:r>
      <w:r>
        <w:t>ip and human resource management; T2: Training on teaching using locally available materials/improvisation; T3: Training on innovative teaching methods, especially the effective implementation of the competence-based curriculum, project- based learning, pr</w:t>
      </w:r>
      <w:r>
        <w:t>oblem-based learning, design thinking, and teaching using hands-on activities; T4: Training on digital</w:t>
      </w:r>
      <w:r>
        <w:rPr>
          <w:spacing w:val="80"/>
        </w:rPr>
        <w:t xml:space="preserve"> </w:t>
      </w:r>
      <w:r>
        <w:t>literacy; T5: Training on entrepreneurship and business creation; T6: Training on gender education and comprehensive sexuality education (CSE); T7: Train</w:t>
      </w:r>
      <w:r>
        <w:t>ing on special needs and inclusive education; T8: Training on mentoring and coaching as part of the community of practice (CoP); T9: Training on content mastery.</w:t>
      </w:r>
    </w:p>
    <w:p w:rsidR="004E5B05" w:rsidRDefault="004E5B05">
      <w:pPr>
        <w:pStyle w:val="BodyText"/>
        <w:spacing w:before="133"/>
        <w:ind w:left="0"/>
        <w:jc w:val="left"/>
      </w:pPr>
    </w:p>
    <w:p w:rsidR="004E5B05" w:rsidRDefault="00C32E96">
      <w:pPr>
        <w:pStyle w:val="BodyText"/>
        <w:spacing w:before="1" w:line="254" w:lineRule="auto"/>
        <w:ind w:right="38"/>
      </w:pPr>
      <w:r>
        <w:t>based learning, design thinking, and teaching using hands-on activities,</w:t>
      </w:r>
      <w:r>
        <w:rPr>
          <w:spacing w:val="36"/>
        </w:rPr>
        <w:t xml:space="preserve"> </w:t>
      </w:r>
      <w:r>
        <w:t>are</w:t>
      </w:r>
      <w:r>
        <w:rPr>
          <w:spacing w:val="35"/>
        </w:rPr>
        <w:t xml:space="preserve"> </w:t>
      </w:r>
      <w:r>
        <w:t>needed</w:t>
      </w:r>
      <w:r>
        <w:rPr>
          <w:spacing w:val="35"/>
        </w:rPr>
        <w:t xml:space="preserve"> </w:t>
      </w:r>
      <w:r>
        <w:t>at</w:t>
      </w:r>
      <w:r>
        <w:rPr>
          <w:spacing w:val="35"/>
        </w:rPr>
        <w:t xml:space="preserve"> </w:t>
      </w:r>
      <w:r>
        <w:t>a</w:t>
      </w:r>
      <w:r>
        <w:rPr>
          <w:spacing w:val="35"/>
        </w:rPr>
        <w:t xml:space="preserve"> </w:t>
      </w:r>
      <w:r>
        <w:t>very</w:t>
      </w:r>
      <w:r>
        <w:rPr>
          <w:spacing w:val="35"/>
        </w:rPr>
        <w:t xml:space="preserve"> </w:t>
      </w:r>
      <w:r>
        <w:t>high</w:t>
      </w:r>
      <w:r>
        <w:rPr>
          <w:spacing w:val="35"/>
        </w:rPr>
        <w:t xml:space="preserve"> </w:t>
      </w:r>
      <w:r>
        <w:t>priority</w:t>
      </w:r>
      <w:r>
        <w:rPr>
          <w:spacing w:val="35"/>
        </w:rPr>
        <w:t xml:space="preserve"> </w:t>
      </w:r>
      <w:r>
        <w:t>on</w:t>
      </w:r>
      <w:r>
        <w:rPr>
          <w:spacing w:val="35"/>
        </w:rPr>
        <w:t xml:space="preserve"> </w:t>
      </w:r>
      <w:r>
        <w:t>the</w:t>
      </w:r>
      <w:r>
        <w:rPr>
          <w:spacing w:val="34"/>
        </w:rPr>
        <w:t xml:space="preserve"> </w:t>
      </w:r>
      <w:r>
        <w:t>percentage of 31.5%.</w:t>
      </w:r>
    </w:p>
    <w:p w:rsidR="004E5B05" w:rsidRDefault="00C32E96">
      <w:pPr>
        <w:pStyle w:val="Heading2"/>
        <w:numPr>
          <w:ilvl w:val="0"/>
          <w:numId w:val="3"/>
        </w:numPr>
        <w:tabs>
          <w:tab w:val="left" w:pos="367"/>
        </w:tabs>
        <w:ind w:hanging="238"/>
      </w:pPr>
      <w:r>
        <w:rPr>
          <w:spacing w:val="-2"/>
        </w:rPr>
        <w:t>Discussions</w:t>
      </w:r>
    </w:p>
    <w:p w:rsidR="004E5B05" w:rsidRDefault="00C32E96">
      <w:pPr>
        <w:pStyle w:val="BodyText"/>
        <w:spacing w:before="184" w:line="254" w:lineRule="auto"/>
        <w:ind w:firstLine="360"/>
        <w:jc w:val="left"/>
      </w:pPr>
      <w:r>
        <w:t>The</w:t>
      </w:r>
      <w:r>
        <w:rPr>
          <w:spacing w:val="28"/>
        </w:rPr>
        <w:t xml:space="preserve"> </w:t>
      </w:r>
      <w:r>
        <w:t>findings</w:t>
      </w:r>
      <w:r>
        <w:rPr>
          <w:spacing w:val="28"/>
        </w:rPr>
        <w:t xml:space="preserve"> </w:t>
      </w:r>
      <w:r>
        <w:t>indicate</w:t>
      </w:r>
      <w:r>
        <w:rPr>
          <w:spacing w:val="28"/>
        </w:rPr>
        <w:t xml:space="preserve"> </w:t>
      </w:r>
      <w:r>
        <w:t>that</w:t>
      </w:r>
      <w:r>
        <w:rPr>
          <w:spacing w:val="29"/>
        </w:rPr>
        <w:t xml:space="preserve"> </w:t>
      </w:r>
      <w:r>
        <w:t>educational</w:t>
      </w:r>
      <w:r>
        <w:rPr>
          <w:spacing w:val="28"/>
        </w:rPr>
        <w:t xml:space="preserve"> </w:t>
      </w:r>
      <w:r>
        <w:t>policies</w:t>
      </w:r>
      <w:r>
        <w:rPr>
          <w:spacing w:val="28"/>
        </w:rPr>
        <w:t xml:space="preserve"> </w:t>
      </w:r>
      <w:r>
        <w:t>and</w:t>
      </w:r>
      <w:r>
        <w:rPr>
          <w:spacing w:val="29"/>
        </w:rPr>
        <w:t xml:space="preserve"> </w:t>
      </w:r>
      <w:r>
        <w:t>reforms positively</w:t>
      </w:r>
      <w:r>
        <w:rPr>
          <w:spacing w:val="43"/>
        </w:rPr>
        <w:t xml:space="preserve"> </w:t>
      </w:r>
      <w:r>
        <w:t>impacted</w:t>
      </w:r>
      <w:r>
        <w:rPr>
          <w:spacing w:val="43"/>
        </w:rPr>
        <w:t xml:space="preserve"> </w:t>
      </w:r>
      <w:r>
        <w:t>human</w:t>
      </w:r>
      <w:r>
        <w:rPr>
          <w:spacing w:val="43"/>
        </w:rPr>
        <w:t xml:space="preserve"> </w:t>
      </w:r>
      <w:r>
        <w:t>capital</w:t>
      </w:r>
      <w:r>
        <w:rPr>
          <w:spacing w:val="43"/>
        </w:rPr>
        <w:t xml:space="preserve"> </w:t>
      </w:r>
      <w:r>
        <w:t>development</w:t>
      </w:r>
      <w:r>
        <w:rPr>
          <w:spacing w:val="43"/>
        </w:rPr>
        <w:t xml:space="preserve"> </w:t>
      </w:r>
      <w:r>
        <w:t>in</w:t>
      </w:r>
      <w:r>
        <w:rPr>
          <w:spacing w:val="44"/>
        </w:rPr>
        <w:t xml:space="preserve"> </w:t>
      </w:r>
      <w:r>
        <w:t>Rwanda,</w:t>
      </w:r>
      <w:r>
        <w:rPr>
          <w:spacing w:val="42"/>
        </w:rPr>
        <w:t xml:space="preserve"> </w:t>
      </w:r>
      <w:r>
        <w:rPr>
          <w:spacing w:val="-5"/>
        </w:rPr>
        <w:t>as</w:t>
      </w:r>
    </w:p>
    <w:p w:rsidR="004E5B05" w:rsidRDefault="00C32E96">
      <w:pPr>
        <w:pStyle w:val="BodyText"/>
        <w:spacing w:before="154" w:line="254" w:lineRule="auto"/>
        <w:ind w:right="127"/>
      </w:pPr>
      <w:r>
        <w:br w:type="column"/>
      </w:r>
      <w:r>
        <w:lastRenderedPageBreak/>
        <w:t xml:space="preserve">indicated by the general level of agreement that is greater </w:t>
      </w:r>
      <w:r>
        <w:t>than 80.7%. Besides, the results of the multiple regression analyses indicate that the implementation of the CBC, infrastructures and resources, teacher training programs, competence-based assessments, integration of ICT, designed content in the CBC, and t</w:t>
      </w:r>
      <w:r>
        <w:t>he provided teaching and learning materials have a significant influence</w:t>
      </w:r>
      <w:r>
        <w:rPr>
          <w:spacing w:val="40"/>
        </w:rPr>
        <w:t xml:space="preserve"> </w:t>
      </w:r>
      <w:r>
        <w:t>on</w:t>
      </w:r>
      <w:r>
        <w:rPr>
          <w:spacing w:val="40"/>
        </w:rPr>
        <w:t xml:space="preserve"> </w:t>
      </w:r>
      <w:r>
        <w:t>human</w:t>
      </w:r>
      <w:r>
        <w:rPr>
          <w:spacing w:val="40"/>
        </w:rPr>
        <w:t xml:space="preserve"> </w:t>
      </w:r>
      <w:r>
        <w:t>capital</w:t>
      </w:r>
      <w:r>
        <w:rPr>
          <w:spacing w:val="40"/>
        </w:rPr>
        <w:t xml:space="preserve"> </w:t>
      </w:r>
      <w:r>
        <w:t>development</w:t>
      </w:r>
      <w:r>
        <w:rPr>
          <w:spacing w:val="40"/>
        </w:rPr>
        <w:t xml:space="preserve"> </w:t>
      </w:r>
      <w:r>
        <w:t>in</w:t>
      </w:r>
      <w:r>
        <w:rPr>
          <w:spacing w:val="40"/>
        </w:rPr>
        <w:t xml:space="preserve"> </w:t>
      </w:r>
      <w:r>
        <w:t>Rwanda</w:t>
      </w:r>
      <w:r>
        <w:rPr>
          <w:spacing w:val="40"/>
        </w:rPr>
        <w:t xml:space="preserve"> </w:t>
      </w:r>
      <w:r>
        <w:t xml:space="preserve">(adjusted </w:t>
      </w:r>
      <w:r>
        <w:rPr>
          <w:i/>
        </w:rPr>
        <w:t>R</w:t>
      </w:r>
      <w:r>
        <w:rPr>
          <w:vertAlign w:val="superscript"/>
        </w:rPr>
        <w:t>2</w:t>
      </w:r>
      <w:r>
        <w:rPr>
          <w:spacing w:val="-12"/>
        </w:rPr>
        <w:t xml:space="preserve"> </w:t>
      </w:r>
      <w:r>
        <w:rPr>
          <w:rFonts w:ascii="Tahoma"/>
        </w:rPr>
        <w:t>=</w:t>
      </w:r>
      <w:r>
        <w:rPr>
          <w:rFonts w:ascii="Tahoma"/>
          <w:spacing w:val="-21"/>
        </w:rPr>
        <w:t xml:space="preserve"> </w:t>
      </w:r>
      <w:r>
        <w:t xml:space="preserve">0.356; </w:t>
      </w:r>
      <w:r>
        <w:rPr>
          <w:i/>
        </w:rPr>
        <w:t>F</w:t>
      </w:r>
      <w:r>
        <w:rPr>
          <w:i/>
          <w:spacing w:val="14"/>
        </w:rPr>
        <w:t xml:space="preserve"> </w:t>
      </w:r>
      <w:r>
        <w:t>(7,</w:t>
      </w:r>
      <w:r>
        <w:rPr>
          <w:spacing w:val="17"/>
        </w:rPr>
        <w:t xml:space="preserve"> </w:t>
      </w:r>
      <w:r>
        <w:t>303)</w:t>
      </w:r>
      <w:r>
        <w:rPr>
          <w:spacing w:val="-11"/>
        </w:rPr>
        <w:t xml:space="preserve"> </w:t>
      </w:r>
      <w:r>
        <w:rPr>
          <w:rFonts w:ascii="Tahoma"/>
        </w:rPr>
        <w:t>=</w:t>
      </w:r>
      <w:r>
        <w:rPr>
          <w:rFonts w:ascii="Tahoma"/>
          <w:spacing w:val="-21"/>
        </w:rPr>
        <w:t xml:space="preserve"> </w:t>
      </w:r>
      <w:r>
        <w:t>25.473;</w:t>
      </w:r>
      <w:r>
        <w:rPr>
          <w:spacing w:val="16"/>
        </w:rPr>
        <w:t xml:space="preserve"> </w:t>
      </w:r>
      <w:r>
        <w:rPr>
          <w:i/>
        </w:rPr>
        <w:t>p</w:t>
      </w:r>
      <w:r>
        <w:rPr>
          <w:i/>
          <w:spacing w:val="-11"/>
        </w:rPr>
        <w:t xml:space="preserve"> </w:t>
      </w:r>
      <w:r>
        <w:rPr>
          <w:rFonts w:ascii="Tahoma"/>
        </w:rPr>
        <w:t>=</w:t>
      </w:r>
      <w:r>
        <w:rPr>
          <w:rFonts w:ascii="Tahoma"/>
          <w:spacing w:val="-21"/>
        </w:rPr>
        <w:t xml:space="preserve"> </w:t>
      </w:r>
      <w:r>
        <w:t>0.000,</w:t>
      </w:r>
      <w:r>
        <w:rPr>
          <w:spacing w:val="-12"/>
        </w:rPr>
        <w:t xml:space="preserve"> </w:t>
      </w:r>
      <w:r>
        <w:rPr>
          <w:rFonts w:ascii="Tahoma"/>
        </w:rPr>
        <w:t>&lt;</w:t>
      </w:r>
      <w:r>
        <w:rPr>
          <w:rFonts w:ascii="Tahoma"/>
          <w:spacing w:val="-22"/>
        </w:rPr>
        <w:t xml:space="preserve"> </w:t>
      </w:r>
      <w:r>
        <w:t>0.05).</w:t>
      </w:r>
      <w:r>
        <w:rPr>
          <w:spacing w:val="18"/>
        </w:rPr>
        <w:t xml:space="preserve"> </w:t>
      </w:r>
      <w:r>
        <w:t>These</w:t>
      </w:r>
      <w:r>
        <w:rPr>
          <w:spacing w:val="18"/>
        </w:rPr>
        <w:t xml:space="preserve"> </w:t>
      </w:r>
      <w:r>
        <w:rPr>
          <w:spacing w:val="-2"/>
        </w:rPr>
        <w:t>results</w:t>
      </w:r>
    </w:p>
    <w:p w:rsidR="004E5B05" w:rsidRDefault="00C32E96">
      <w:pPr>
        <w:pStyle w:val="BodyText"/>
        <w:spacing w:line="254" w:lineRule="auto"/>
        <w:ind w:right="127"/>
      </w:pPr>
      <w:r>
        <w:t xml:space="preserve">indicate that approximately 35.6% of the variance in </w:t>
      </w:r>
      <w:r>
        <w:t>human development is accounted for by the variables under study</w:t>
      </w:r>
      <w:r>
        <w:rPr>
          <w:spacing w:val="40"/>
        </w:rPr>
        <w:t xml:space="preserve"> </w:t>
      </w:r>
      <w:r>
        <w:t>(training on content mastery, special needs education, implementation of CBC, infrastructures and resources, training on innovative teaching methods, CBC assessments, integration of</w:t>
      </w:r>
      <w:r>
        <w:rPr>
          <w:spacing w:val="40"/>
        </w:rPr>
        <w:t xml:space="preserve"> </w:t>
      </w:r>
      <w:r>
        <w:t>ICT, and t</w:t>
      </w:r>
      <w:r>
        <w:t>he provided teaching and learning materials).</w:t>
      </w:r>
    </w:p>
    <w:p w:rsidR="004E5B05" w:rsidRDefault="00C32E96">
      <w:pPr>
        <w:pStyle w:val="BodyText"/>
        <w:spacing w:line="254" w:lineRule="auto"/>
        <w:ind w:right="127" w:firstLine="359"/>
      </w:pPr>
      <w:r>
        <w:t>The above findings reveal a transformative journey in Rwanda</w:t>
      </w:r>
      <w:r>
        <w:rPr>
          <w:rFonts w:ascii="Arial MT" w:hAnsi="Arial MT"/>
        </w:rPr>
        <w:t>’</w:t>
      </w:r>
      <w:r>
        <w:t>s education system toward its commitment to rebuilding the nation centered on an ambitious technology, education policy for quality, and relevance of</w:t>
      </w:r>
      <w:r>
        <w:t xml:space="preserve"> education for all. These findings are</w:t>
      </w:r>
      <w:r>
        <w:rPr>
          <w:spacing w:val="40"/>
        </w:rPr>
        <w:t xml:space="preserve"> </w:t>
      </w:r>
      <w:r>
        <w:t>in</w:t>
      </w:r>
      <w:r>
        <w:rPr>
          <w:spacing w:val="24"/>
        </w:rPr>
        <w:t xml:space="preserve"> </w:t>
      </w:r>
      <w:r>
        <w:t>line</w:t>
      </w:r>
      <w:r>
        <w:rPr>
          <w:spacing w:val="25"/>
        </w:rPr>
        <w:t xml:space="preserve"> </w:t>
      </w:r>
      <w:r>
        <w:t>with</w:t>
      </w:r>
      <w:r>
        <w:rPr>
          <w:spacing w:val="24"/>
        </w:rPr>
        <w:t xml:space="preserve"> </w:t>
      </w:r>
      <w:r>
        <w:t>the</w:t>
      </w:r>
      <w:r>
        <w:rPr>
          <w:spacing w:val="25"/>
        </w:rPr>
        <w:t xml:space="preserve"> </w:t>
      </w:r>
      <w:r>
        <w:t>study</w:t>
      </w:r>
      <w:r>
        <w:rPr>
          <w:spacing w:val="25"/>
        </w:rPr>
        <w:t xml:space="preserve"> </w:t>
      </w:r>
      <w:r>
        <w:t>by</w:t>
      </w:r>
      <w:r>
        <w:rPr>
          <w:spacing w:val="25"/>
        </w:rPr>
        <w:t xml:space="preserve"> </w:t>
      </w:r>
      <w:r>
        <w:t>Nkundabakura</w:t>
      </w:r>
      <w:r>
        <w:rPr>
          <w:spacing w:val="24"/>
        </w:rPr>
        <w:t xml:space="preserve"> </w:t>
      </w:r>
      <w:r>
        <w:t>et</w:t>
      </w:r>
      <w:r>
        <w:rPr>
          <w:spacing w:val="25"/>
        </w:rPr>
        <w:t xml:space="preserve"> </w:t>
      </w:r>
      <w:r>
        <w:t>al.</w:t>
      </w:r>
      <w:r>
        <w:rPr>
          <w:spacing w:val="25"/>
        </w:rPr>
        <w:t xml:space="preserve"> </w:t>
      </w:r>
      <w:r>
        <w:t>[</w:t>
      </w:r>
      <w:hyperlink w:anchor="_bookmark8" w:history="1">
        <w:r>
          <w:rPr>
            <w:color w:val="0000FF"/>
          </w:rPr>
          <w:t>8</w:t>
        </w:r>
      </w:hyperlink>
      <w:r>
        <w:t>],</w:t>
      </w:r>
      <w:r>
        <w:rPr>
          <w:spacing w:val="25"/>
        </w:rPr>
        <w:t xml:space="preserve"> </w:t>
      </w:r>
      <w:r>
        <w:t>which</w:t>
      </w:r>
      <w:r>
        <w:rPr>
          <w:spacing w:val="25"/>
        </w:rPr>
        <w:t xml:space="preserve"> </w:t>
      </w:r>
      <w:r>
        <w:t>shows the importance of teacher training in improving educational outcomes. Practical implications include the need for policies tha</w:t>
      </w:r>
      <w:r>
        <w:t>t focus more on innovative training for teachers.</w:t>
      </w:r>
    </w:p>
    <w:p w:rsidR="004E5B05" w:rsidRDefault="00C32E96">
      <w:pPr>
        <w:pStyle w:val="BodyText"/>
        <w:spacing w:before="3" w:line="254" w:lineRule="auto"/>
        <w:ind w:right="127" w:firstLine="359"/>
      </w:pPr>
      <w:r>
        <w:t>It</w:t>
      </w:r>
      <w:r>
        <w:rPr>
          <w:spacing w:val="-12"/>
        </w:rPr>
        <w:t xml:space="preserve"> </w:t>
      </w:r>
      <w:r>
        <w:t>is</w:t>
      </w:r>
      <w:r>
        <w:rPr>
          <w:spacing w:val="-11"/>
        </w:rPr>
        <w:t xml:space="preserve"> </w:t>
      </w:r>
      <w:r>
        <w:t>also</w:t>
      </w:r>
      <w:r>
        <w:rPr>
          <w:spacing w:val="-11"/>
        </w:rPr>
        <w:t xml:space="preserve"> </w:t>
      </w:r>
      <w:r>
        <w:t>in</w:t>
      </w:r>
      <w:r>
        <w:rPr>
          <w:spacing w:val="-11"/>
        </w:rPr>
        <w:t xml:space="preserve"> </w:t>
      </w:r>
      <w:r>
        <w:t>the</w:t>
      </w:r>
      <w:r>
        <w:rPr>
          <w:spacing w:val="-12"/>
        </w:rPr>
        <w:t xml:space="preserve"> </w:t>
      </w:r>
      <w:r>
        <w:t>same</w:t>
      </w:r>
      <w:r>
        <w:rPr>
          <w:spacing w:val="-11"/>
        </w:rPr>
        <w:t xml:space="preserve"> </w:t>
      </w:r>
      <w:r>
        <w:t>vein</w:t>
      </w:r>
      <w:r>
        <w:rPr>
          <w:spacing w:val="-11"/>
        </w:rPr>
        <w:t xml:space="preserve"> </w:t>
      </w:r>
      <w:r>
        <w:t>as</w:t>
      </w:r>
      <w:r>
        <w:rPr>
          <w:spacing w:val="-11"/>
        </w:rPr>
        <w:t xml:space="preserve"> </w:t>
      </w:r>
      <w:r>
        <w:t>the</w:t>
      </w:r>
      <w:r>
        <w:rPr>
          <w:spacing w:val="-12"/>
        </w:rPr>
        <w:t xml:space="preserve"> </w:t>
      </w:r>
      <w:r>
        <w:t>findings</w:t>
      </w:r>
      <w:r>
        <w:rPr>
          <w:spacing w:val="-11"/>
        </w:rPr>
        <w:t xml:space="preserve"> </w:t>
      </w:r>
      <w:r>
        <w:t>of</w:t>
      </w:r>
      <w:r>
        <w:rPr>
          <w:spacing w:val="-11"/>
        </w:rPr>
        <w:t xml:space="preserve"> </w:t>
      </w:r>
      <w:r>
        <w:t>Sibomana</w:t>
      </w:r>
      <w:r>
        <w:rPr>
          <w:spacing w:val="-11"/>
        </w:rPr>
        <w:t xml:space="preserve"> </w:t>
      </w:r>
      <w:r>
        <w:t>et</w:t>
      </w:r>
      <w:r>
        <w:rPr>
          <w:spacing w:val="-12"/>
        </w:rPr>
        <w:t xml:space="preserve"> </w:t>
      </w:r>
      <w:r>
        <w:t>al.</w:t>
      </w:r>
      <w:r>
        <w:rPr>
          <w:spacing w:val="-11"/>
        </w:rPr>
        <w:t xml:space="preserve"> </w:t>
      </w:r>
      <w:r>
        <w:t>[</w:t>
      </w:r>
      <w:hyperlink w:anchor="_bookmark14" w:history="1">
        <w:r>
          <w:rPr>
            <w:color w:val="0000FF"/>
          </w:rPr>
          <w:t>13</w:t>
        </w:r>
      </w:hyperlink>
      <w:r>
        <w:t xml:space="preserve">] that interventions that speed up the implementation of education policies and reforms boost the intention of </w:t>
      </w:r>
      <w:r>
        <w:t>learners to know and choose careers that align with the government priorities to contribute to sustainable development.</w:t>
      </w:r>
    </w:p>
    <w:p w:rsidR="004E5B05" w:rsidRDefault="00C32E96">
      <w:pPr>
        <w:pStyle w:val="BodyText"/>
        <w:spacing w:before="4" w:line="254" w:lineRule="auto"/>
        <w:ind w:right="127" w:firstLine="359"/>
      </w:pPr>
      <w:r>
        <w:t xml:space="preserve">Furthermore, the study reveals that educators appreciate </w:t>
      </w:r>
      <w:r>
        <w:t xml:space="preserve">the importance of being trained on some concepts and still need to be trained on all of the interventions mentioned in this study with a very high priority of 31.5% and above. They also indicated that they need to be trained in content mastery and special </w:t>
      </w:r>
      <w:r>
        <w:t>needs education at a very high priority of 48.6% and 47.9%,</w:t>
      </w:r>
      <w:r>
        <w:rPr>
          <w:spacing w:val="80"/>
        </w:rPr>
        <w:t xml:space="preserve"> </w:t>
      </w:r>
      <w:r>
        <w:t>respectively. This indicates how education increases the productivity and efficiency of workers by increasing the level of cognitive stock of economically productive human capability as found by D</w:t>
      </w:r>
      <w:r>
        <w:t>ange and Siddaraju [</w:t>
      </w:r>
      <w:hyperlink w:anchor="_bookmark27" w:history="1">
        <w:r>
          <w:rPr>
            <w:color w:val="0000FF"/>
          </w:rPr>
          <w:t>29</w:t>
        </w:r>
      </w:hyperlink>
      <w:r>
        <w:t>].</w:t>
      </w:r>
    </w:p>
    <w:p w:rsidR="004E5B05" w:rsidRDefault="00C32E96">
      <w:pPr>
        <w:pStyle w:val="Heading2"/>
        <w:numPr>
          <w:ilvl w:val="0"/>
          <w:numId w:val="3"/>
        </w:numPr>
        <w:tabs>
          <w:tab w:val="left" w:pos="367"/>
        </w:tabs>
        <w:spacing w:before="191"/>
        <w:ind w:hanging="238"/>
      </w:pPr>
      <w:r>
        <w:rPr>
          <w:w w:val="105"/>
        </w:rPr>
        <w:t>Conclusion</w:t>
      </w:r>
      <w:r>
        <w:rPr>
          <w:spacing w:val="7"/>
          <w:w w:val="105"/>
        </w:rPr>
        <w:t xml:space="preserve"> </w:t>
      </w:r>
      <w:r>
        <w:rPr>
          <w:w w:val="105"/>
        </w:rPr>
        <w:t>and</w:t>
      </w:r>
      <w:r>
        <w:rPr>
          <w:spacing w:val="7"/>
          <w:w w:val="105"/>
        </w:rPr>
        <w:t xml:space="preserve"> </w:t>
      </w:r>
      <w:r>
        <w:rPr>
          <w:spacing w:val="-2"/>
          <w:w w:val="105"/>
        </w:rPr>
        <w:t>Recommendations</w:t>
      </w:r>
    </w:p>
    <w:p w:rsidR="004E5B05" w:rsidRDefault="00C32E96">
      <w:pPr>
        <w:pStyle w:val="BodyText"/>
        <w:spacing w:before="184" w:line="252" w:lineRule="auto"/>
        <w:ind w:right="127" w:firstLine="359"/>
      </w:pPr>
      <w:r>
        <w:t>The</w:t>
      </w:r>
      <w:r>
        <w:rPr>
          <w:spacing w:val="-4"/>
        </w:rPr>
        <w:t xml:space="preserve"> </w:t>
      </w:r>
      <w:r>
        <w:t>study</w:t>
      </w:r>
      <w:r>
        <w:rPr>
          <w:spacing w:val="-4"/>
        </w:rPr>
        <w:t xml:space="preserve"> </w:t>
      </w:r>
      <w:r>
        <w:t>aimed</w:t>
      </w:r>
      <w:r>
        <w:rPr>
          <w:spacing w:val="-4"/>
        </w:rPr>
        <w:t xml:space="preserve"> </w:t>
      </w:r>
      <w:r>
        <w:t>at</w:t>
      </w:r>
      <w:r>
        <w:rPr>
          <w:spacing w:val="-4"/>
        </w:rPr>
        <w:t xml:space="preserve"> </w:t>
      </w:r>
      <w:r>
        <w:t>examining</w:t>
      </w:r>
      <w:r>
        <w:rPr>
          <w:spacing w:val="-4"/>
        </w:rPr>
        <w:t xml:space="preserve"> </w:t>
      </w:r>
      <w:r>
        <w:t>the</w:t>
      </w:r>
      <w:r>
        <w:rPr>
          <w:spacing w:val="-4"/>
        </w:rPr>
        <w:t xml:space="preserve"> </w:t>
      </w:r>
      <w:r>
        <w:t>extent</w:t>
      </w:r>
      <w:r>
        <w:rPr>
          <w:spacing w:val="-4"/>
        </w:rPr>
        <w:t xml:space="preserve"> </w:t>
      </w:r>
      <w:r>
        <w:t>to</w:t>
      </w:r>
      <w:r>
        <w:rPr>
          <w:spacing w:val="-4"/>
        </w:rPr>
        <w:t xml:space="preserve"> </w:t>
      </w:r>
      <w:r>
        <w:t>which</w:t>
      </w:r>
      <w:r>
        <w:rPr>
          <w:spacing w:val="-5"/>
        </w:rPr>
        <w:t xml:space="preserve"> </w:t>
      </w:r>
      <w:r>
        <w:t xml:space="preserve">educational </w:t>
      </w:r>
      <w:r>
        <w:rPr>
          <w:spacing w:val="-2"/>
        </w:rPr>
        <w:t>policies</w:t>
      </w:r>
      <w:r>
        <w:rPr>
          <w:spacing w:val="-10"/>
        </w:rPr>
        <w:t xml:space="preserve"> </w:t>
      </w:r>
      <w:r>
        <w:rPr>
          <w:spacing w:val="-2"/>
        </w:rPr>
        <w:t>and</w:t>
      </w:r>
      <w:r>
        <w:rPr>
          <w:spacing w:val="-9"/>
        </w:rPr>
        <w:t xml:space="preserve"> </w:t>
      </w:r>
      <w:r>
        <w:rPr>
          <w:spacing w:val="-2"/>
        </w:rPr>
        <w:t>reforms</w:t>
      </w:r>
      <w:r>
        <w:rPr>
          <w:spacing w:val="-9"/>
        </w:rPr>
        <w:t xml:space="preserve"> </w:t>
      </w:r>
      <w:r>
        <w:rPr>
          <w:spacing w:val="-2"/>
        </w:rPr>
        <w:t>contributed</w:t>
      </w:r>
      <w:r>
        <w:rPr>
          <w:spacing w:val="-8"/>
        </w:rPr>
        <w:t xml:space="preserve"> </w:t>
      </w:r>
      <w:r>
        <w:rPr>
          <w:spacing w:val="-2"/>
        </w:rPr>
        <w:t>to</w:t>
      </w:r>
      <w:r>
        <w:rPr>
          <w:spacing w:val="-9"/>
        </w:rPr>
        <w:t xml:space="preserve"> </w:t>
      </w:r>
      <w:r>
        <w:rPr>
          <w:spacing w:val="-2"/>
        </w:rPr>
        <w:t>human</w:t>
      </w:r>
      <w:r>
        <w:rPr>
          <w:spacing w:val="-10"/>
        </w:rPr>
        <w:t xml:space="preserve"> </w:t>
      </w:r>
      <w:r>
        <w:rPr>
          <w:spacing w:val="-2"/>
        </w:rPr>
        <w:t>capital</w:t>
      </w:r>
      <w:r>
        <w:rPr>
          <w:spacing w:val="-9"/>
        </w:rPr>
        <w:t xml:space="preserve"> </w:t>
      </w:r>
      <w:r>
        <w:rPr>
          <w:spacing w:val="-2"/>
        </w:rPr>
        <w:t>development</w:t>
      </w:r>
      <w:r>
        <w:rPr>
          <w:spacing w:val="-9"/>
        </w:rPr>
        <w:t xml:space="preserve"> </w:t>
      </w:r>
      <w:r>
        <w:rPr>
          <w:spacing w:val="-2"/>
        </w:rPr>
        <w:t xml:space="preserve">using </w:t>
      </w:r>
      <w:r>
        <w:t>a cross-sectional survey research design revealed a positive and significant relationship (</w:t>
      </w:r>
      <w:r>
        <w:rPr>
          <w:i/>
        </w:rPr>
        <w:t>p</w:t>
      </w:r>
      <w:r>
        <w:rPr>
          <w:i/>
          <w:spacing w:val="-12"/>
        </w:rPr>
        <w:t xml:space="preserve"> </w:t>
      </w:r>
      <w:r>
        <w:rPr>
          <w:rFonts w:ascii="Tahoma"/>
        </w:rPr>
        <w:t>&lt;</w:t>
      </w:r>
      <w:r>
        <w:rPr>
          <w:rFonts w:ascii="Tahoma"/>
          <w:spacing w:val="-14"/>
        </w:rPr>
        <w:t xml:space="preserve"> </w:t>
      </w:r>
      <w:r>
        <w:t>0.05) between current educational policies</w:t>
      </w:r>
      <w:r>
        <w:rPr>
          <w:spacing w:val="2"/>
        </w:rPr>
        <w:t xml:space="preserve"> </w:t>
      </w:r>
      <w:r>
        <w:t>and</w:t>
      </w:r>
      <w:r>
        <w:rPr>
          <w:spacing w:val="4"/>
        </w:rPr>
        <w:t xml:space="preserve"> </w:t>
      </w:r>
      <w:r>
        <w:t>reforms</w:t>
      </w:r>
      <w:r>
        <w:rPr>
          <w:spacing w:val="3"/>
        </w:rPr>
        <w:t xml:space="preserve"> </w:t>
      </w:r>
      <w:r>
        <w:t>on</w:t>
      </w:r>
      <w:r>
        <w:rPr>
          <w:spacing w:val="2"/>
        </w:rPr>
        <w:t xml:space="preserve"> </w:t>
      </w:r>
      <w:r>
        <w:t>human</w:t>
      </w:r>
      <w:r>
        <w:rPr>
          <w:spacing w:val="2"/>
        </w:rPr>
        <w:t xml:space="preserve"> </w:t>
      </w:r>
      <w:r>
        <w:t>capital</w:t>
      </w:r>
      <w:r>
        <w:rPr>
          <w:spacing w:val="4"/>
        </w:rPr>
        <w:t xml:space="preserve"> </w:t>
      </w:r>
      <w:r>
        <w:t>development</w:t>
      </w:r>
      <w:r>
        <w:rPr>
          <w:spacing w:val="2"/>
        </w:rPr>
        <w:t xml:space="preserve"> </w:t>
      </w:r>
      <w:r>
        <w:t>in</w:t>
      </w:r>
      <w:r>
        <w:rPr>
          <w:spacing w:val="3"/>
        </w:rPr>
        <w:t xml:space="preserve"> </w:t>
      </w:r>
      <w:r>
        <w:t>Rwanda,</w:t>
      </w:r>
      <w:r>
        <w:rPr>
          <w:spacing w:val="3"/>
        </w:rPr>
        <w:t xml:space="preserve"> </w:t>
      </w:r>
      <w:r>
        <w:rPr>
          <w:spacing w:val="-5"/>
        </w:rPr>
        <w:t>as</w:t>
      </w:r>
    </w:p>
    <w:p w:rsidR="004E5B05" w:rsidRDefault="004E5B05">
      <w:pPr>
        <w:pStyle w:val="BodyText"/>
        <w:spacing w:line="252" w:lineRule="auto"/>
        <w:sectPr w:rsidR="004E5B05">
          <w:type w:val="continuous"/>
          <w:pgSz w:w="11910" w:h="16840"/>
          <w:pgMar w:top="740" w:right="850" w:bottom="680" w:left="850" w:header="0" w:footer="489" w:gutter="0"/>
          <w:cols w:num="2" w:space="720" w:equalWidth="0">
            <w:col w:w="5004" w:space="110"/>
            <w:col w:w="5096"/>
          </w:cols>
        </w:sectPr>
      </w:pPr>
    </w:p>
    <w:p w:rsidR="004E5B05" w:rsidRDefault="004E5B05">
      <w:pPr>
        <w:pStyle w:val="BodyText"/>
        <w:ind w:left="0"/>
        <w:jc w:val="left"/>
        <w:rPr>
          <w:sz w:val="20"/>
        </w:rPr>
      </w:pPr>
    </w:p>
    <w:p w:rsidR="004E5B05" w:rsidRDefault="004E5B05">
      <w:pPr>
        <w:pStyle w:val="BodyText"/>
        <w:spacing w:before="13"/>
        <w:ind w:left="0"/>
        <w:jc w:val="left"/>
        <w:rPr>
          <w:sz w:val="20"/>
        </w:rPr>
      </w:pPr>
    </w:p>
    <w:p w:rsidR="004E5B05" w:rsidRDefault="004E5B05">
      <w:pPr>
        <w:pStyle w:val="BodyText"/>
        <w:jc w:val="left"/>
        <w:rPr>
          <w:sz w:val="20"/>
        </w:rPr>
        <w:sectPr w:rsidR="004E5B05">
          <w:headerReference w:type="even" r:id="rId81"/>
          <w:headerReference w:type="default" r:id="rId82"/>
          <w:pgSz w:w="11910" w:h="16840"/>
          <w:pgMar w:top="1200" w:right="850" w:bottom="680" w:left="850" w:header="734" w:footer="0" w:gutter="0"/>
          <w:cols w:space="720"/>
        </w:sectPr>
      </w:pPr>
    </w:p>
    <w:p w:rsidR="004E5B05" w:rsidRDefault="00C32E96">
      <w:pPr>
        <w:pStyle w:val="BodyText"/>
        <w:spacing w:before="90" w:line="254" w:lineRule="auto"/>
        <w:ind w:right="38"/>
      </w:pPr>
      <w:bookmarkStart w:id="35" w:name="References"/>
      <w:bookmarkStart w:id="36" w:name="_bookmark4"/>
      <w:bookmarkStart w:id="37" w:name="_bookmark5"/>
      <w:bookmarkEnd w:id="35"/>
      <w:bookmarkEnd w:id="36"/>
      <w:bookmarkEnd w:id="37"/>
      <w:r>
        <w:lastRenderedPageBreak/>
        <w:t xml:space="preserve">they contributed 35.6% of the variance. The study concludes that </w:t>
      </w:r>
      <w:bookmarkStart w:id="38" w:name="_bookmark6"/>
      <w:bookmarkEnd w:id="38"/>
      <w:r>
        <w:t>current</w:t>
      </w:r>
      <w:r>
        <w:rPr>
          <w:spacing w:val="-4"/>
        </w:rPr>
        <w:t xml:space="preserve"> </w:t>
      </w:r>
      <w:r>
        <w:t>education</w:t>
      </w:r>
      <w:r>
        <w:rPr>
          <w:spacing w:val="-4"/>
        </w:rPr>
        <w:t xml:space="preserve"> </w:t>
      </w:r>
      <w:r>
        <w:t>policies</w:t>
      </w:r>
      <w:r>
        <w:rPr>
          <w:spacing w:val="-4"/>
        </w:rPr>
        <w:t xml:space="preserve"> </w:t>
      </w:r>
      <w:r>
        <w:t>contribute</w:t>
      </w:r>
      <w:r>
        <w:rPr>
          <w:spacing w:val="-5"/>
        </w:rPr>
        <w:t xml:space="preserve"> </w:t>
      </w:r>
      <w:r>
        <w:t>significantly</w:t>
      </w:r>
      <w:r>
        <w:rPr>
          <w:spacing w:val="-4"/>
        </w:rPr>
        <w:t xml:space="preserve"> </w:t>
      </w:r>
      <w:r>
        <w:t>to</w:t>
      </w:r>
      <w:r>
        <w:rPr>
          <w:spacing w:val="-4"/>
        </w:rPr>
        <w:t xml:space="preserve"> </w:t>
      </w:r>
      <w:r>
        <w:t>human</w:t>
      </w:r>
      <w:r>
        <w:rPr>
          <w:spacing w:val="-5"/>
        </w:rPr>
        <w:t xml:space="preserve"> </w:t>
      </w:r>
      <w:r>
        <w:t xml:space="preserve">capital development in Rwanda; this was evidenced by the overall agreement level of 80.7% that education policies and reforms </w:t>
      </w:r>
      <w:bookmarkStart w:id="39" w:name="_bookmark7"/>
      <w:bookmarkEnd w:id="39"/>
      <w:r>
        <w:t xml:space="preserve">impacted positively human capital development. Furthermore, the research revealed that teachers still need </w:t>
      </w:r>
      <w:r>
        <w:t>training in a number of areas including training on leadership and human resource management, training on using locally available materials (improvisation), training on innovative teaching methods, training on digital literacy, training on entrepreneurship</w:t>
      </w:r>
      <w:r>
        <w:t xml:space="preserve"> and business </w:t>
      </w:r>
      <w:bookmarkStart w:id="40" w:name="_bookmark8"/>
      <w:bookmarkEnd w:id="40"/>
      <w:r>
        <w:t>creation, training on gender-responsive pedagogy and CSE, training on special needs and inclusive education, training on mentoring and coaching as part of the community of practice (CoP), and training on content mastery.</w:t>
      </w:r>
    </w:p>
    <w:p w:rsidR="004E5B05" w:rsidRDefault="00C32E96">
      <w:pPr>
        <w:pStyle w:val="BodyText"/>
        <w:spacing w:before="11" w:line="254" w:lineRule="auto"/>
        <w:ind w:right="38" w:firstLine="360"/>
      </w:pPr>
      <w:r>
        <w:t>Recommendations</w:t>
      </w:r>
      <w:r>
        <w:rPr>
          <w:spacing w:val="-6"/>
        </w:rPr>
        <w:t xml:space="preserve"> </w:t>
      </w:r>
      <w:r>
        <w:t>include</w:t>
      </w:r>
      <w:r>
        <w:rPr>
          <w:spacing w:val="-6"/>
        </w:rPr>
        <w:t xml:space="preserve"> </w:t>
      </w:r>
      <w:r>
        <w:t>providing</w:t>
      </w:r>
      <w:r>
        <w:rPr>
          <w:spacing w:val="-6"/>
        </w:rPr>
        <w:t xml:space="preserve"> </w:t>
      </w:r>
      <w:r>
        <w:t>ongoing</w:t>
      </w:r>
      <w:r>
        <w:rPr>
          <w:spacing w:val="-6"/>
        </w:rPr>
        <w:t xml:space="preserve"> </w:t>
      </w:r>
      <w:r>
        <w:t>teacher</w:t>
      </w:r>
      <w:r>
        <w:rPr>
          <w:spacing w:val="-6"/>
        </w:rPr>
        <w:t xml:space="preserve"> </w:t>
      </w:r>
      <w:r>
        <w:t>training in various areas and ensuring regular continuous professional development to enhance teaching skills and keep educators</w:t>
      </w:r>
      <w:r>
        <w:rPr>
          <w:spacing w:val="40"/>
        </w:rPr>
        <w:t xml:space="preserve"> </w:t>
      </w:r>
      <w:bookmarkStart w:id="41" w:name="_bookmark9"/>
      <w:bookmarkEnd w:id="41"/>
      <w:r>
        <w:t>updated on the latest teaching methods and educational trends.</w:t>
      </w:r>
      <w:r>
        <w:rPr>
          <w:spacing w:val="40"/>
        </w:rPr>
        <w:t xml:space="preserve"> </w:t>
      </w:r>
      <w:r>
        <w:t>This will help improve the ove</w:t>
      </w:r>
      <w:r>
        <w:t>rall quality of education and</w:t>
      </w:r>
      <w:r>
        <w:rPr>
          <w:spacing w:val="80"/>
        </w:rPr>
        <w:t xml:space="preserve"> </w:t>
      </w:r>
      <w:r>
        <w:t>support teachers in their professional growth.</w:t>
      </w:r>
    </w:p>
    <w:p w:rsidR="004E5B05" w:rsidRDefault="00C32E96">
      <w:pPr>
        <w:pStyle w:val="Heading2"/>
        <w:spacing w:before="188"/>
      </w:pPr>
      <w:bookmarkStart w:id="42" w:name="_bookmark10"/>
      <w:bookmarkEnd w:id="42"/>
      <w:r>
        <w:rPr>
          <w:spacing w:val="-2"/>
          <w:w w:val="105"/>
        </w:rPr>
        <w:t>Acknowledgement</w:t>
      </w:r>
    </w:p>
    <w:p w:rsidR="004E5B05" w:rsidRDefault="00C32E96">
      <w:pPr>
        <w:pStyle w:val="BodyText"/>
        <w:spacing w:before="184" w:line="254" w:lineRule="auto"/>
        <w:ind w:right="39" w:firstLine="360"/>
      </w:pPr>
      <w:r>
        <w:t>The authors acknowledge</w:t>
      </w:r>
      <w:r>
        <w:rPr>
          <w:spacing w:val="-1"/>
        </w:rPr>
        <w:t xml:space="preserve"> </w:t>
      </w:r>
      <w:r>
        <w:t>the teachers and</w:t>
      </w:r>
      <w:r>
        <w:rPr>
          <w:spacing w:val="-1"/>
        </w:rPr>
        <w:t xml:space="preserve"> </w:t>
      </w:r>
      <w:r>
        <w:t>education officials who participated in this study.</w:t>
      </w:r>
    </w:p>
    <w:p w:rsidR="004E5B05" w:rsidRDefault="00C32E96">
      <w:pPr>
        <w:pStyle w:val="Heading2"/>
      </w:pPr>
      <w:r>
        <w:rPr>
          <w:w w:val="105"/>
        </w:rPr>
        <w:t>Ethical</w:t>
      </w:r>
      <w:r>
        <w:rPr>
          <w:spacing w:val="15"/>
          <w:w w:val="105"/>
        </w:rPr>
        <w:t xml:space="preserve"> </w:t>
      </w:r>
      <w:r>
        <w:rPr>
          <w:spacing w:val="-2"/>
          <w:w w:val="105"/>
        </w:rPr>
        <w:t>Statement</w:t>
      </w:r>
    </w:p>
    <w:p w:rsidR="004E5B05" w:rsidRDefault="00C32E96">
      <w:pPr>
        <w:pStyle w:val="BodyText"/>
        <w:spacing w:before="183" w:line="254" w:lineRule="auto"/>
        <w:ind w:right="39" w:firstLine="360"/>
      </w:pPr>
      <w:bookmarkStart w:id="43" w:name="_bookmark11"/>
      <w:bookmarkEnd w:id="43"/>
      <w:r>
        <w:t>This</w:t>
      </w:r>
      <w:r>
        <w:rPr>
          <w:spacing w:val="-3"/>
        </w:rPr>
        <w:t xml:space="preserve"> </w:t>
      </w:r>
      <w:r>
        <w:t>study</w:t>
      </w:r>
      <w:r>
        <w:rPr>
          <w:spacing w:val="-3"/>
        </w:rPr>
        <w:t xml:space="preserve"> </w:t>
      </w:r>
      <w:r>
        <w:t>does</w:t>
      </w:r>
      <w:r>
        <w:rPr>
          <w:spacing w:val="-3"/>
        </w:rPr>
        <w:t xml:space="preserve"> </w:t>
      </w:r>
      <w:r>
        <w:t>not</w:t>
      </w:r>
      <w:r>
        <w:rPr>
          <w:spacing w:val="-2"/>
        </w:rPr>
        <w:t xml:space="preserve"> </w:t>
      </w:r>
      <w:r>
        <w:t>contain</w:t>
      </w:r>
      <w:r>
        <w:rPr>
          <w:spacing w:val="-2"/>
        </w:rPr>
        <w:t xml:space="preserve"> </w:t>
      </w:r>
      <w:r>
        <w:t>any</w:t>
      </w:r>
      <w:r>
        <w:rPr>
          <w:spacing w:val="-3"/>
        </w:rPr>
        <w:t xml:space="preserve"> </w:t>
      </w:r>
      <w:r>
        <w:t>studies</w:t>
      </w:r>
      <w:r>
        <w:rPr>
          <w:spacing w:val="-3"/>
        </w:rPr>
        <w:t xml:space="preserve"> </w:t>
      </w:r>
      <w:r>
        <w:t>with</w:t>
      </w:r>
      <w:r>
        <w:rPr>
          <w:spacing w:val="-3"/>
        </w:rPr>
        <w:t xml:space="preserve"> </w:t>
      </w:r>
      <w:r>
        <w:t>human</w:t>
      </w:r>
      <w:r>
        <w:rPr>
          <w:spacing w:val="-2"/>
        </w:rPr>
        <w:t xml:space="preserve"> </w:t>
      </w:r>
      <w:r>
        <w:t>o</w:t>
      </w:r>
      <w:r>
        <w:t>r</w:t>
      </w:r>
      <w:r>
        <w:rPr>
          <w:spacing w:val="-3"/>
        </w:rPr>
        <w:t xml:space="preserve"> </w:t>
      </w:r>
      <w:r>
        <w:t>animal subjects performed by any of the authors.</w:t>
      </w:r>
    </w:p>
    <w:p w:rsidR="004E5B05" w:rsidRDefault="00C32E96">
      <w:pPr>
        <w:pStyle w:val="Heading2"/>
      </w:pPr>
      <w:r>
        <w:rPr>
          <w:w w:val="105"/>
        </w:rPr>
        <w:t>Conflicts</w:t>
      </w:r>
      <w:r>
        <w:rPr>
          <w:spacing w:val="-10"/>
          <w:w w:val="105"/>
        </w:rPr>
        <w:t xml:space="preserve"> </w:t>
      </w:r>
      <w:r>
        <w:rPr>
          <w:w w:val="105"/>
        </w:rPr>
        <w:t>of</w:t>
      </w:r>
      <w:r>
        <w:rPr>
          <w:spacing w:val="-10"/>
          <w:w w:val="105"/>
        </w:rPr>
        <w:t xml:space="preserve"> </w:t>
      </w:r>
      <w:r>
        <w:rPr>
          <w:spacing w:val="-2"/>
          <w:w w:val="105"/>
        </w:rPr>
        <w:t>Interest</w:t>
      </w:r>
    </w:p>
    <w:p w:rsidR="004E5B05" w:rsidRDefault="00C32E96">
      <w:pPr>
        <w:pStyle w:val="BodyText"/>
        <w:spacing w:before="185" w:line="254" w:lineRule="auto"/>
        <w:ind w:firstLine="360"/>
        <w:jc w:val="left"/>
      </w:pPr>
      <w:bookmarkStart w:id="44" w:name="_bookmark12"/>
      <w:bookmarkEnd w:id="44"/>
      <w:r>
        <w:rPr>
          <w:spacing w:val="-2"/>
        </w:rPr>
        <w:t>The</w:t>
      </w:r>
      <w:r>
        <w:rPr>
          <w:spacing w:val="-8"/>
        </w:rPr>
        <w:t xml:space="preserve"> </w:t>
      </w:r>
      <w:r>
        <w:rPr>
          <w:spacing w:val="-2"/>
        </w:rPr>
        <w:t>authors</w:t>
      </w:r>
      <w:r>
        <w:rPr>
          <w:spacing w:val="-8"/>
        </w:rPr>
        <w:t xml:space="preserve"> </w:t>
      </w:r>
      <w:r>
        <w:rPr>
          <w:spacing w:val="-2"/>
        </w:rPr>
        <w:t>declare</w:t>
      </w:r>
      <w:r>
        <w:rPr>
          <w:spacing w:val="-7"/>
        </w:rPr>
        <w:t xml:space="preserve"> </w:t>
      </w:r>
      <w:r>
        <w:rPr>
          <w:spacing w:val="-2"/>
        </w:rPr>
        <w:t>that</w:t>
      </w:r>
      <w:r>
        <w:rPr>
          <w:spacing w:val="-8"/>
        </w:rPr>
        <w:t xml:space="preserve"> </w:t>
      </w:r>
      <w:r>
        <w:rPr>
          <w:spacing w:val="-2"/>
        </w:rPr>
        <w:t>they</w:t>
      </w:r>
      <w:r>
        <w:rPr>
          <w:spacing w:val="-7"/>
        </w:rPr>
        <w:t xml:space="preserve"> </w:t>
      </w:r>
      <w:r>
        <w:rPr>
          <w:spacing w:val="-2"/>
        </w:rPr>
        <w:t>have</w:t>
      </w:r>
      <w:r>
        <w:rPr>
          <w:spacing w:val="-8"/>
        </w:rPr>
        <w:t xml:space="preserve"> </w:t>
      </w:r>
      <w:r>
        <w:rPr>
          <w:spacing w:val="-2"/>
        </w:rPr>
        <w:t>no</w:t>
      </w:r>
      <w:r>
        <w:rPr>
          <w:spacing w:val="-8"/>
        </w:rPr>
        <w:t xml:space="preserve"> </w:t>
      </w:r>
      <w:r>
        <w:rPr>
          <w:spacing w:val="-2"/>
        </w:rPr>
        <w:t>conflicts</w:t>
      </w:r>
      <w:r>
        <w:rPr>
          <w:spacing w:val="-8"/>
        </w:rPr>
        <w:t xml:space="preserve"> </w:t>
      </w:r>
      <w:r>
        <w:rPr>
          <w:spacing w:val="-2"/>
        </w:rPr>
        <w:t>of</w:t>
      </w:r>
      <w:r>
        <w:rPr>
          <w:spacing w:val="-7"/>
        </w:rPr>
        <w:t xml:space="preserve"> </w:t>
      </w:r>
      <w:r>
        <w:rPr>
          <w:spacing w:val="-2"/>
        </w:rPr>
        <w:t>interest</w:t>
      </w:r>
      <w:r>
        <w:rPr>
          <w:spacing w:val="-8"/>
        </w:rPr>
        <w:t xml:space="preserve"> </w:t>
      </w:r>
      <w:r>
        <w:rPr>
          <w:spacing w:val="-2"/>
        </w:rPr>
        <w:t>to</w:t>
      </w:r>
      <w:r>
        <w:rPr>
          <w:spacing w:val="-7"/>
        </w:rPr>
        <w:t xml:space="preserve"> </w:t>
      </w:r>
      <w:r>
        <w:rPr>
          <w:spacing w:val="-2"/>
        </w:rPr>
        <w:t>this work.</w:t>
      </w:r>
    </w:p>
    <w:p w:rsidR="004E5B05" w:rsidRDefault="00C32E96">
      <w:pPr>
        <w:pStyle w:val="Heading2"/>
      </w:pPr>
      <w:r>
        <w:rPr>
          <w:w w:val="105"/>
        </w:rPr>
        <w:t>Data</w:t>
      </w:r>
      <w:r>
        <w:rPr>
          <w:spacing w:val="4"/>
          <w:w w:val="105"/>
        </w:rPr>
        <w:t xml:space="preserve"> </w:t>
      </w:r>
      <w:r>
        <w:rPr>
          <w:w w:val="105"/>
        </w:rPr>
        <w:t>Availability</w:t>
      </w:r>
      <w:r>
        <w:rPr>
          <w:spacing w:val="4"/>
          <w:w w:val="105"/>
        </w:rPr>
        <w:t xml:space="preserve"> </w:t>
      </w:r>
      <w:r>
        <w:rPr>
          <w:spacing w:val="-2"/>
          <w:w w:val="105"/>
        </w:rPr>
        <w:t>Statement</w:t>
      </w:r>
    </w:p>
    <w:p w:rsidR="004E5B05" w:rsidRDefault="00C32E96">
      <w:pPr>
        <w:pStyle w:val="BodyText"/>
        <w:spacing w:before="184" w:line="254" w:lineRule="auto"/>
        <w:ind w:firstLine="360"/>
        <w:jc w:val="left"/>
      </w:pPr>
      <w:bookmarkStart w:id="45" w:name="_bookmark14"/>
      <w:bookmarkEnd w:id="45"/>
      <w:r>
        <w:t xml:space="preserve">The data that support this work are available upon reasonable </w:t>
      </w:r>
      <w:bookmarkStart w:id="46" w:name="_bookmark13"/>
      <w:bookmarkEnd w:id="46"/>
      <w:r>
        <w:t>request</w:t>
      </w:r>
      <w:r>
        <w:t xml:space="preserve"> to the corresponding author.</w:t>
      </w:r>
    </w:p>
    <w:p w:rsidR="004E5B05" w:rsidRDefault="00C32E96">
      <w:pPr>
        <w:pStyle w:val="Heading2"/>
      </w:pPr>
      <w:r>
        <w:rPr>
          <w:w w:val="105"/>
        </w:rPr>
        <w:t>Author</w:t>
      </w:r>
      <w:r>
        <w:rPr>
          <w:spacing w:val="35"/>
          <w:w w:val="105"/>
        </w:rPr>
        <w:t xml:space="preserve"> </w:t>
      </w:r>
      <w:r>
        <w:rPr>
          <w:w w:val="105"/>
        </w:rPr>
        <w:t>Contribution</w:t>
      </w:r>
      <w:r>
        <w:rPr>
          <w:spacing w:val="34"/>
          <w:w w:val="105"/>
        </w:rPr>
        <w:t xml:space="preserve"> </w:t>
      </w:r>
      <w:r>
        <w:rPr>
          <w:spacing w:val="-2"/>
          <w:w w:val="105"/>
        </w:rPr>
        <w:t>Statement</w:t>
      </w:r>
    </w:p>
    <w:p w:rsidR="004E5B05" w:rsidRDefault="00C32E96">
      <w:pPr>
        <w:pStyle w:val="BodyText"/>
        <w:spacing w:before="185" w:line="254" w:lineRule="auto"/>
        <w:ind w:right="38" w:firstLine="360"/>
      </w:pPr>
      <w:r>
        <w:t>Aimable</w:t>
      </w:r>
      <w:r>
        <w:rPr>
          <w:spacing w:val="-6"/>
        </w:rPr>
        <w:t xml:space="preserve"> </w:t>
      </w:r>
      <w:r>
        <w:t>Sibomana:</w:t>
      </w:r>
      <w:r>
        <w:rPr>
          <w:spacing w:val="-6"/>
        </w:rPr>
        <w:t xml:space="preserve"> </w:t>
      </w:r>
      <w:r>
        <w:t>Conceptualization,</w:t>
      </w:r>
      <w:r>
        <w:rPr>
          <w:spacing w:val="-5"/>
        </w:rPr>
        <w:t xml:space="preserve"> </w:t>
      </w:r>
      <w:r>
        <w:t>Methodology,</w:t>
      </w:r>
      <w:r>
        <w:rPr>
          <w:spacing w:val="-6"/>
        </w:rPr>
        <w:t xml:space="preserve"> </w:t>
      </w:r>
      <w:r>
        <w:t xml:space="preserve">Formal </w:t>
      </w:r>
      <w:bookmarkStart w:id="47" w:name="_bookmark16"/>
      <w:bookmarkEnd w:id="47"/>
      <w:r>
        <w:t xml:space="preserve">analysis. Louis Havugiyaremye: Conceptualization, Writing </w:t>
      </w:r>
      <w:r>
        <w:rPr>
          <w:rFonts w:ascii="Arial MT" w:hAnsi="Arial MT"/>
        </w:rPr>
        <w:t xml:space="preserve">– </w:t>
      </w:r>
      <w:r>
        <w:t xml:space="preserve">original draft. Emmanuel Bizimana: Formal analysis, Validation, </w:t>
      </w:r>
      <w:bookmarkStart w:id="48" w:name="_bookmark15"/>
      <w:bookmarkEnd w:id="48"/>
      <w:r>
        <w:t xml:space="preserve">Writing </w:t>
      </w:r>
      <w:r>
        <w:rPr>
          <w:rFonts w:ascii="Arial MT" w:hAnsi="Arial MT"/>
        </w:rPr>
        <w:t xml:space="preserve">– </w:t>
      </w:r>
      <w:r>
        <w:t>revie</w:t>
      </w:r>
      <w:r>
        <w:t>w &amp; editing. Pancras Ndokoye: Investigation, Resources, Project administration.</w:t>
      </w:r>
    </w:p>
    <w:p w:rsidR="004E5B05" w:rsidRDefault="00C32E96">
      <w:pPr>
        <w:pStyle w:val="Heading2"/>
        <w:spacing w:before="183"/>
      </w:pPr>
      <w:bookmarkStart w:id="49" w:name="_bookmark17"/>
      <w:bookmarkEnd w:id="49"/>
      <w:r>
        <w:rPr>
          <w:spacing w:val="-2"/>
          <w:w w:val="105"/>
        </w:rPr>
        <w:t>References</w:t>
      </w:r>
    </w:p>
    <w:p w:rsidR="004E5B05" w:rsidRDefault="00C32E96">
      <w:pPr>
        <w:pStyle w:val="ListParagraph"/>
        <w:numPr>
          <w:ilvl w:val="0"/>
          <w:numId w:val="1"/>
        </w:numPr>
        <w:tabs>
          <w:tab w:val="left" w:pos="504"/>
          <w:tab w:val="left" w:pos="506"/>
        </w:tabs>
        <w:spacing w:before="185" w:line="256" w:lineRule="auto"/>
        <w:ind w:right="38"/>
        <w:jc w:val="both"/>
        <w:rPr>
          <w:sz w:val="18"/>
        </w:rPr>
      </w:pPr>
      <w:bookmarkStart w:id="50" w:name="_bookmark18"/>
      <w:bookmarkEnd w:id="50"/>
      <w:r>
        <w:rPr>
          <w:sz w:val="18"/>
        </w:rPr>
        <w:t>Barakabitze, A. A., William-Andey Lazaro, A., Ainea, N., Mkwizu, M. H., Maziku, H., Matofali, A. X., &amp; Sanga, C. (2019). Transforming African education systems in sc</w:t>
      </w:r>
      <w:r>
        <w:rPr>
          <w:sz w:val="18"/>
        </w:rPr>
        <w:t xml:space="preserve">ience, technology, engineering, and mathematics (STEM) using ICTs: Challenges and opportunities. </w:t>
      </w:r>
      <w:r>
        <w:rPr>
          <w:i/>
          <w:sz w:val="18"/>
        </w:rPr>
        <w:t>Education Research International</w:t>
      </w:r>
      <w:r>
        <w:rPr>
          <w:sz w:val="18"/>
        </w:rPr>
        <w:t xml:space="preserve">, </w:t>
      </w:r>
      <w:r>
        <w:rPr>
          <w:i/>
          <w:sz w:val="18"/>
        </w:rPr>
        <w:t>2019</w:t>
      </w:r>
      <w:r>
        <w:rPr>
          <w:sz w:val="18"/>
        </w:rPr>
        <w:t xml:space="preserve">(1), 6946809. </w:t>
      </w:r>
      <w:hyperlink r:id="rId83">
        <w:r>
          <w:rPr>
            <w:color w:val="0000FF"/>
            <w:sz w:val="18"/>
          </w:rPr>
          <w:t>https://doi.org/10.1155/</w:t>
        </w:r>
      </w:hyperlink>
      <w:r>
        <w:rPr>
          <w:color w:val="0000FF"/>
          <w:sz w:val="18"/>
        </w:rPr>
        <w:t xml:space="preserve"> </w:t>
      </w:r>
      <w:hyperlink r:id="rId84">
        <w:r>
          <w:rPr>
            <w:color w:val="0000FF"/>
            <w:spacing w:val="-2"/>
            <w:sz w:val="18"/>
          </w:rPr>
          <w:t>2019/6946809</w:t>
        </w:r>
      </w:hyperlink>
    </w:p>
    <w:p w:rsidR="004E5B05" w:rsidRDefault="00C32E96">
      <w:pPr>
        <w:pStyle w:val="ListParagraph"/>
        <w:numPr>
          <w:ilvl w:val="0"/>
          <w:numId w:val="1"/>
        </w:numPr>
        <w:tabs>
          <w:tab w:val="left" w:pos="504"/>
          <w:tab w:val="left" w:pos="506"/>
        </w:tabs>
        <w:spacing w:line="256" w:lineRule="auto"/>
        <w:ind w:right="38"/>
        <w:jc w:val="both"/>
        <w:rPr>
          <w:sz w:val="18"/>
        </w:rPr>
      </w:pPr>
      <w:r>
        <w:rPr>
          <w:sz w:val="18"/>
        </w:rPr>
        <w:t xml:space="preserve">Ahmed, H. N., Pasha, A. R., &amp; Malik, M. (2021). The role of </w:t>
      </w:r>
      <w:r>
        <w:rPr>
          <w:spacing w:val="-2"/>
          <w:sz w:val="18"/>
        </w:rPr>
        <w:t>teacher</w:t>
      </w:r>
      <w:r>
        <w:rPr>
          <w:spacing w:val="-4"/>
          <w:sz w:val="18"/>
        </w:rPr>
        <w:t xml:space="preserve"> </w:t>
      </w:r>
      <w:r>
        <w:rPr>
          <w:spacing w:val="-2"/>
          <w:sz w:val="18"/>
        </w:rPr>
        <w:t>training</w:t>
      </w:r>
      <w:r>
        <w:rPr>
          <w:spacing w:val="-4"/>
          <w:sz w:val="18"/>
        </w:rPr>
        <w:t xml:space="preserve"> </w:t>
      </w:r>
      <w:r>
        <w:rPr>
          <w:spacing w:val="-2"/>
          <w:sz w:val="18"/>
        </w:rPr>
        <w:t>programs</w:t>
      </w:r>
      <w:r>
        <w:rPr>
          <w:spacing w:val="-4"/>
          <w:sz w:val="18"/>
        </w:rPr>
        <w:t xml:space="preserve"> </w:t>
      </w:r>
      <w:r>
        <w:rPr>
          <w:spacing w:val="-2"/>
          <w:sz w:val="18"/>
        </w:rPr>
        <w:t>in</w:t>
      </w:r>
      <w:r>
        <w:rPr>
          <w:spacing w:val="-4"/>
          <w:sz w:val="18"/>
        </w:rPr>
        <w:t xml:space="preserve"> </w:t>
      </w:r>
      <w:r>
        <w:rPr>
          <w:spacing w:val="-2"/>
          <w:sz w:val="18"/>
        </w:rPr>
        <w:t>optimizing</w:t>
      </w:r>
      <w:r>
        <w:rPr>
          <w:spacing w:val="-5"/>
          <w:sz w:val="18"/>
        </w:rPr>
        <w:t xml:space="preserve"> </w:t>
      </w:r>
      <w:r>
        <w:rPr>
          <w:spacing w:val="-2"/>
          <w:sz w:val="18"/>
        </w:rPr>
        <w:t>teacher</w:t>
      </w:r>
      <w:r>
        <w:rPr>
          <w:spacing w:val="-4"/>
          <w:sz w:val="18"/>
        </w:rPr>
        <w:t xml:space="preserve"> </w:t>
      </w:r>
      <w:r>
        <w:rPr>
          <w:spacing w:val="-2"/>
          <w:sz w:val="18"/>
        </w:rPr>
        <w:t>motivation</w:t>
      </w:r>
      <w:r>
        <w:rPr>
          <w:spacing w:val="-3"/>
          <w:sz w:val="18"/>
        </w:rPr>
        <w:t xml:space="preserve"> </w:t>
      </w:r>
      <w:r>
        <w:rPr>
          <w:spacing w:val="-2"/>
          <w:sz w:val="18"/>
        </w:rPr>
        <w:t xml:space="preserve">and </w:t>
      </w:r>
      <w:r>
        <w:rPr>
          <w:sz w:val="18"/>
        </w:rPr>
        <w:t xml:space="preserve">professional development skills. </w:t>
      </w:r>
      <w:r>
        <w:rPr>
          <w:i/>
          <w:sz w:val="18"/>
        </w:rPr>
        <w:t>Bulletin of Education and Research</w:t>
      </w:r>
      <w:r>
        <w:rPr>
          <w:sz w:val="18"/>
        </w:rPr>
        <w:t xml:space="preserve">, </w:t>
      </w:r>
      <w:r>
        <w:rPr>
          <w:i/>
          <w:sz w:val="18"/>
        </w:rPr>
        <w:t>43</w:t>
      </w:r>
      <w:r>
        <w:rPr>
          <w:sz w:val="18"/>
        </w:rPr>
        <w:t>(2), 17</w:t>
      </w:r>
      <w:r>
        <w:rPr>
          <w:rFonts w:ascii="Arial MT" w:hAnsi="Arial MT"/>
          <w:sz w:val="18"/>
        </w:rPr>
        <w:t>–</w:t>
      </w:r>
      <w:r>
        <w:rPr>
          <w:sz w:val="18"/>
        </w:rPr>
        <w:t>37.</w:t>
      </w:r>
    </w:p>
    <w:p w:rsidR="004E5B05" w:rsidRDefault="00C32E96">
      <w:pPr>
        <w:pStyle w:val="ListParagraph"/>
        <w:numPr>
          <w:ilvl w:val="0"/>
          <w:numId w:val="1"/>
        </w:numPr>
        <w:tabs>
          <w:tab w:val="left" w:pos="504"/>
          <w:tab w:val="left" w:pos="506"/>
        </w:tabs>
        <w:spacing w:line="256" w:lineRule="auto"/>
        <w:ind w:right="38"/>
        <w:jc w:val="both"/>
        <w:rPr>
          <w:sz w:val="18"/>
        </w:rPr>
      </w:pPr>
      <w:r>
        <w:rPr>
          <w:sz w:val="18"/>
        </w:rPr>
        <w:t>de</w:t>
      </w:r>
      <w:r>
        <w:rPr>
          <w:spacing w:val="-4"/>
          <w:sz w:val="18"/>
        </w:rPr>
        <w:t xml:space="preserve"> </w:t>
      </w:r>
      <w:r>
        <w:rPr>
          <w:sz w:val="18"/>
        </w:rPr>
        <w:t>Dieu,</w:t>
      </w:r>
      <w:r>
        <w:rPr>
          <w:spacing w:val="-2"/>
          <w:sz w:val="18"/>
        </w:rPr>
        <w:t xml:space="preserve"> </w:t>
      </w:r>
      <w:r>
        <w:rPr>
          <w:sz w:val="18"/>
        </w:rPr>
        <w:t>H.</w:t>
      </w:r>
      <w:r>
        <w:rPr>
          <w:spacing w:val="-3"/>
          <w:sz w:val="18"/>
        </w:rPr>
        <w:t xml:space="preserve"> </w:t>
      </w:r>
      <w:r>
        <w:rPr>
          <w:sz w:val="18"/>
        </w:rPr>
        <w:t>J.,</w:t>
      </w:r>
      <w:r>
        <w:rPr>
          <w:spacing w:val="-3"/>
          <w:sz w:val="18"/>
        </w:rPr>
        <w:t xml:space="preserve"> </w:t>
      </w:r>
      <w:r>
        <w:rPr>
          <w:sz w:val="18"/>
        </w:rPr>
        <w:t>Theogene,</w:t>
      </w:r>
      <w:r>
        <w:rPr>
          <w:spacing w:val="-3"/>
          <w:sz w:val="18"/>
        </w:rPr>
        <w:t xml:space="preserve"> </w:t>
      </w:r>
      <w:r>
        <w:rPr>
          <w:sz w:val="18"/>
        </w:rPr>
        <w:t>H.,</w:t>
      </w:r>
      <w:r>
        <w:rPr>
          <w:spacing w:val="-3"/>
          <w:sz w:val="18"/>
        </w:rPr>
        <w:t xml:space="preserve"> </w:t>
      </w:r>
      <w:r>
        <w:rPr>
          <w:sz w:val="18"/>
        </w:rPr>
        <w:t>Philothere,</w:t>
      </w:r>
      <w:r>
        <w:rPr>
          <w:spacing w:val="-3"/>
          <w:sz w:val="18"/>
        </w:rPr>
        <w:t xml:space="preserve"> </w:t>
      </w:r>
      <w:r>
        <w:rPr>
          <w:sz w:val="18"/>
        </w:rPr>
        <w:t>N.,</w:t>
      </w:r>
      <w:r>
        <w:rPr>
          <w:spacing w:val="-3"/>
          <w:sz w:val="18"/>
        </w:rPr>
        <w:t xml:space="preserve"> </w:t>
      </w:r>
      <w:r>
        <w:rPr>
          <w:sz w:val="18"/>
        </w:rPr>
        <w:t>&amp;</w:t>
      </w:r>
      <w:r>
        <w:rPr>
          <w:spacing w:val="-3"/>
          <w:sz w:val="18"/>
        </w:rPr>
        <w:t xml:space="preserve"> </w:t>
      </w:r>
      <w:r>
        <w:rPr>
          <w:sz w:val="18"/>
        </w:rPr>
        <w:t>Ke,</w:t>
      </w:r>
      <w:r>
        <w:rPr>
          <w:spacing w:val="-3"/>
          <w:sz w:val="18"/>
        </w:rPr>
        <w:t xml:space="preserve"> </w:t>
      </w:r>
      <w:r>
        <w:rPr>
          <w:sz w:val="18"/>
        </w:rPr>
        <w:t>Z.</w:t>
      </w:r>
      <w:r>
        <w:rPr>
          <w:spacing w:val="-3"/>
          <w:sz w:val="18"/>
        </w:rPr>
        <w:t xml:space="preserve"> </w:t>
      </w:r>
      <w:r>
        <w:rPr>
          <w:sz w:val="18"/>
        </w:rPr>
        <w:t>(2022). Quality</w:t>
      </w:r>
      <w:r>
        <w:rPr>
          <w:spacing w:val="22"/>
          <w:sz w:val="18"/>
        </w:rPr>
        <w:t xml:space="preserve"> </w:t>
      </w:r>
      <w:r>
        <w:rPr>
          <w:sz w:val="18"/>
        </w:rPr>
        <w:t>education</w:t>
      </w:r>
      <w:r>
        <w:rPr>
          <w:spacing w:val="22"/>
          <w:sz w:val="18"/>
        </w:rPr>
        <w:t xml:space="preserve"> </w:t>
      </w:r>
      <w:r>
        <w:rPr>
          <w:sz w:val="18"/>
        </w:rPr>
        <w:t>in</w:t>
      </w:r>
      <w:r>
        <w:rPr>
          <w:spacing w:val="22"/>
          <w:sz w:val="18"/>
        </w:rPr>
        <w:t xml:space="preserve"> </w:t>
      </w:r>
      <w:r>
        <w:rPr>
          <w:sz w:val="18"/>
        </w:rPr>
        <w:t>Rwanda:</w:t>
      </w:r>
      <w:r>
        <w:rPr>
          <w:spacing w:val="23"/>
          <w:sz w:val="18"/>
        </w:rPr>
        <w:t xml:space="preserve"> </w:t>
      </w:r>
      <w:r>
        <w:rPr>
          <w:sz w:val="18"/>
        </w:rPr>
        <w:t>A</w:t>
      </w:r>
      <w:r>
        <w:rPr>
          <w:spacing w:val="22"/>
          <w:sz w:val="18"/>
        </w:rPr>
        <w:t xml:space="preserve"> </w:t>
      </w:r>
      <w:r>
        <w:rPr>
          <w:sz w:val="18"/>
        </w:rPr>
        <w:t>critical</w:t>
      </w:r>
      <w:r>
        <w:rPr>
          <w:spacing w:val="23"/>
          <w:sz w:val="18"/>
        </w:rPr>
        <w:t xml:space="preserve"> </w:t>
      </w:r>
      <w:r>
        <w:rPr>
          <w:sz w:val="18"/>
        </w:rPr>
        <w:t>analysis</w:t>
      </w:r>
      <w:r>
        <w:rPr>
          <w:spacing w:val="22"/>
          <w:sz w:val="18"/>
        </w:rPr>
        <w:t xml:space="preserve"> </w:t>
      </w:r>
      <w:r>
        <w:rPr>
          <w:sz w:val="18"/>
        </w:rPr>
        <w:t>of</w:t>
      </w:r>
      <w:r>
        <w:rPr>
          <w:spacing w:val="22"/>
          <w:sz w:val="18"/>
        </w:rPr>
        <w:t xml:space="preserve"> </w:t>
      </w:r>
      <w:r>
        <w:rPr>
          <w:sz w:val="18"/>
        </w:rPr>
        <w:t>quality</w:t>
      </w:r>
    </w:p>
    <w:p w:rsidR="004E5B05" w:rsidRDefault="00C32E96">
      <w:pPr>
        <w:spacing w:before="90" w:line="254" w:lineRule="auto"/>
        <w:ind w:left="504" w:right="128"/>
        <w:jc w:val="both"/>
        <w:rPr>
          <w:sz w:val="18"/>
        </w:rPr>
      </w:pPr>
      <w:r>
        <w:br w:type="column"/>
      </w:r>
      <w:r>
        <w:rPr>
          <w:sz w:val="18"/>
        </w:rPr>
        <w:lastRenderedPageBreak/>
        <w:t xml:space="preserve">indicators. </w:t>
      </w:r>
      <w:r>
        <w:rPr>
          <w:i/>
          <w:sz w:val="18"/>
        </w:rPr>
        <w:t>IOSR Journal of Humanities and Social Science</w:t>
      </w:r>
      <w:r>
        <w:rPr>
          <w:sz w:val="18"/>
        </w:rPr>
        <w:t xml:space="preserve">, </w:t>
      </w:r>
      <w:r>
        <w:rPr>
          <w:i/>
          <w:sz w:val="18"/>
        </w:rPr>
        <w:t>27</w:t>
      </w:r>
      <w:r>
        <w:rPr>
          <w:sz w:val="18"/>
        </w:rPr>
        <w:t>(2), 52</w:t>
      </w:r>
      <w:r>
        <w:rPr>
          <w:rFonts w:ascii="Arial MT" w:hAnsi="Arial MT"/>
          <w:sz w:val="18"/>
        </w:rPr>
        <w:t>–</w:t>
      </w:r>
      <w:r>
        <w:rPr>
          <w:sz w:val="18"/>
        </w:rPr>
        <w:t xml:space="preserve">70. </w:t>
      </w:r>
      <w:hyperlink r:id="rId85">
        <w:r>
          <w:rPr>
            <w:color w:val="0000FF"/>
            <w:sz w:val="18"/>
          </w:rPr>
          <w:t>https://doi.o</w:t>
        </w:r>
        <w:r>
          <w:rPr>
            <w:color w:val="0000FF"/>
            <w:sz w:val="18"/>
          </w:rPr>
          <w:t>rg/10.9790/0837-2702065270</w:t>
        </w:r>
      </w:hyperlink>
    </w:p>
    <w:p w:rsidR="004E5B05" w:rsidRDefault="00C32E96">
      <w:pPr>
        <w:pStyle w:val="ListParagraph"/>
        <w:numPr>
          <w:ilvl w:val="0"/>
          <w:numId w:val="1"/>
        </w:numPr>
        <w:tabs>
          <w:tab w:val="left" w:pos="502"/>
          <w:tab w:val="left" w:pos="504"/>
        </w:tabs>
        <w:spacing w:line="256" w:lineRule="auto"/>
        <w:ind w:left="504" w:right="127"/>
        <w:jc w:val="both"/>
        <w:rPr>
          <w:sz w:val="18"/>
        </w:rPr>
      </w:pPr>
      <w:r>
        <w:rPr>
          <w:sz w:val="18"/>
        </w:rPr>
        <w:t xml:space="preserve">Tikly, L. (2019). Education for sustainable development in Africa: A critique of regional agendas continental education strategy for Africa new economic plan for African development organisation of African unity. </w:t>
      </w:r>
      <w:r>
        <w:rPr>
          <w:i/>
          <w:sz w:val="18"/>
        </w:rPr>
        <w:t>Asia Pacific Education Review</w:t>
      </w:r>
      <w:r>
        <w:rPr>
          <w:sz w:val="18"/>
        </w:rPr>
        <w:t xml:space="preserve">, </w:t>
      </w:r>
      <w:r>
        <w:rPr>
          <w:i/>
          <w:sz w:val="18"/>
        </w:rPr>
        <w:t>20</w:t>
      </w:r>
      <w:r>
        <w:rPr>
          <w:sz w:val="18"/>
        </w:rPr>
        <w:t>(2), 223</w:t>
      </w:r>
      <w:r>
        <w:rPr>
          <w:rFonts w:ascii="Arial MT" w:hAnsi="Arial MT"/>
          <w:sz w:val="18"/>
        </w:rPr>
        <w:t>–</w:t>
      </w:r>
      <w:r>
        <w:rPr>
          <w:sz w:val="18"/>
        </w:rPr>
        <w:t xml:space="preserve">237. </w:t>
      </w:r>
      <w:hyperlink r:id="rId86">
        <w:r>
          <w:rPr>
            <w:color w:val="0000FF"/>
            <w:sz w:val="18"/>
          </w:rPr>
          <w:t>https://doi.org/10.1007/</w:t>
        </w:r>
      </w:hyperlink>
      <w:r>
        <w:rPr>
          <w:color w:val="0000FF"/>
          <w:sz w:val="18"/>
        </w:rPr>
        <w:t xml:space="preserve"> </w:t>
      </w:r>
      <w:hyperlink r:id="rId87">
        <w:r>
          <w:rPr>
            <w:color w:val="0000FF"/>
            <w:spacing w:val="-2"/>
            <w:sz w:val="18"/>
          </w:rPr>
          <w:t>s12564-019-09600-5</w:t>
        </w:r>
      </w:hyperlink>
    </w:p>
    <w:p w:rsidR="004E5B05" w:rsidRDefault="00C32E96">
      <w:pPr>
        <w:pStyle w:val="ListParagraph"/>
        <w:numPr>
          <w:ilvl w:val="0"/>
          <w:numId w:val="1"/>
        </w:numPr>
        <w:tabs>
          <w:tab w:val="left" w:pos="502"/>
          <w:tab w:val="left" w:pos="504"/>
        </w:tabs>
        <w:spacing w:line="254" w:lineRule="auto"/>
        <w:ind w:left="504" w:right="127"/>
        <w:jc w:val="both"/>
        <w:rPr>
          <w:sz w:val="18"/>
        </w:rPr>
      </w:pPr>
      <w:r>
        <w:rPr>
          <w:sz w:val="18"/>
        </w:rPr>
        <w:t>Hafiz, K., &amp; Mugiraneza, F. (2024). Role of t</w:t>
      </w:r>
      <w:r>
        <w:rPr>
          <w:sz w:val="18"/>
        </w:rPr>
        <w:t xml:space="preserve">echnical, vocational education and training programs on youth employability in Rwanda. </w:t>
      </w:r>
      <w:r>
        <w:rPr>
          <w:i/>
          <w:sz w:val="18"/>
        </w:rPr>
        <w:t>A Case of TVET Schools in Rwamagana District</w:t>
      </w:r>
      <w:r>
        <w:rPr>
          <w:sz w:val="18"/>
        </w:rPr>
        <w:t xml:space="preserve">, </w:t>
      </w:r>
      <w:r>
        <w:rPr>
          <w:i/>
          <w:sz w:val="18"/>
        </w:rPr>
        <w:t>14</w:t>
      </w:r>
      <w:r>
        <w:rPr>
          <w:sz w:val="18"/>
        </w:rPr>
        <w:t>(7), 73</w:t>
      </w:r>
      <w:r>
        <w:rPr>
          <w:rFonts w:ascii="Arial MT" w:hAnsi="Arial MT"/>
          <w:sz w:val="18"/>
        </w:rPr>
        <w:t>–</w:t>
      </w:r>
      <w:r>
        <w:rPr>
          <w:sz w:val="18"/>
        </w:rPr>
        <w:t xml:space="preserve">91. </w:t>
      </w:r>
      <w:hyperlink r:id="rId88">
        <w:r>
          <w:rPr>
            <w:color w:val="0000FF"/>
            <w:sz w:val="18"/>
          </w:rPr>
          <w:t>https://doi.org/10.29322/</w:t>
        </w:r>
      </w:hyperlink>
      <w:r>
        <w:rPr>
          <w:color w:val="0000FF"/>
          <w:sz w:val="18"/>
        </w:rPr>
        <w:t xml:space="preserve"> </w:t>
      </w:r>
      <w:hyperlink r:id="rId89">
        <w:r>
          <w:rPr>
            <w:color w:val="0000FF"/>
            <w:spacing w:val="-2"/>
            <w:sz w:val="18"/>
          </w:rPr>
          <w:t>IJSRP.14.07.2024.p15110</w:t>
        </w:r>
      </w:hyperlink>
    </w:p>
    <w:p w:rsidR="004E5B05" w:rsidRDefault="00C32E96">
      <w:pPr>
        <w:pStyle w:val="ListParagraph"/>
        <w:numPr>
          <w:ilvl w:val="0"/>
          <w:numId w:val="1"/>
        </w:numPr>
        <w:tabs>
          <w:tab w:val="left" w:pos="502"/>
          <w:tab w:val="left" w:pos="504"/>
        </w:tabs>
        <w:spacing w:line="256" w:lineRule="auto"/>
        <w:ind w:left="504" w:right="127"/>
        <w:jc w:val="both"/>
        <w:rPr>
          <w:sz w:val="18"/>
        </w:rPr>
      </w:pPr>
      <w:r>
        <w:rPr>
          <w:sz w:val="18"/>
        </w:rPr>
        <w:t xml:space="preserve">Barrett, P., Treves, A., Shmis, T., &amp; Ambasz, D. (2019). </w:t>
      </w:r>
      <w:r>
        <w:rPr>
          <w:i/>
          <w:sz w:val="18"/>
        </w:rPr>
        <w:t>The impact of school infrastructure on learning: A synthesis of</w:t>
      </w:r>
      <w:r>
        <w:rPr>
          <w:i/>
          <w:spacing w:val="40"/>
          <w:sz w:val="18"/>
        </w:rPr>
        <w:t xml:space="preserve"> </w:t>
      </w:r>
      <w:r>
        <w:rPr>
          <w:i/>
          <w:sz w:val="18"/>
        </w:rPr>
        <w:t>the evidence</w:t>
      </w:r>
      <w:r>
        <w:rPr>
          <w:sz w:val="18"/>
        </w:rPr>
        <w:t>. USA: World Bank Publications.</w:t>
      </w:r>
    </w:p>
    <w:p w:rsidR="004E5B05" w:rsidRDefault="00C32E96">
      <w:pPr>
        <w:pStyle w:val="ListParagraph"/>
        <w:numPr>
          <w:ilvl w:val="0"/>
          <w:numId w:val="1"/>
        </w:numPr>
        <w:tabs>
          <w:tab w:val="left" w:pos="502"/>
          <w:tab w:val="left" w:pos="504"/>
        </w:tabs>
        <w:spacing w:line="254" w:lineRule="auto"/>
        <w:ind w:left="504" w:right="127"/>
        <w:jc w:val="both"/>
        <w:rPr>
          <w:sz w:val="18"/>
        </w:rPr>
      </w:pPr>
      <w:r>
        <w:rPr>
          <w:sz w:val="18"/>
        </w:rPr>
        <w:t>Saini, M., Sengupt</w:t>
      </w:r>
      <w:r>
        <w:rPr>
          <w:sz w:val="18"/>
        </w:rPr>
        <w:t xml:space="preserve">a, E., Singh, M., Singh, H., &amp; Singh, J. (2023). Sustainable development goal for quality education (SDG 4): A study on SDG 4 to extract the pattern of associ- ation among the indicators of SDG 4 employing a genetic algorithm. </w:t>
      </w:r>
      <w:r>
        <w:rPr>
          <w:i/>
          <w:sz w:val="18"/>
        </w:rPr>
        <w:t>Education and Information Tec</w:t>
      </w:r>
      <w:r>
        <w:rPr>
          <w:i/>
          <w:sz w:val="18"/>
        </w:rPr>
        <w:t>hnologies</w:t>
      </w:r>
      <w:r>
        <w:rPr>
          <w:sz w:val="18"/>
        </w:rPr>
        <w:t xml:space="preserve">, </w:t>
      </w:r>
      <w:r>
        <w:rPr>
          <w:i/>
          <w:sz w:val="18"/>
        </w:rPr>
        <w:t>28</w:t>
      </w:r>
      <w:r>
        <w:rPr>
          <w:sz w:val="18"/>
        </w:rPr>
        <w:t>(2), 2031</w:t>
      </w:r>
      <w:r>
        <w:rPr>
          <w:rFonts w:ascii="Arial MT" w:hAnsi="Arial MT"/>
          <w:sz w:val="18"/>
        </w:rPr>
        <w:t>–</w:t>
      </w:r>
      <w:r>
        <w:rPr>
          <w:sz w:val="18"/>
        </w:rPr>
        <w:t xml:space="preserve">2069. </w:t>
      </w:r>
      <w:hyperlink r:id="rId90">
        <w:r>
          <w:rPr>
            <w:color w:val="0000FF"/>
            <w:sz w:val="18"/>
          </w:rPr>
          <w:t>https://doi.org/10.1007/s10639-022-11265-4</w:t>
        </w:r>
      </w:hyperlink>
    </w:p>
    <w:p w:rsidR="004E5B05" w:rsidRDefault="00C32E96">
      <w:pPr>
        <w:pStyle w:val="ListParagraph"/>
        <w:numPr>
          <w:ilvl w:val="0"/>
          <w:numId w:val="1"/>
        </w:numPr>
        <w:tabs>
          <w:tab w:val="left" w:pos="502"/>
          <w:tab w:val="left" w:pos="504"/>
        </w:tabs>
        <w:spacing w:line="254" w:lineRule="auto"/>
        <w:ind w:left="504" w:right="127"/>
        <w:jc w:val="both"/>
        <w:rPr>
          <w:sz w:val="18"/>
        </w:rPr>
      </w:pPr>
      <w:r>
        <w:rPr>
          <w:sz w:val="18"/>
        </w:rPr>
        <w:t>Nkundabakura, P., Nsengimana, T., Nyirahabimana, P., Nkurunziza, J. B., Mukamwambali, C., Dushimimana, J. C.,</w:t>
      </w:r>
    </w:p>
    <w:p w:rsidR="004E5B05" w:rsidRDefault="00C32E96">
      <w:pPr>
        <w:pStyle w:val="BodyText"/>
        <w:spacing w:before="1" w:line="254" w:lineRule="auto"/>
        <w:ind w:left="504" w:right="127" w:firstLine="30"/>
      </w:pPr>
      <w:r>
        <w:rPr>
          <w:rFonts w:ascii="Arial MT" w:hAnsi="Arial MT"/>
          <w:spacing w:val="14"/>
        </w:rPr>
        <w:t>..</w:t>
      </w:r>
      <w:r>
        <w:rPr>
          <w:rFonts w:ascii="Arial MT" w:hAnsi="Arial MT"/>
          <w:spacing w:val="-13"/>
        </w:rPr>
        <w:t xml:space="preserve"> </w:t>
      </w:r>
      <w:r>
        <w:rPr>
          <w:rFonts w:ascii="Arial MT" w:hAnsi="Arial MT"/>
        </w:rPr>
        <w:t>.</w:t>
      </w:r>
      <w:r>
        <w:rPr>
          <w:rFonts w:ascii="Arial MT" w:hAnsi="Arial MT"/>
          <w:spacing w:val="-12"/>
        </w:rPr>
        <w:t xml:space="preserve"> </w:t>
      </w:r>
      <w:r>
        <w:t>, &amp; Ndiho</w:t>
      </w:r>
      <w:r>
        <w:t>kubwayo, K. (2023). Usage of modernized</w:t>
      </w:r>
      <w:r>
        <w:rPr>
          <w:spacing w:val="40"/>
        </w:rPr>
        <w:t xml:space="preserve"> </w:t>
      </w:r>
      <w:r>
        <w:t xml:space="preserve">tools and innovative methods in teaching and learning mathematics and sciences: A case of 10 districts in Rwanda. </w:t>
      </w:r>
      <w:r>
        <w:rPr>
          <w:i/>
        </w:rPr>
        <w:t>Education and Information Technologies</w:t>
      </w:r>
      <w:r>
        <w:t xml:space="preserve">, </w:t>
      </w:r>
      <w:r>
        <w:rPr>
          <w:i/>
        </w:rPr>
        <w:t>28</w:t>
      </w:r>
      <w:r>
        <w:t>(9), 11379</w:t>
      </w:r>
      <w:r>
        <w:rPr>
          <w:rFonts w:ascii="Arial MT" w:hAnsi="Arial MT"/>
        </w:rPr>
        <w:t>–</w:t>
      </w:r>
      <w:r>
        <w:t xml:space="preserve">11400. </w:t>
      </w:r>
      <w:hyperlink r:id="rId91">
        <w:r>
          <w:rPr>
            <w:color w:val="0000FF"/>
          </w:rPr>
          <w:t>https://doi.org/10.1007/s10639-023-11666-z</w:t>
        </w:r>
      </w:hyperlink>
    </w:p>
    <w:p w:rsidR="004E5B05" w:rsidRDefault="00C32E96">
      <w:pPr>
        <w:pStyle w:val="ListParagraph"/>
        <w:numPr>
          <w:ilvl w:val="0"/>
          <w:numId w:val="1"/>
        </w:numPr>
        <w:tabs>
          <w:tab w:val="left" w:pos="502"/>
          <w:tab w:val="left" w:pos="504"/>
        </w:tabs>
        <w:spacing w:before="4" w:line="254" w:lineRule="auto"/>
        <w:ind w:left="504" w:right="127"/>
        <w:jc w:val="both"/>
        <w:rPr>
          <w:sz w:val="18"/>
        </w:rPr>
      </w:pPr>
      <w:r>
        <w:rPr>
          <w:sz w:val="18"/>
        </w:rPr>
        <w:t xml:space="preserve">Munir, J., Faiza, M., Jamal, B., Daud, S., &amp; Iqbal, K. (2023). The impact of socio-economic status on academic achievement. </w:t>
      </w:r>
      <w:r>
        <w:rPr>
          <w:i/>
          <w:sz w:val="18"/>
        </w:rPr>
        <w:t>Journal of Social Sciences Review</w:t>
      </w:r>
      <w:r>
        <w:rPr>
          <w:sz w:val="18"/>
        </w:rPr>
        <w:t xml:space="preserve">, </w:t>
      </w:r>
      <w:r>
        <w:rPr>
          <w:i/>
          <w:sz w:val="18"/>
        </w:rPr>
        <w:t>3</w:t>
      </w:r>
      <w:r>
        <w:rPr>
          <w:sz w:val="18"/>
        </w:rPr>
        <w:t>(2), 695</w:t>
      </w:r>
      <w:r>
        <w:rPr>
          <w:rFonts w:ascii="Arial MT" w:hAnsi="Arial MT"/>
          <w:sz w:val="18"/>
        </w:rPr>
        <w:t>–</w:t>
      </w:r>
      <w:r>
        <w:rPr>
          <w:sz w:val="18"/>
        </w:rPr>
        <w:t xml:space="preserve">705. </w:t>
      </w:r>
      <w:hyperlink r:id="rId92">
        <w:r>
          <w:rPr>
            <w:color w:val="0000FF"/>
            <w:sz w:val="18"/>
          </w:rPr>
          <w:t>https://doi.org/10.54183/jssr.v3i2.308</w:t>
        </w:r>
      </w:hyperlink>
    </w:p>
    <w:p w:rsidR="004E5B05" w:rsidRDefault="00C32E96">
      <w:pPr>
        <w:pStyle w:val="ListParagraph"/>
        <w:numPr>
          <w:ilvl w:val="0"/>
          <w:numId w:val="1"/>
        </w:numPr>
        <w:tabs>
          <w:tab w:val="left" w:pos="502"/>
          <w:tab w:val="left" w:pos="504"/>
        </w:tabs>
        <w:spacing w:before="3" w:line="256" w:lineRule="auto"/>
        <w:ind w:left="504" w:right="127" w:hanging="376"/>
        <w:jc w:val="both"/>
        <w:rPr>
          <w:sz w:val="18"/>
        </w:rPr>
      </w:pPr>
      <w:r>
        <w:rPr>
          <w:sz w:val="18"/>
        </w:rPr>
        <w:t xml:space="preserve">Nesterova, Y., &amp; Young, G. (2020). </w:t>
      </w:r>
      <w:r>
        <w:rPr>
          <w:i/>
          <w:sz w:val="18"/>
        </w:rPr>
        <w:t>Education policies, systems, and progress in Africa and Asia: A comparative analysis of 12 cities in six countries</w:t>
      </w:r>
      <w:r>
        <w:rPr>
          <w:sz w:val="18"/>
        </w:rPr>
        <w:t xml:space="preserve">. UK: SHLC. Retrieved from: </w:t>
      </w:r>
      <w:hyperlink r:id="rId93">
        <w:r>
          <w:rPr>
            <w:color w:val="0000FF"/>
            <w:sz w:val="18"/>
          </w:rPr>
          <w:t>https://www.centreforsustainablecities.ac.uk/wp-conte</w:t>
        </w:r>
      </w:hyperlink>
      <w:r>
        <w:rPr>
          <w:color w:val="0000FF"/>
          <w:sz w:val="18"/>
        </w:rPr>
        <w:t xml:space="preserve"> </w:t>
      </w:r>
      <w:hyperlink r:id="rId94">
        <w:r>
          <w:rPr>
            <w:color w:val="0000FF"/>
            <w:spacing w:val="-2"/>
            <w:sz w:val="18"/>
          </w:rPr>
          <w:t>nt/uploads/2020/05/Education-Policies-Systems-and-Progre</w:t>
        </w:r>
      </w:hyperlink>
      <w:r>
        <w:rPr>
          <w:color w:val="0000FF"/>
          <w:spacing w:val="80"/>
          <w:sz w:val="18"/>
        </w:rPr>
        <w:t xml:space="preserve"> </w:t>
      </w:r>
      <w:hyperlink r:id="rId95">
        <w:r>
          <w:rPr>
            <w:color w:val="0000FF"/>
            <w:spacing w:val="-2"/>
            <w:sz w:val="18"/>
          </w:rPr>
          <w:t>ss-in-Africa-and-Asia.pdf</w:t>
        </w:r>
      </w:hyperlink>
    </w:p>
    <w:p w:rsidR="004E5B05" w:rsidRDefault="00C32E96">
      <w:pPr>
        <w:pStyle w:val="ListParagraph"/>
        <w:numPr>
          <w:ilvl w:val="0"/>
          <w:numId w:val="1"/>
        </w:numPr>
        <w:tabs>
          <w:tab w:val="left" w:pos="502"/>
          <w:tab w:val="left" w:pos="504"/>
        </w:tabs>
        <w:spacing w:line="254" w:lineRule="auto"/>
        <w:ind w:left="504" w:right="127" w:hanging="376"/>
        <w:jc w:val="both"/>
        <w:rPr>
          <w:sz w:val="18"/>
        </w:rPr>
      </w:pPr>
      <w:r>
        <w:rPr>
          <w:sz w:val="18"/>
        </w:rPr>
        <w:t xml:space="preserve">Moshman, D. (2015). Identity, history, and education in Rwanda: Reflections on the 2014 Nobel Peace Prize. </w:t>
      </w:r>
      <w:r>
        <w:rPr>
          <w:i/>
          <w:sz w:val="18"/>
        </w:rPr>
        <w:t>Child Abuse and Neglect</w:t>
      </w:r>
      <w:r>
        <w:rPr>
          <w:sz w:val="18"/>
        </w:rPr>
        <w:t xml:space="preserve">, </w:t>
      </w:r>
      <w:r>
        <w:rPr>
          <w:i/>
          <w:sz w:val="18"/>
        </w:rPr>
        <w:t>44</w:t>
      </w:r>
      <w:r>
        <w:rPr>
          <w:sz w:val="18"/>
        </w:rPr>
        <w:t>, 1</w:t>
      </w:r>
      <w:r>
        <w:rPr>
          <w:rFonts w:ascii="Arial MT" w:hAnsi="Arial MT"/>
          <w:sz w:val="18"/>
        </w:rPr>
        <w:t>–</w:t>
      </w:r>
      <w:r>
        <w:rPr>
          <w:sz w:val="18"/>
        </w:rPr>
        <w:t xml:space="preserve">4. </w:t>
      </w:r>
      <w:hyperlink r:id="rId96">
        <w:r>
          <w:rPr>
            <w:color w:val="0000FF"/>
            <w:sz w:val="18"/>
          </w:rPr>
          <w:t>https://doi.org/10.1016/j.chiabu.</w:t>
        </w:r>
      </w:hyperlink>
    </w:p>
    <w:p w:rsidR="004E5B05" w:rsidRDefault="004E5B05">
      <w:pPr>
        <w:pStyle w:val="BodyText"/>
        <w:ind w:left="504"/>
        <w:jc w:val="left"/>
      </w:pPr>
      <w:hyperlink r:id="rId97">
        <w:r w:rsidR="00C32E96">
          <w:rPr>
            <w:color w:val="0000FF"/>
            <w:spacing w:val="-2"/>
          </w:rPr>
          <w:t>2015.01.004</w:t>
        </w:r>
      </w:hyperlink>
    </w:p>
    <w:p w:rsidR="004E5B05" w:rsidRDefault="00C32E96">
      <w:pPr>
        <w:pStyle w:val="ListParagraph"/>
        <w:numPr>
          <w:ilvl w:val="0"/>
          <w:numId w:val="1"/>
        </w:numPr>
        <w:tabs>
          <w:tab w:val="left" w:pos="502"/>
          <w:tab w:val="left" w:pos="504"/>
        </w:tabs>
        <w:spacing w:before="10" w:line="254" w:lineRule="auto"/>
        <w:ind w:left="504" w:right="127" w:hanging="376"/>
        <w:jc w:val="both"/>
        <w:rPr>
          <w:sz w:val="18"/>
        </w:rPr>
      </w:pPr>
      <w:r>
        <w:rPr>
          <w:sz w:val="18"/>
        </w:rPr>
        <w:t xml:space="preserve">Sellström, T., &amp; Wohlgemuth, L. (1996). </w:t>
      </w:r>
      <w:r>
        <w:rPr>
          <w:i/>
          <w:sz w:val="18"/>
        </w:rPr>
        <w:t>Historical perspective: Some explanatory factors. Th</w:t>
      </w:r>
      <w:r>
        <w:rPr>
          <w:i/>
          <w:sz w:val="18"/>
        </w:rPr>
        <w:t>e international response to conflict and genocide: Lessons from the Rwanda experience (Study 1: The Nordic Africa Institute, Uppsala, Sweden)</w:t>
      </w:r>
      <w:r>
        <w:rPr>
          <w:sz w:val="18"/>
        </w:rPr>
        <w:t>. Denmark: Joint Evaluation of Emergency Assistance to Rwanda.</w:t>
      </w:r>
    </w:p>
    <w:p w:rsidR="004E5B05" w:rsidRDefault="00C32E96">
      <w:pPr>
        <w:pStyle w:val="ListParagraph"/>
        <w:numPr>
          <w:ilvl w:val="0"/>
          <w:numId w:val="1"/>
        </w:numPr>
        <w:tabs>
          <w:tab w:val="left" w:pos="502"/>
          <w:tab w:val="left" w:pos="504"/>
        </w:tabs>
        <w:spacing w:before="5" w:line="254" w:lineRule="auto"/>
        <w:ind w:left="504" w:right="126" w:hanging="376"/>
        <w:jc w:val="both"/>
        <w:rPr>
          <w:sz w:val="18"/>
        </w:rPr>
      </w:pPr>
      <w:r>
        <w:rPr>
          <w:sz w:val="18"/>
        </w:rPr>
        <w:t>Sibomana,</w:t>
      </w:r>
      <w:r>
        <w:rPr>
          <w:spacing w:val="-7"/>
          <w:sz w:val="18"/>
        </w:rPr>
        <w:t xml:space="preserve"> </w:t>
      </w:r>
      <w:r>
        <w:rPr>
          <w:sz w:val="18"/>
        </w:rPr>
        <w:t>A.,</w:t>
      </w:r>
      <w:r>
        <w:rPr>
          <w:spacing w:val="-7"/>
          <w:sz w:val="18"/>
        </w:rPr>
        <w:t xml:space="preserve"> </w:t>
      </w:r>
      <w:r>
        <w:rPr>
          <w:sz w:val="18"/>
        </w:rPr>
        <w:t>Mukagihana,</w:t>
      </w:r>
      <w:r>
        <w:rPr>
          <w:spacing w:val="-7"/>
          <w:sz w:val="18"/>
        </w:rPr>
        <w:t xml:space="preserve"> </w:t>
      </w:r>
      <w:r>
        <w:rPr>
          <w:sz w:val="18"/>
        </w:rPr>
        <w:t>J.,</w:t>
      </w:r>
      <w:r>
        <w:rPr>
          <w:spacing w:val="-8"/>
          <w:sz w:val="18"/>
        </w:rPr>
        <w:t xml:space="preserve"> </w:t>
      </w:r>
      <w:r>
        <w:rPr>
          <w:sz w:val="18"/>
        </w:rPr>
        <w:t>&amp;</w:t>
      </w:r>
      <w:r>
        <w:rPr>
          <w:spacing w:val="-7"/>
          <w:sz w:val="18"/>
        </w:rPr>
        <w:t xml:space="preserve"> </w:t>
      </w:r>
      <w:r>
        <w:rPr>
          <w:sz w:val="18"/>
        </w:rPr>
        <w:t>Ndiritu,</w:t>
      </w:r>
      <w:r>
        <w:rPr>
          <w:spacing w:val="-7"/>
          <w:sz w:val="18"/>
        </w:rPr>
        <w:t xml:space="preserve"> </w:t>
      </w:r>
      <w:r>
        <w:rPr>
          <w:sz w:val="18"/>
        </w:rPr>
        <w:t>J.</w:t>
      </w:r>
      <w:r>
        <w:rPr>
          <w:spacing w:val="-7"/>
          <w:sz w:val="18"/>
        </w:rPr>
        <w:t xml:space="preserve"> </w:t>
      </w:r>
      <w:r>
        <w:rPr>
          <w:sz w:val="18"/>
        </w:rPr>
        <w:t>(2023).</w:t>
      </w:r>
      <w:r>
        <w:rPr>
          <w:spacing w:val="-8"/>
          <w:sz w:val="18"/>
        </w:rPr>
        <w:t xml:space="preserve"> </w:t>
      </w:r>
      <w:r>
        <w:rPr>
          <w:sz w:val="18"/>
        </w:rPr>
        <w:t>Impact</w:t>
      </w:r>
      <w:r>
        <w:rPr>
          <w:spacing w:val="-7"/>
          <w:sz w:val="18"/>
        </w:rPr>
        <w:t xml:space="preserve"> </w:t>
      </w:r>
      <w:r>
        <w:rPr>
          <w:sz w:val="18"/>
        </w:rPr>
        <w:t>of the African Institute for Mathematical Science Teacher Training Program on students</w:t>
      </w:r>
      <w:r>
        <w:rPr>
          <w:rFonts w:ascii="Arial MT" w:hAnsi="Arial MT"/>
          <w:sz w:val="18"/>
        </w:rPr>
        <w:t xml:space="preserve">’ </w:t>
      </w:r>
      <w:r>
        <w:rPr>
          <w:sz w:val="18"/>
        </w:rPr>
        <w:t xml:space="preserve">interest to learn mathematics and science, Rwanda. </w:t>
      </w:r>
      <w:r>
        <w:rPr>
          <w:i/>
          <w:sz w:val="18"/>
        </w:rPr>
        <w:t>European Journal of Mathematics and Science Education</w:t>
      </w:r>
      <w:r>
        <w:rPr>
          <w:sz w:val="18"/>
        </w:rPr>
        <w:t xml:space="preserve">, </w:t>
      </w:r>
      <w:r>
        <w:rPr>
          <w:i/>
          <w:sz w:val="18"/>
        </w:rPr>
        <w:t>4</w:t>
      </w:r>
      <w:r>
        <w:rPr>
          <w:sz w:val="18"/>
        </w:rPr>
        <w:t>(4), 241</w:t>
      </w:r>
      <w:r>
        <w:rPr>
          <w:rFonts w:ascii="Arial MT" w:hAnsi="Arial MT"/>
          <w:sz w:val="18"/>
        </w:rPr>
        <w:t>–</w:t>
      </w:r>
      <w:r>
        <w:rPr>
          <w:sz w:val="18"/>
        </w:rPr>
        <w:t xml:space="preserve">252. </w:t>
      </w:r>
      <w:hyperlink r:id="rId98">
        <w:r>
          <w:rPr>
            <w:color w:val="0000FF"/>
            <w:sz w:val="18"/>
          </w:rPr>
          <w:t>https://doi.org/10.12973/</w:t>
        </w:r>
      </w:hyperlink>
      <w:r>
        <w:rPr>
          <w:color w:val="0000FF"/>
          <w:sz w:val="18"/>
        </w:rPr>
        <w:t xml:space="preserve"> </w:t>
      </w:r>
      <w:hyperlink r:id="rId99">
        <w:r>
          <w:rPr>
            <w:color w:val="0000FF"/>
            <w:spacing w:val="-2"/>
            <w:sz w:val="18"/>
          </w:rPr>
          <w:t>ejmse.4.4.241</w:t>
        </w:r>
      </w:hyperlink>
    </w:p>
    <w:p w:rsidR="004E5B05" w:rsidRDefault="00C32E96">
      <w:pPr>
        <w:pStyle w:val="ListParagraph"/>
        <w:numPr>
          <w:ilvl w:val="0"/>
          <w:numId w:val="1"/>
        </w:numPr>
        <w:tabs>
          <w:tab w:val="left" w:pos="502"/>
          <w:tab w:val="left" w:pos="504"/>
        </w:tabs>
        <w:spacing w:before="4" w:line="254" w:lineRule="auto"/>
        <w:ind w:left="504" w:right="127" w:hanging="376"/>
        <w:jc w:val="both"/>
        <w:rPr>
          <w:sz w:val="18"/>
        </w:rPr>
      </w:pPr>
      <w:r>
        <w:rPr>
          <w:sz w:val="18"/>
        </w:rPr>
        <w:t>Assadi, N., Murad, T., &amp; Khalil, M. (2019). Training</w:t>
      </w:r>
      <w:r>
        <w:rPr>
          <w:spacing w:val="40"/>
          <w:sz w:val="18"/>
        </w:rPr>
        <w:t xml:space="preserve"> </w:t>
      </w:r>
      <w:r>
        <w:rPr>
          <w:sz w:val="18"/>
        </w:rPr>
        <w:t>teachers</w:t>
      </w:r>
      <w:r>
        <w:rPr>
          <w:rFonts w:ascii="Arial MT" w:hAnsi="Arial MT"/>
          <w:sz w:val="18"/>
        </w:rPr>
        <w:t xml:space="preserve">’ </w:t>
      </w:r>
      <w:r>
        <w:rPr>
          <w:sz w:val="18"/>
        </w:rPr>
        <w:t xml:space="preserve">perspectives of the effectiveness of the </w:t>
      </w:r>
      <w:r>
        <w:rPr>
          <w:rFonts w:ascii="Arial MT" w:hAnsi="Arial MT"/>
          <w:sz w:val="18"/>
        </w:rPr>
        <w:t>“</w:t>
      </w:r>
      <w:r>
        <w:rPr>
          <w:sz w:val="18"/>
        </w:rPr>
        <w:t>A</w:t>
      </w:r>
      <w:r>
        <w:rPr>
          <w:sz w:val="18"/>
        </w:rPr>
        <w:t>cademic- Class</w:t>
      </w:r>
      <w:r>
        <w:rPr>
          <w:rFonts w:ascii="Arial MT" w:hAnsi="Arial MT"/>
          <w:sz w:val="18"/>
        </w:rPr>
        <w:t xml:space="preserve">” </w:t>
      </w:r>
      <w:r>
        <w:rPr>
          <w:sz w:val="18"/>
        </w:rPr>
        <w:t>training model on trainees</w:t>
      </w:r>
      <w:r>
        <w:rPr>
          <w:rFonts w:ascii="Arial MT" w:hAnsi="Arial MT"/>
          <w:sz w:val="18"/>
        </w:rPr>
        <w:t xml:space="preserve">’ </w:t>
      </w:r>
      <w:r>
        <w:rPr>
          <w:sz w:val="18"/>
        </w:rPr>
        <w:t xml:space="preserve">professional development. </w:t>
      </w:r>
      <w:r>
        <w:rPr>
          <w:i/>
          <w:sz w:val="18"/>
        </w:rPr>
        <w:t>Theory and Practice in Language Studies</w:t>
      </w:r>
      <w:r>
        <w:rPr>
          <w:sz w:val="18"/>
        </w:rPr>
        <w:t xml:space="preserve">, </w:t>
      </w:r>
      <w:r>
        <w:rPr>
          <w:i/>
          <w:sz w:val="18"/>
        </w:rPr>
        <w:t>9</w:t>
      </w:r>
      <w:r>
        <w:rPr>
          <w:sz w:val="18"/>
        </w:rPr>
        <w:t xml:space="preserve">(2), 137. </w:t>
      </w:r>
      <w:hyperlink r:id="rId100">
        <w:r>
          <w:rPr>
            <w:color w:val="0000FF"/>
            <w:sz w:val="18"/>
          </w:rPr>
          <w:t>https://</w:t>
        </w:r>
      </w:hyperlink>
      <w:r>
        <w:rPr>
          <w:color w:val="0000FF"/>
          <w:sz w:val="18"/>
        </w:rPr>
        <w:t xml:space="preserve"> </w:t>
      </w:r>
      <w:hyperlink r:id="rId101">
        <w:r>
          <w:rPr>
            <w:color w:val="0000FF"/>
            <w:spacing w:val="-2"/>
            <w:sz w:val="18"/>
          </w:rPr>
          <w:t>doi.org/10.1750</w:t>
        </w:r>
        <w:r>
          <w:rPr>
            <w:color w:val="0000FF"/>
            <w:spacing w:val="-2"/>
            <w:sz w:val="18"/>
          </w:rPr>
          <w:t>7/tpls.0902.03</w:t>
        </w:r>
      </w:hyperlink>
    </w:p>
    <w:p w:rsidR="004E5B05" w:rsidRDefault="00C32E96">
      <w:pPr>
        <w:pStyle w:val="ListParagraph"/>
        <w:numPr>
          <w:ilvl w:val="0"/>
          <w:numId w:val="1"/>
        </w:numPr>
        <w:tabs>
          <w:tab w:val="left" w:pos="502"/>
          <w:tab w:val="left" w:pos="504"/>
        </w:tabs>
        <w:spacing w:before="4" w:line="256" w:lineRule="auto"/>
        <w:ind w:left="504" w:right="127" w:hanging="376"/>
        <w:jc w:val="both"/>
        <w:rPr>
          <w:sz w:val="18"/>
        </w:rPr>
      </w:pPr>
      <w:r>
        <w:rPr>
          <w:sz w:val="18"/>
        </w:rPr>
        <w:t>Sibomana,</w:t>
      </w:r>
      <w:r>
        <w:rPr>
          <w:spacing w:val="-11"/>
          <w:sz w:val="18"/>
        </w:rPr>
        <w:t xml:space="preserve"> </w:t>
      </w:r>
      <w:r>
        <w:rPr>
          <w:sz w:val="18"/>
        </w:rPr>
        <w:t>A.,</w:t>
      </w:r>
      <w:r>
        <w:rPr>
          <w:spacing w:val="-11"/>
          <w:sz w:val="18"/>
        </w:rPr>
        <w:t xml:space="preserve"> </w:t>
      </w:r>
      <w:r>
        <w:rPr>
          <w:sz w:val="18"/>
        </w:rPr>
        <w:t>Nicol,</w:t>
      </w:r>
      <w:r>
        <w:rPr>
          <w:spacing w:val="-10"/>
          <w:sz w:val="18"/>
        </w:rPr>
        <w:t xml:space="preserve"> </w:t>
      </w:r>
      <w:r>
        <w:rPr>
          <w:sz w:val="18"/>
        </w:rPr>
        <w:t>C.</w:t>
      </w:r>
      <w:r>
        <w:rPr>
          <w:spacing w:val="-11"/>
          <w:sz w:val="18"/>
        </w:rPr>
        <w:t xml:space="preserve"> </w:t>
      </w:r>
      <w:r>
        <w:rPr>
          <w:sz w:val="18"/>
        </w:rPr>
        <w:t>B.,</w:t>
      </w:r>
      <w:r>
        <w:rPr>
          <w:spacing w:val="-10"/>
          <w:sz w:val="18"/>
        </w:rPr>
        <w:t xml:space="preserve"> </w:t>
      </w:r>
      <w:r>
        <w:rPr>
          <w:sz w:val="18"/>
        </w:rPr>
        <w:t>Nzabalirwa,</w:t>
      </w:r>
      <w:r>
        <w:rPr>
          <w:spacing w:val="-10"/>
          <w:sz w:val="18"/>
        </w:rPr>
        <w:t xml:space="preserve"> </w:t>
      </w:r>
      <w:r>
        <w:rPr>
          <w:sz w:val="18"/>
        </w:rPr>
        <w:t>W.,</w:t>
      </w:r>
      <w:r>
        <w:rPr>
          <w:spacing w:val="-12"/>
          <w:sz w:val="18"/>
        </w:rPr>
        <w:t xml:space="preserve"> </w:t>
      </w:r>
      <w:r>
        <w:rPr>
          <w:sz w:val="18"/>
        </w:rPr>
        <w:t>Nsanganwimana, F.,</w:t>
      </w:r>
      <w:r>
        <w:rPr>
          <w:spacing w:val="-1"/>
          <w:sz w:val="18"/>
        </w:rPr>
        <w:t xml:space="preserve"> </w:t>
      </w:r>
      <w:r>
        <w:rPr>
          <w:sz w:val="18"/>
        </w:rPr>
        <w:t>Karegeya,</w:t>
      </w:r>
      <w:r>
        <w:rPr>
          <w:spacing w:val="-1"/>
          <w:sz w:val="18"/>
        </w:rPr>
        <w:t xml:space="preserve"> </w:t>
      </w:r>
      <w:r>
        <w:rPr>
          <w:sz w:val="18"/>
        </w:rPr>
        <w:t>C.,</w:t>
      </w:r>
      <w:r>
        <w:rPr>
          <w:spacing w:val="-3"/>
          <w:sz w:val="18"/>
        </w:rPr>
        <w:t xml:space="preserve"> </w:t>
      </w:r>
      <w:r>
        <w:rPr>
          <w:sz w:val="18"/>
        </w:rPr>
        <w:t>&amp;</w:t>
      </w:r>
      <w:r>
        <w:rPr>
          <w:spacing w:val="-2"/>
          <w:sz w:val="18"/>
        </w:rPr>
        <w:t xml:space="preserve"> </w:t>
      </w:r>
      <w:r>
        <w:rPr>
          <w:sz w:val="18"/>
        </w:rPr>
        <w:t>Sentongo,</w:t>
      </w:r>
      <w:r>
        <w:rPr>
          <w:spacing w:val="-2"/>
          <w:sz w:val="18"/>
        </w:rPr>
        <w:t xml:space="preserve"> </w:t>
      </w:r>
      <w:r>
        <w:rPr>
          <w:sz w:val="18"/>
        </w:rPr>
        <w:t>J.</w:t>
      </w:r>
      <w:r>
        <w:rPr>
          <w:spacing w:val="-1"/>
          <w:sz w:val="18"/>
        </w:rPr>
        <w:t xml:space="preserve"> </w:t>
      </w:r>
      <w:r>
        <w:rPr>
          <w:sz w:val="18"/>
        </w:rPr>
        <w:t>(2021).</w:t>
      </w:r>
      <w:r>
        <w:rPr>
          <w:spacing w:val="-2"/>
          <w:sz w:val="18"/>
        </w:rPr>
        <w:t xml:space="preserve"> </w:t>
      </w:r>
      <w:r>
        <w:rPr>
          <w:sz w:val="18"/>
        </w:rPr>
        <w:t>Factors</w:t>
      </w:r>
      <w:r>
        <w:rPr>
          <w:spacing w:val="-1"/>
          <w:sz w:val="18"/>
        </w:rPr>
        <w:t xml:space="preserve"> </w:t>
      </w:r>
      <w:r>
        <w:rPr>
          <w:sz w:val="18"/>
        </w:rPr>
        <w:t>affecting</w:t>
      </w:r>
      <w:r>
        <w:rPr>
          <w:spacing w:val="-2"/>
          <w:sz w:val="18"/>
        </w:rPr>
        <w:t xml:space="preserve"> </w:t>
      </w:r>
      <w:r>
        <w:rPr>
          <w:sz w:val="18"/>
        </w:rPr>
        <w:t>the achievement</w:t>
      </w:r>
      <w:r>
        <w:rPr>
          <w:spacing w:val="-10"/>
          <w:sz w:val="18"/>
        </w:rPr>
        <w:t xml:space="preserve"> </w:t>
      </w:r>
      <w:r>
        <w:rPr>
          <w:sz w:val="18"/>
        </w:rPr>
        <w:t>of</w:t>
      </w:r>
      <w:r>
        <w:rPr>
          <w:spacing w:val="-10"/>
          <w:sz w:val="18"/>
        </w:rPr>
        <w:t xml:space="preserve"> </w:t>
      </w:r>
      <w:r>
        <w:rPr>
          <w:sz w:val="18"/>
        </w:rPr>
        <w:t>twelve-year</w:t>
      </w:r>
      <w:r>
        <w:rPr>
          <w:spacing w:val="-11"/>
          <w:sz w:val="18"/>
        </w:rPr>
        <w:t xml:space="preserve"> </w:t>
      </w:r>
      <w:r>
        <w:rPr>
          <w:sz w:val="18"/>
        </w:rPr>
        <w:t>basic</w:t>
      </w:r>
      <w:r>
        <w:rPr>
          <w:spacing w:val="-10"/>
          <w:sz w:val="18"/>
        </w:rPr>
        <w:t xml:space="preserve"> </w:t>
      </w:r>
      <w:r>
        <w:rPr>
          <w:sz w:val="18"/>
        </w:rPr>
        <w:t>students</w:t>
      </w:r>
      <w:r>
        <w:rPr>
          <w:spacing w:val="-10"/>
          <w:sz w:val="18"/>
        </w:rPr>
        <w:t xml:space="preserve"> </w:t>
      </w:r>
      <w:r>
        <w:rPr>
          <w:sz w:val="18"/>
        </w:rPr>
        <w:t>in</w:t>
      </w:r>
      <w:r>
        <w:rPr>
          <w:spacing w:val="-11"/>
          <w:sz w:val="18"/>
        </w:rPr>
        <w:t xml:space="preserve"> </w:t>
      </w:r>
      <w:r>
        <w:rPr>
          <w:sz w:val="18"/>
        </w:rPr>
        <w:t>mathematics</w:t>
      </w:r>
      <w:r>
        <w:rPr>
          <w:spacing w:val="-10"/>
          <w:sz w:val="18"/>
        </w:rPr>
        <w:t xml:space="preserve"> </w:t>
      </w:r>
      <w:r>
        <w:rPr>
          <w:sz w:val="18"/>
        </w:rPr>
        <w:t>and</w:t>
      </w:r>
    </w:p>
    <w:p w:rsidR="004E5B05" w:rsidRDefault="004E5B05">
      <w:pPr>
        <w:pStyle w:val="ListParagraph"/>
        <w:spacing w:line="256" w:lineRule="auto"/>
        <w:rPr>
          <w:sz w:val="18"/>
        </w:rPr>
        <w:sectPr w:rsidR="004E5B05">
          <w:type w:val="continuous"/>
          <w:pgSz w:w="11910" w:h="16840"/>
          <w:pgMar w:top="740" w:right="850" w:bottom="680" w:left="850" w:header="734" w:footer="0" w:gutter="0"/>
          <w:cols w:num="2" w:space="720" w:equalWidth="0">
            <w:col w:w="5004" w:space="110"/>
            <w:col w:w="5096"/>
          </w:cols>
        </w:sectPr>
      </w:pPr>
    </w:p>
    <w:p w:rsidR="004E5B05" w:rsidRDefault="004E5B05">
      <w:pPr>
        <w:pStyle w:val="BodyText"/>
        <w:ind w:left="0"/>
        <w:jc w:val="left"/>
        <w:rPr>
          <w:sz w:val="20"/>
        </w:rPr>
      </w:pPr>
    </w:p>
    <w:p w:rsidR="004E5B05" w:rsidRDefault="004E5B05">
      <w:pPr>
        <w:pStyle w:val="BodyText"/>
        <w:spacing w:before="13"/>
        <w:ind w:left="0"/>
        <w:jc w:val="left"/>
        <w:rPr>
          <w:sz w:val="20"/>
        </w:rPr>
      </w:pPr>
    </w:p>
    <w:p w:rsidR="004E5B05" w:rsidRDefault="004E5B05">
      <w:pPr>
        <w:pStyle w:val="BodyText"/>
        <w:jc w:val="left"/>
        <w:rPr>
          <w:sz w:val="20"/>
        </w:rPr>
        <w:sectPr w:rsidR="004E5B05">
          <w:footerReference w:type="default" r:id="rId102"/>
          <w:pgSz w:w="11910" w:h="16840"/>
          <w:pgMar w:top="1200" w:right="850" w:bottom="680" w:left="850" w:header="0" w:footer="489" w:gutter="0"/>
          <w:cols w:space="720"/>
        </w:sectPr>
      </w:pPr>
    </w:p>
    <w:p w:rsidR="004E5B05" w:rsidRDefault="00C32E96">
      <w:pPr>
        <w:spacing w:before="90" w:line="254" w:lineRule="auto"/>
        <w:ind w:left="506" w:right="38"/>
        <w:jc w:val="both"/>
        <w:rPr>
          <w:sz w:val="18"/>
        </w:rPr>
      </w:pPr>
      <w:bookmarkStart w:id="51" w:name="_bookmark19"/>
      <w:bookmarkStart w:id="52" w:name="_bookmark20"/>
      <w:bookmarkStart w:id="53" w:name="_bookmark22"/>
      <w:bookmarkStart w:id="54" w:name="_bookmark23"/>
      <w:bookmarkEnd w:id="51"/>
      <w:bookmarkEnd w:id="52"/>
      <w:bookmarkEnd w:id="53"/>
      <w:bookmarkEnd w:id="54"/>
      <w:r>
        <w:rPr>
          <w:sz w:val="18"/>
        </w:rPr>
        <w:lastRenderedPageBreak/>
        <w:t xml:space="preserve">science in Rwanda. </w:t>
      </w:r>
      <w:r>
        <w:rPr>
          <w:i/>
          <w:sz w:val="18"/>
        </w:rPr>
        <w:t xml:space="preserve">International Journal of Learning, </w:t>
      </w:r>
      <w:bookmarkStart w:id="55" w:name="_bookmark21"/>
      <w:bookmarkEnd w:id="55"/>
      <w:r>
        <w:rPr>
          <w:i/>
          <w:sz w:val="18"/>
        </w:rPr>
        <w:t>Teaching and Educational Research</w:t>
      </w:r>
      <w:r>
        <w:rPr>
          <w:sz w:val="18"/>
        </w:rPr>
        <w:t xml:space="preserve">, </w:t>
      </w:r>
      <w:r>
        <w:rPr>
          <w:i/>
          <w:sz w:val="18"/>
        </w:rPr>
        <w:t>20</w:t>
      </w:r>
      <w:r>
        <w:rPr>
          <w:sz w:val="18"/>
        </w:rPr>
        <w:t>(7), 61</w:t>
      </w:r>
      <w:r>
        <w:rPr>
          <w:rFonts w:ascii="Arial MT" w:hAnsi="Arial MT"/>
          <w:sz w:val="18"/>
        </w:rPr>
        <w:t>–</w:t>
      </w:r>
      <w:r>
        <w:rPr>
          <w:sz w:val="18"/>
        </w:rPr>
        <w:t xml:space="preserve">84. </w:t>
      </w:r>
      <w:hyperlink r:id="rId103">
        <w:r>
          <w:rPr>
            <w:color w:val="0000FF"/>
            <w:sz w:val="18"/>
          </w:rPr>
          <w:t>https://</w:t>
        </w:r>
      </w:hyperlink>
      <w:r>
        <w:rPr>
          <w:color w:val="0000FF"/>
          <w:sz w:val="18"/>
        </w:rPr>
        <w:t xml:space="preserve"> </w:t>
      </w:r>
      <w:hyperlink r:id="rId104">
        <w:r>
          <w:rPr>
            <w:color w:val="0000FF"/>
            <w:spacing w:val="-2"/>
            <w:sz w:val="18"/>
          </w:rPr>
          <w:t>doi.org/10.26803/IJLTER.20.7</w:t>
        </w:r>
      </w:hyperlink>
    </w:p>
    <w:p w:rsidR="004E5B05" w:rsidRDefault="00C32E96">
      <w:pPr>
        <w:pStyle w:val="ListParagraph"/>
        <w:numPr>
          <w:ilvl w:val="0"/>
          <w:numId w:val="1"/>
        </w:numPr>
        <w:tabs>
          <w:tab w:val="left" w:pos="504"/>
          <w:tab w:val="left" w:pos="506"/>
        </w:tabs>
        <w:spacing w:before="1" w:line="254" w:lineRule="auto"/>
        <w:ind w:right="38" w:hanging="377"/>
        <w:jc w:val="both"/>
        <w:rPr>
          <w:sz w:val="18"/>
        </w:rPr>
      </w:pPr>
      <w:bookmarkStart w:id="56" w:name="_bookmark25"/>
      <w:bookmarkEnd w:id="56"/>
      <w:r>
        <w:rPr>
          <w:sz w:val="18"/>
        </w:rPr>
        <w:t>Sairma</w:t>
      </w:r>
      <w:r>
        <w:rPr>
          <w:sz w:val="18"/>
        </w:rPr>
        <w:t xml:space="preserve">ly, F. A. (2023). Human capital development and economic growth: A literature review on information technology investment, education, skills, and productive </w:t>
      </w:r>
      <w:bookmarkStart w:id="57" w:name="_bookmark24"/>
      <w:bookmarkEnd w:id="57"/>
      <w:r>
        <w:rPr>
          <w:sz w:val="18"/>
        </w:rPr>
        <w:t>labour.</w:t>
      </w:r>
      <w:r>
        <w:rPr>
          <w:spacing w:val="-1"/>
          <w:sz w:val="18"/>
        </w:rPr>
        <w:t xml:space="preserve"> </w:t>
      </w:r>
      <w:r>
        <w:rPr>
          <w:i/>
          <w:sz w:val="18"/>
        </w:rPr>
        <w:t>Jurnal</w:t>
      </w:r>
      <w:r>
        <w:rPr>
          <w:i/>
          <w:spacing w:val="-1"/>
          <w:sz w:val="18"/>
        </w:rPr>
        <w:t xml:space="preserve"> </w:t>
      </w:r>
      <w:r>
        <w:rPr>
          <w:i/>
          <w:sz w:val="18"/>
        </w:rPr>
        <w:t>Minfo</w:t>
      </w:r>
      <w:r>
        <w:rPr>
          <w:i/>
          <w:spacing w:val="-1"/>
          <w:sz w:val="18"/>
        </w:rPr>
        <w:t xml:space="preserve"> </w:t>
      </w:r>
      <w:r>
        <w:rPr>
          <w:i/>
          <w:sz w:val="18"/>
        </w:rPr>
        <w:t>Polgan</w:t>
      </w:r>
      <w:r>
        <w:rPr>
          <w:sz w:val="18"/>
        </w:rPr>
        <w:t>,</w:t>
      </w:r>
      <w:r>
        <w:rPr>
          <w:spacing w:val="-1"/>
          <w:sz w:val="18"/>
        </w:rPr>
        <w:t xml:space="preserve"> </w:t>
      </w:r>
      <w:r>
        <w:rPr>
          <w:i/>
          <w:sz w:val="18"/>
        </w:rPr>
        <w:t>12</w:t>
      </w:r>
      <w:r>
        <w:rPr>
          <w:sz w:val="18"/>
        </w:rPr>
        <w:t>(1),</w:t>
      </w:r>
      <w:r>
        <w:rPr>
          <w:spacing w:val="-1"/>
          <w:sz w:val="18"/>
        </w:rPr>
        <w:t xml:space="preserve"> </w:t>
      </w:r>
      <w:r>
        <w:rPr>
          <w:sz w:val="18"/>
        </w:rPr>
        <w:t>679</w:t>
      </w:r>
      <w:r>
        <w:rPr>
          <w:rFonts w:ascii="Arial MT" w:hAnsi="Arial MT"/>
          <w:sz w:val="18"/>
        </w:rPr>
        <w:t>–</w:t>
      </w:r>
      <w:r>
        <w:rPr>
          <w:sz w:val="18"/>
        </w:rPr>
        <w:t>693.</w:t>
      </w:r>
      <w:r>
        <w:rPr>
          <w:spacing w:val="-2"/>
          <w:sz w:val="18"/>
        </w:rPr>
        <w:t xml:space="preserve"> </w:t>
      </w:r>
      <w:hyperlink r:id="rId105">
        <w:r>
          <w:rPr>
            <w:color w:val="0000FF"/>
            <w:sz w:val="18"/>
          </w:rPr>
          <w:t>https://doi.org/</w:t>
        </w:r>
      </w:hyperlink>
      <w:r>
        <w:rPr>
          <w:color w:val="0000FF"/>
          <w:sz w:val="18"/>
        </w:rPr>
        <w:t xml:space="preserve"> </w:t>
      </w:r>
      <w:hyperlink r:id="rId106">
        <w:r>
          <w:rPr>
            <w:color w:val="0000FF"/>
            <w:spacing w:val="-2"/>
            <w:sz w:val="18"/>
          </w:rPr>
          <w:t>10.33395/jmp.v12i1.12491</w:t>
        </w:r>
      </w:hyperlink>
    </w:p>
    <w:p w:rsidR="004E5B05" w:rsidRDefault="00C32E96">
      <w:pPr>
        <w:pStyle w:val="ListParagraph"/>
        <w:numPr>
          <w:ilvl w:val="0"/>
          <w:numId w:val="1"/>
        </w:numPr>
        <w:tabs>
          <w:tab w:val="left" w:pos="504"/>
          <w:tab w:val="left" w:pos="506"/>
        </w:tabs>
        <w:spacing w:before="2" w:line="254" w:lineRule="auto"/>
        <w:ind w:right="38" w:hanging="377"/>
        <w:jc w:val="both"/>
        <w:rPr>
          <w:sz w:val="18"/>
        </w:rPr>
      </w:pPr>
      <w:r>
        <w:rPr>
          <w:sz w:val="18"/>
        </w:rPr>
        <w:t xml:space="preserve">IIEP-UNESCO. (2020). </w:t>
      </w:r>
      <w:r>
        <w:rPr>
          <w:i/>
          <w:sz w:val="18"/>
        </w:rPr>
        <w:t xml:space="preserve">Competency-based approach to </w:t>
      </w:r>
      <w:bookmarkStart w:id="58" w:name="_bookmark27"/>
      <w:bookmarkEnd w:id="58"/>
      <w:r>
        <w:rPr>
          <w:i/>
          <w:sz w:val="18"/>
        </w:rPr>
        <w:t>technical and vocational education and training in</w:t>
      </w:r>
      <w:r>
        <w:rPr>
          <w:i/>
          <w:sz w:val="18"/>
        </w:rPr>
        <w:t xml:space="preserve"> Africa: </w:t>
      </w:r>
      <w:bookmarkStart w:id="59" w:name="_bookmark26"/>
      <w:bookmarkEnd w:id="59"/>
      <w:r>
        <w:rPr>
          <w:i/>
          <w:sz w:val="18"/>
        </w:rPr>
        <w:t xml:space="preserve">Study based on seven African countries: Benin, Ethiopia, Ghana, Morocco, Rwanda, Senegal, and South Africa: </w:t>
      </w:r>
      <w:r>
        <w:rPr>
          <w:i/>
          <w:spacing w:val="-2"/>
          <w:sz w:val="18"/>
        </w:rPr>
        <w:t>Synthesis</w:t>
      </w:r>
      <w:r>
        <w:rPr>
          <w:i/>
          <w:spacing w:val="-15"/>
          <w:sz w:val="18"/>
        </w:rPr>
        <w:t xml:space="preserve"> </w:t>
      </w:r>
      <w:r>
        <w:rPr>
          <w:i/>
          <w:spacing w:val="-2"/>
          <w:sz w:val="18"/>
        </w:rPr>
        <w:t>report</w:t>
      </w:r>
      <w:r>
        <w:rPr>
          <w:spacing w:val="-2"/>
          <w:sz w:val="18"/>
        </w:rPr>
        <w:t>.</w:t>
      </w:r>
      <w:r>
        <w:rPr>
          <w:spacing w:val="-15"/>
          <w:sz w:val="18"/>
        </w:rPr>
        <w:t xml:space="preserve"> </w:t>
      </w:r>
      <w:r>
        <w:rPr>
          <w:spacing w:val="-2"/>
          <w:sz w:val="18"/>
        </w:rPr>
        <w:t>Sénégal:</w:t>
      </w:r>
      <w:r>
        <w:rPr>
          <w:spacing w:val="-14"/>
          <w:sz w:val="18"/>
        </w:rPr>
        <w:t xml:space="preserve"> </w:t>
      </w:r>
      <w:r>
        <w:rPr>
          <w:spacing w:val="-2"/>
          <w:sz w:val="18"/>
        </w:rPr>
        <w:t>IIEP-UNESCO</w:t>
      </w:r>
      <w:r>
        <w:rPr>
          <w:spacing w:val="-15"/>
          <w:sz w:val="18"/>
        </w:rPr>
        <w:t xml:space="preserve"> </w:t>
      </w:r>
      <w:r>
        <w:rPr>
          <w:spacing w:val="-2"/>
          <w:sz w:val="18"/>
        </w:rPr>
        <w:t>Dakar.</w:t>
      </w:r>
      <w:r>
        <w:rPr>
          <w:spacing w:val="-15"/>
          <w:sz w:val="18"/>
        </w:rPr>
        <w:t xml:space="preserve"> </w:t>
      </w:r>
      <w:r>
        <w:rPr>
          <w:spacing w:val="-2"/>
          <w:sz w:val="18"/>
        </w:rPr>
        <w:t>Africa</w:t>
      </w:r>
      <w:r>
        <w:rPr>
          <w:spacing w:val="-14"/>
          <w:sz w:val="18"/>
        </w:rPr>
        <w:t xml:space="preserve"> </w:t>
      </w:r>
      <w:r>
        <w:rPr>
          <w:spacing w:val="-2"/>
          <w:sz w:val="18"/>
        </w:rPr>
        <w:t>Office.</w:t>
      </w:r>
    </w:p>
    <w:p w:rsidR="004E5B05" w:rsidRDefault="00C32E96">
      <w:pPr>
        <w:pStyle w:val="ListParagraph"/>
        <w:numPr>
          <w:ilvl w:val="0"/>
          <w:numId w:val="1"/>
        </w:numPr>
        <w:tabs>
          <w:tab w:val="left" w:pos="504"/>
          <w:tab w:val="left" w:pos="506"/>
        </w:tabs>
        <w:spacing w:before="3" w:line="254" w:lineRule="auto"/>
        <w:ind w:right="38" w:hanging="377"/>
        <w:jc w:val="both"/>
        <w:rPr>
          <w:sz w:val="18"/>
        </w:rPr>
      </w:pPr>
      <w:bookmarkStart w:id="60" w:name="_bookmark28"/>
      <w:bookmarkEnd w:id="60"/>
      <w:r>
        <w:rPr>
          <w:sz w:val="18"/>
        </w:rPr>
        <w:t>Eden,</w:t>
      </w:r>
      <w:r>
        <w:rPr>
          <w:spacing w:val="-12"/>
          <w:sz w:val="18"/>
        </w:rPr>
        <w:t xml:space="preserve"> </w:t>
      </w:r>
      <w:r>
        <w:rPr>
          <w:sz w:val="18"/>
        </w:rPr>
        <w:t>C.</w:t>
      </w:r>
      <w:r>
        <w:rPr>
          <w:spacing w:val="-11"/>
          <w:sz w:val="18"/>
        </w:rPr>
        <w:t xml:space="preserve"> </w:t>
      </w:r>
      <w:r>
        <w:rPr>
          <w:sz w:val="18"/>
        </w:rPr>
        <w:t>A.,</w:t>
      </w:r>
      <w:r>
        <w:rPr>
          <w:spacing w:val="-11"/>
          <w:sz w:val="18"/>
        </w:rPr>
        <w:t xml:space="preserve"> </w:t>
      </w:r>
      <w:r>
        <w:rPr>
          <w:sz w:val="18"/>
        </w:rPr>
        <w:t>Chisom,</w:t>
      </w:r>
      <w:r>
        <w:rPr>
          <w:spacing w:val="-11"/>
          <w:sz w:val="18"/>
        </w:rPr>
        <w:t xml:space="preserve"> </w:t>
      </w:r>
      <w:r>
        <w:rPr>
          <w:sz w:val="18"/>
        </w:rPr>
        <w:t>O.</w:t>
      </w:r>
      <w:r>
        <w:rPr>
          <w:spacing w:val="-12"/>
          <w:sz w:val="18"/>
        </w:rPr>
        <w:t xml:space="preserve"> </w:t>
      </w:r>
      <w:r>
        <w:rPr>
          <w:sz w:val="18"/>
        </w:rPr>
        <w:t>N.,</w:t>
      </w:r>
      <w:r>
        <w:rPr>
          <w:spacing w:val="-11"/>
          <w:sz w:val="18"/>
        </w:rPr>
        <w:t xml:space="preserve"> </w:t>
      </w:r>
      <w:r>
        <w:rPr>
          <w:sz w:val="18"/>
        </w:rPr>
        <w:t>&amp;</w:t>
      </w:r>
      <w:r>
        <w:rPr>
          <w:spacing w:val="-11"/>
          <w:sz w:val="18"/>
        </w:rPr>
        <w:t xml:space="preserve"> </w:t>
      </w:r>
      <w:r>
        <w:rPr>
          <w:sz w:val="18"/>
        </w:rPr>
        <w:t>Adeniyi,</w:t>
      </w:r>
      <w:r>
        <w:rPr>
          <w:spacing w:val="-11"/>
          <w:sz w:val="18"/>
        </w:rPr>
        <w:t xml:space="preserve"> </w:t>
      </w:r>
      <w:r>
        <w:rPr>
          <w:sz w:val="18"/>
        </w:rPr>
        <w:t>I.</w:t>
      </w:r>
      <w:r>
        <w:rPr>
          <w:spacing w:val="-12"/>
          <w:sz w:val="18"/>
        </w:rPr>
        <w:t xml:space="preserve"> </w:t>
      </w:r>
      <w:r>
        <w:rPr>
          <w:sz w:val="18"/>
        </w:rPr>
        <w:t>S.</w:t>
      </w:r>
      <w:r>
        <w:rPr>
          <w:spacing w:val="-11"/>
          <w:sz w:val="18"/>
        </w:rPr>
        <w:t xml:space="preserve"> </w:t>
      </w:r>
      <w:r>
        <w:rPr>
          <w:sz w:val="18"/>
        </w:rPr>
        <w:t>(2024).</w:t>
      </w:r>
      <w:r>
        <w:rPr>
          <w:spacing w:val="-11"/>
          <w:sz w:val="18"/>
        </w:rPr>
        <w:t xml:space="preserve"> </w:t>
      </w:r>
      <w:r>
        <w:rPr>
          <w:sz w:val="18"/>
        </w:rPr>
        <w:t>Education policy and soci</w:t>
      </w:r>
      <w:r>
        <w:rPr>
          <w:sz w:val="18"/>
        </w:rPr>
        <w:t xml:space="preserve">al change: Examining the impact of reform initiatives on equity and access. </w:t>
      </w:r>
      <w:r>
        <w:rPr>
          <w:i/>
          <w:sz w:val="18"/>
        </w:rPr>
        <w:t xml:space="preserve">International Journal of </w:t>
      </w:r>
      <w:bookmarkStart w:id="61" w:name="_bookmark29"/>
      <w:bookmarkEnd w:id="61"/>
      <w:r>
        <w:rPr>
          <w:i/>
          <w:sz w:val="18"/>
        </w:rPr>
        <w:t>Science and Research Archive</w:t>
      </w:r>
      <w:r>
        <w:rPr>
          <w:sz w:val="18"/>
        </w:rPr>
        <w:t xml:space="preserve">, </w:t>
      </w:r>
      <w:r>
        <w:rPr>
          <w:i/>
          <w:sz w:val="18"/>
        </w:rPr>
        <w:t>11</w:t>
      </w:r>
      <w:r>
        <w:rPr>
          <w:sz w:val="18"/>
        </w:rPr>
        <w:t>(2), 139</w:t>
      </w:r>
      <w:r>
        <w:rPr>
          <w:rFonts w:ascii="Arial MT" w:hAnsi="Arial MT"/>
          <w:sz w:val="18"/>
        </w:rPr>
        <w:t>–</w:t>
      </w:r>
      <w:r>
        <w:rPr>
          <w:sz w:val="18"/>
        </w:rPr>
        <w:t xml:space="preserve">146. </w:t>
      </w:r>
      <w:hyperlink r:id="rId107">
        <w:r>
          <w:rPr>
            <w:color w:val="0000FF"/>
            <w:sz w:val="18"/>
          </w:rPr>
          <w:t>https://doi.</w:t>
        </w:r>
      </w:hyperlink>
      <w:r>
        <w:rPr>
          <w:color w:val="0000FF"/>
          <w:sz w:val="18"/>
        </w:rPr>
        <w:t xml:space="preserve"> </w:t>
      </w:r>
      <w:hyperlink r:id="rId108">
        <w:r>
          <w:rPr>
            <w:color w:val="0000FF"/>
            <w:spacing w:val="-2"/>
            <w:sz w:val="18"/>
          </w:rPr>
          <w:t>org/10.30574/ijsra.2024.11.2.0372</w:t>
        </w:r>
      </w:hyperlink>
    </w:p>
    <w:p w:rsidR="004E5B05" w:rsidRDefault="00C32E96">
      <w:pPr>
        <w:pStyle w:val="ListParagraph"/>
        <w:numPr>
          <w:ilvl w:val="0"/>
          <w:numId w:val="1"/>
        </w:numPr>
        <w:tabs>
          <w:tab w:val="left" w:pos="504"/>
          <w:tab w:val="left" w:pos="506"/>
        </w:tabs>
        <w:spacing w:before="3" w:line="254" w:lineRule="auto"/>
        <w:ind w:right="38" w:hanging="377"/>
        <w:jc w:val="both"/>
        <w:rPr>
          <w:sz w:val="18"/>
        </w:rPr>
      </w:pPr>
      <w:bookmarkStart w:id="62" w:name="_bookmark31"/>
      <w:bookmarkEnd w:id="62"/>
      <w:r>
        <w:rPr>
          <w:sz w:val="18"/>
        </w:rPr>
        <w:t xml:space="preserve">Fan, G., &amp; Popkewitz, T. S. (2020). </w:t>
      </w:r>
      <w:r>
        <w:rPr>
          <w:i/>
          <w:sz w:val="18"/>
        </w:rPr>
        <w:t>Handbook of education policy studies: Values, governance, globalization, and methodology, volume 1</w:t>
      </w:r>
      <w:r>
        <w:rPr>
          <w:sz w:val="18"/>
        </w:rPr>
        <w:t xml:space="preserve">. Singapore: Springer. </w:t>
      </w:r>
      <w:hyperlink r:id="rId109">
        <w:r>
          <w:rPr>
            <w:color w:val="0000FF"/>
            <w:sz w:val="18"/>
          </w:rPr>
          <w:t>https://doi.org/</w:t>
        </w:r>
      </w:hyperlink>
      <w:r>
        <w:rPr>
          <w:color w:val="0000FF"/>
          <w:sz w:val="18"/>
        </w:rPr>
        <w:t xml:space="preserve"> </w:t>
      </w:r>
      <w:bookmarkStart w:id="63" w:name="_bookmark30"/>
      <w:bookmarkEnd w:id="63"/>
      <w:r w:rsidR="004E5B05">
        <w:fldChar w:fldCharType="begin"/>
      </w:r>
      <w:r w:rsidR="004E5B05">
        <w:instrText>HYPERLINK "https://doi.org/10.1007/978-981-13-8347-2" \h</w:instrText>
      </w:r>
      <w:r w:rsidR="004E5B05">
        <w:fldChar w:fldCharType="separate"/>
      </w:r>
      <w:r>
        <w:rPr>
          <w:color w:val="0000FF"/>
          <w:spacing w:val="-2"/>
          <w:sz w:val="18"/>
        </w:rPr>
        <w:t>10.1007/978-981-13-8347-2</w:t>
      </w:r>
      <w:r w:rsidR="004E5B05">
        <w:fldChar w:fldCharType="end"/>
      </w:r>
    </w:p>
    <w:p w:rsidR="004E5B05" w:rsidRDefault="00C32E96">
      <w:pPr>
        <w:pStyle w:val="ListParagraph"/>
        <w:numPr>
          <w:ilvl w:val="0"/>
          <w:numId w:val="1"/>
        </w:numPr>
        <w:tabs>
          <w:tab w:val="left" w:pos="504"/>
          <w:tab w:val="left" w:pos="506"/>
        </w:tabs>
        <w:spacing w:before="2" w:line="254" w:lineRule="auto"/>
        <w:ind w:right="38" w:hanging="377"/>
        <w:jc w:val="both"/>
        <w:rPr>
          <w:sz w:val="18"/>
        </w:rPr>
      </w:pPr>
      <w:bookmarkStart w:id="64" w:name="_bookmark33"/>
      <w:bookmarkEnd w:id="64"/>
      <w:r>
        <w:rPr>
          <w:sz w:val="18"/>
        </w:rPr>
        <w:t xml:space="preserve">Nishanthi, R. (2020). Understanding of the importance of mother tongue learning. </w:t>
      </w:r>
      <w:r>
        <w:rPr>
          <w:i/>
          <w:sz w:val="18"/>
        </w:rPr>
        <w:t>International Jo</w:t>
      </w:r>
      <w:r>
        <w:rPr>
          <w:i/>
          <w:sz w:val="18"/>
        </w:rPr>
        <w:t xml:space="preserve">urnal of Trend in </w:t>
      </w:r>
      <w:bookmarkStart w:id="65" w:name="_bookmark32"/>
      <w:bookmarkEnd w:id="65"/>
      <w:r>
        <w:rPr>
          <w:i/>
          <w:sz w:val="18"/>
        </w:rPr>
        <w:t>Scientific Research and Development</w:t>
      </w:r>
      <w:r>
        <w:rPr>
          <w:sz w:val="18"/>
        </w:rPr>
        <w:t xml:space="preserve">, </w:t>
      </w:r>
      <w:r>
        <w:rPr>
          <w:i/>
          <w:sz w:val="18"/>
        </w:rPr>
        <w:t>5</w:t>
      </w:r>
      <w:r>
        <w:rPr>
          <w:sz w:val="18"/>
        </w:rPr>
        <w:t>(1), 77</w:t>
      </w:r>
      <w:r>
        <w:rPr>
          <w:rFonts w:ascii="Arial MT" w:hAnsi="Arial MT"/>
          <w:sz w:val="18"/>
        </w:rPr>
        <w:t>–</w:t>
      </w:r>
      <w:r>
        <w:rPr>
          <w:sz w:val="18"/>
        </w:rPr>
        <w:t>80.</w:t>
      </w:r>
    </w:p>
    <w:p w:rsidR="004E5B05" w:rsidRDefault="00C32E96">
      <w:pPr>
        <w:pStyle w:val="ListParagraph"/>
        <w:numPr>
          <w:ilvl w:val="0"/>
          <w:numId w:val="1"/>
        </w:numPr>
        <w:tabs>
          <w:tab w:val="left" w:pos="504"/>
          <w:tab w:val="left" w:pos="506"/>
        </w:tabs>
        <w:spacing w:before="1" w:line="254" w:lineRule="auto"/>
        <w:ind w:right="38" w:hanging="377"/>
        <w:jc w:val="both"/>
        <w:rPr>
          <w:sz w:val="18"/>
        </w:rPr>
      </w:pPr>
      <w:r>
        <w:rPr>
          <w:sz w:val="18"/>
        </w:rPr>
        <w:t>Rowel,</w:t>
      </w:r>
      <w:r>
        <w:rPr>
          <w:spacing w:val="-10"/>
          <w:sz w:val="18"/>
        </w:rPr>
        <w:t xml:space="preserve"> </w:t>
      </w:r>
      <w:r>
        <w:rPr>
          <w:sz w:val="18"/>
        </w:rPr>
        <w:t>C.</w:t>
      </w:r>
      <w:r>
        <w:rPr>
          <w:spacing w:val="-10"/>
          <w:sz w:val="18"/>
        </w:rPr>
        <w:t xml:space="preserve"> </w:t>
      </w:r>
      <w:r>
        <w:rPr>
          <w:sz w:val="18"/>
        </w:rPr>
        <w:t>(2020).</w:t>
      </w:r>
      <w:r>
        <w:rPr>
          <w:spacing w:val="-10"/>
          <w:sz w:val="18"/>
        </w:rPr>
        <w:t xml:space="preserve"> </w:t>
      </w:r>
      <w:r>
        <w:rPr>
          <w:i/>
          <w:sz w:val="18"/>
        </w:rPr>
        <w:t>Education</w:t>
      </w:r>
      <w:r>
        <w:rPr>
          <w:i/>
          <w:spacing w:val="-10"/>
          <w:sz w:val="18"/>
        </w:rPr>
        <w:t xml:space="preserve"> </w:t>
      </w:r>
      <w:r>
        <w:rPr>
          <w:i/>
          <w:sz w:val="18"/>
        </w:rPr>
        <w:t>policies</w:t>
      </w:r>
      <w:r>
        <w:rPr>
          <w:i/>
          <w:spacing w:val="-9"/>
          <w:sz w:val="18"/>
        </w:rPr>
        <w:t xml:space="preserve"> </w:t>
      </w:r>
      <w:r>
        <w:rPr>
          <w:i/>
          <w:sz w:val="18"/>
        </w:rPr>
        <w:t>and</w:t>
      </w:r>
      <w:r>
        <w:rPr>
          <w:i/>
          <w:spacing w:val="-10"/>
          <w:sz w:val="18"/>
        </w:rPr>
        <w:t xml:space="preserve"> </w:t>
      </w:r>
      <w:r>
        <w:rPr>
          <w:i/>
          <w:sz w:val="18"/>
        </w:rPr>
        <w:t>issues</w:t>
      </w:r>
      <w:r>
        <w:rPr>
          <w:i/>
          <w:spacing w:val="-9"/>
          <w:sz w:val="18"/>
        </w:rPr>
        <w:t xml:space="preserve"> </w:t>
      </w:r>
      <w:r>
        <w:rPr>
          <w:i/>
          <w:sz w:val="18"/>
        </w:rPr>
        <w:t>in</w:t>
      </w:r>
      <w:r>
        <w:rPr>
          <w:i/>
          <w:spacing w:val="-10"/>
          <w:sz w:val="18"/>
        </w:rPr>
        <w:t xml:space="preserve"> </w:t>
      </w:r>
      <w:r>
        <w:rPr>
          <w:i/>
          <w:sz w:val="18"/>
        </w:rPr>
        <w:t>developing countries</w:t>
      </w:r>
      <w:r>
        <w:rPr>
          <w:sz w:val="18"/>
        </w:rPr>
        <w:t>. UK: Center for Sustainable, Healthy and Learning Cities and Neighborhoods (SHLC).</w:t>
      </w:r>
    </w:p>
    <w:p w:rsidR="004E5B05" w:rsidRDefault="00C32E96">
      <w:pPr>
        <w:pStyle w:val="ListParagraph"/>
        <w:numPr>
          <w:ilvl w:val="0"/>
          <w:numId w:val="1"/>
        </w:numPr>
        <w:tabs>
          <w:tab w:val="left" w:pos="504"/>
          <w:tab w:val="left" w:pos="506"/>
        </w:tabs>
        <w:spacing w:before="2" w:line="254" w:lineRule="auto"/>
        <w:ind w:right="38" w:hanging="377"/>
        <w:jc w:val="both"/>
        <w:rPr>
          <w:sz w:val="18"/>
        </w:rPr>
      </w:pPr>
      <w:r>
        <w:rPr>
          <w:sz w:val="18"/>
        </w:rPr>
        <w:t>Asif,</w:t>
      </w:r>
      <w:r>
        <w:rPr>
          <w:spacing w:val="-2"/>
          <w:sz w:val="18"/>
        </w:rPr>
        <w:t xml:space="preserve"> </w:t>
      </w:r>
      <w:r>
        <w:rPr>
          <w:sz w:val="18"/>
        </w:rPr>
        <w:t>T.,</w:t>
      </w:r>
      <w:r>
        <w:rPr>
          <w:spacing w:val="-2"/>
          <w:sz w:val="18"/>
        </w:rPr>
        <w:t xml:space="preserve"> </w:t>
      </w:r>
      <w:r>
        <w:rPr>
          <w:sz w:val="18"/>
        </w:rPr>
        <w:t>Guangming,</w:t>
      </w:r>
      <w:r>
        <w:rPr>
          <w:spacing w:val="-2"/>
          <w:sz w:val="18"/>
        </w:rPr>
        <w:t xml:space="preserve"> </w:t>
      </w:r>
      <w:r>
        <w:rPr>
          <w:sz w:val="18"/>
        </w:rPr>
        <w:t>O.,</w:t>
      </w:r>
      <w:r>
        <w:rPr>
          <w:spacing w:val="-2"/>
          <w:sz w:val="18"/>
        </w:rPr>
        <w:t xml:space="preserve"> </w:t>
      </w:r>
      <w:r>
        <w:rPr>
          <w:sz w:val="18"/>
        </w:rPr>
        <w:t>Haider,</w:t>
      </w:r>
      <w:r>
        <w:rPr>
          <w:spacing w:val="-2"/>
          <w:sz w:val="18"/>
        </w:rPr>
        <w:t xml:space="preserve"> </w:t>
      </w:r>
      <w:r>
        <w:rPr>
          <w:sz w:val="18"/>
        </w:rPr>
        <w:t>M.</w:t>
      </w:r>
      <w:r>
        <w:rPr>
          <w:spacing w:val="-2"/>
          <w:sz w:val="18"/>
        </w:rPr>
        <w:t xml:space="preserve"> </w:t>
      </w:r>
      <w:r>
        <w:rPr>
          <w:sz w:val="18"/>
        </w:rPr>
        <w:t>A.,</w:t>
      </w:r>
      <w:r>
        <w:rPr>
          <w:spacing w:val="-2"/>
          <w:sz w:val="18"/>
        </w:rPr>
        <w:t xml:space="preserve"> </w:t>
      </w:r>
      <w:r>
        <w:rPr>
          <w:sz w:val="18"/>
        </w:rPr>
        <w:t>Colomer,</w:t>
      </w:r>
      <w:r>
        <w:rPr>
          <w:spacing w:val="-2"/>
          <w:sz w:val="18"/>
        </w:rPr>
        <w:t xml:space="preserve"> </w:t>
      </w:r>
      <w:r>
        <w:rPr>
          <w:sz w:val="18"/>
        </w:rPr>
        <w:t>J.,</w:t>
      </w:r>
      <w:r>
        <w:rPr>
          <w:spacing w:val="-2"/>
          <w:sz w:val="18"/>
        </w:rPr>
        <w:t xml:space="preserve"> </w:t>
      </w:r>
      <w:r>
        <w:rPr>
          <w:sz w:val="18"/>
        </w:rPr>
        <w:t>Kayani, S., &amp; Amin, N. U. (2020). Moral education for sustainable development: Comparison of university teachers</w:t>
      </w:r>
      <w:r>
        <w:rPr>
          <w:rFonts w:ascii="Arial MT" w:hAnsi="Arial MT"/>
          <w:sz w:val="18"/>
        </w:rPr>
        <w:t>’</w:t>
      </w:r>
      <w:r>
        <w:rPr>
          <w:rFonts w:ascii="Arial MT" w:hAnsi="Arial MT"/>
          <w:spacing w:val="-5"/>
          <w:sz w:val="18"/>
        </w:rPr>
        <w:t xml:space="preserve"> </w:t>
      </w:r>
      <w:r>
        <w:rPr>
          <w:sz w:val="18"/>
        </w:rPr>
        <w:t xml:space="preserve">perceptions in China and Pakistan. </w:t>
      </w:r>
      <w:r>
        <w:rPr>
          <w:i/>
          <w:sz w:val="18"/>
        </w:rPr>
        <w:t>Sustainability</w:t>
      </w:r>
      <w:r>
        <w:rPr>
          <w:sz w:val="18"/>
        </w:rPr>
        <w:t xml:space="preserve">, </w:t>
      </w:r>
      <w:r>
        <w:rPr>
          <w:i/>
          <w:sz w:val="18"/>
        </w:rPr>
        <w:t>12</w:t>
      </w:r>
      <w:r>
        <w:rPr>
          <w:sz w:val="18"/>
        </w:rPr>
        <w:t xml:space="preserve">(7), 3014. </w:t>
      </w:r>
      <w:hyperlink r:id="rId110">
        <w:r>
          <w:rPr>
            <w:color w:val="0000FF"/>
            <w:sz w:val="18"/>
          </w:rPr>
          <w:t>https://</w:t>
        </w:r>
      </w:hyperlink>
      <w:r>
        <w:rPr>
          <w:color w:val="0000FF"/>
          <w:sz w:val="18"/>
        </w:rPr>
        <w:t xml:space="preserve"> </w:t>
      </w:r>
      <w:hyperlink r:id="rId111">
        <w:r>
          <w:rPr>
            <w:color w:val="0000FF"/>
            <w:spacing w:val="-2"/>
            <w:sz w:val="18"/>
          </w:rPr>
          <w:t>doi.org/10.3390/su12073014</w:t>
        </w:r>
      </w:hyperlink>
    </w:p>
    <w:p w:rsidR="004E5B05" w:rsidRDefault="00C32E96">
      <w:pPr>
        <w:pStyle w:val="ListParagraph"/>
        <w:numPr>
          <w:ilvl w:val="0"/>
          <w:numId w:val="1"/>
        </w:numPr>
        <w:tabs>
          <w:tab w:val="left" w:pos="504"/>
          <w:tab w:val="left" w:pos="506"/>
        </w:tabs>
        <w:spacing w:before="2" w:line="254" w:lineRule="auto"/>
        <w:ind w:right="38" w:hanging="377"/>
        <w:jc w:val="both"/>
        <w:rPr>
          <w:sz w:val="18"/>
        </w:rPr>
      </w:pPr>
      <w:r>
        <w:rPr>
          <w:sz w:val="18"/>
        </w:rPr>
        <w:t>Sahlberg, P. (2007). Education policies for raising student learning:</w:t>
      </w:r>
      <w:r>
        <w:rPr>
          <w:spacing w:val="-2"/>
          <w:sz w:val="18"/>
        </w:rPr>
        <w:t xml:space="preserve"> </w:t>
      </w:r>
      <w:r>
        <w:rPr>
          <w:sz w:val="18"/>
        </w:rPr>
        <w:t>The</w:t>
      </w:r>
      <w:r>
        <w:rPr>
          <w:spacing w:val="-2"/>
          <w:sz w:val="18"/>
        </w:rPr>
        <w:t xml:space="preserve"> </w:t>
      </w:r>
      <w:r>
        <w:rPr>
          <w:sz w:val="18"/>
        </w:rPr>
        <w:t>Finnish approach.</w:t>
      </w:r>
      <w:r>
        <w:rPr>
          <w:spacing w:val="-1"/>
          <w:sz w:val="18"/>
        </w:rPr>
        <w:t xml:space="preserve"> </w:t>
      </w:r>
      <w:r>
        <w:rPr>
          <w:i/>
          <w:sz w:val="18"/>
        </w:rPr>
        <w:t>Journal</w:t>
      </w:r>
      <w:r>
        <w:rPr>
          <w:i/>
          <w:spacing w:val="-2"/>
          <w:sz w:val="18"/>
        </w:rPr>
        <w:t xml:space="preserve"> </w:t>
      </w:r>
      <w:r>
        <w:rPr>
          <w:i/>
          <w:sz w:val="18"/>
        </w:rPr>
        <w:t>of</w:t>
      </w:r>
      <w:r>
        <w:rPr>
          <w:i/>
          <w:spacing w:val="-1"/>
          <w:sz w:val="18"/>
        </w:rPr>
        <w:t xml:space="preserve"> </w:t>
      </w:r>
      <w:r>
        <w:rPr>
          <w:i/>
          <w:sz w:val="18"/>
        </w:rPr>
        <w:t>Education</w:t>
      </w:r>
      <w:r>
        <w:rPr>
          <w:i/>
          <w:spacing w:val="-2"/>
          <w:sz w:val="18"/>
        </w:rPr>
        <w:t xml:space="preserve"> </w:t>
      </w:r>
      <w:r>
        <w:rPr>
          <w:i/>
          <w:sz w:val="18"/>
        </w:rPr>
        <w:t>Policy</w:t>
      </w:r>
      <w:r>
        <w:rPr>
          <w:sz w:val="18"/>
        </w:rPr>
        <w:t xml:space="preserve">, </w:t>
      </w:r>
      <w:r>
        <w:rPr>
          <w:i/>
          <w:sz w:val="18"/>
        </w:rPr>
        <w:t>22</w:t>
      </w:r>
      <w:r>
        <w:rPr>
          <w:sz w:val="18"/>
        </w:rPr>
        <w:t>(2),</w:t>
      </w:r>
      <w:r>
        <w:rPr>
          <w:spacing w:val="-10"/>
          <w:sz w:val="18"/>
        </w:rPr>
        <w:t xml:space="preserve"> </w:t>
      </w:r>
      <w:r>
        <w:rPr>
          <w:sz w:val="18"/>
        </w:rPr>
        <w:t>147</w:t>
      </w:r>
      <w:r>
        <w:rPr>
          <w:rFonts w:ascii="Arial MT" w:hAnsi="Arial MT"/>
          <w:sz w:val="18"/>
        </w:rPr>
        <w:t>–</w:t>
      </w:r>
      <w:r>
        <w:rPr>
          <w:sz w:val="18"/>
        </w:rPr>
        <w:t>171.</w:t>
      </w:r>
      <w:r>
        <w:rPr>
          <w:spacing w:val="-11"/>
          <w:sz w:val="18"/>
        </w:rPr>
        <w:t xml:space="preserve"> </w:t>
      </w:r>
      <w:hyperlink r:id="rId112">
        <w:r>
          <w:rPr>
            <w:color w:val="0000FF"/>
            <w:sz w:val="18"/>
          </w:rPr>
          <w:t>https://doi.org/10.1080/02680930601158919</w:t>
        </w:r>
      </w:hyperlink>
    </w:p>
    <w:p w:rsidR="004E5B05" w:rsidRDefault="00C32E96">
      <w:pPr>
        <w:pStyle w:val="ListParagraph"/>
        <w:numPr>
          <w:ilvl w:val="0"/>
          <w:numId w:val="1"/>
        </w:numPr>
        <w:tabs>
          <w:tab w:val="left" w:pos="504"/>
          <w:tab w:val="left" w:pos="506"/>
        </w:tabs>
        <w:spacing w:before="1" w:line="254" w:lineRule="auto"/>
        <w:ind w:right="38" w:hanging="377"/>
        <w:jc w:val="both"/>
        <w:rPr>
          <w:sz w:val="18"/>
        </w:rPr>
      </w:pPr>
      <w:r>
        <w:rPr>
          <w:sz w:val="18"/>
        </w:rPr>
        <w:t>Kim,</w:t>
      </w:r>
      <w:r>
        <w:rPr>
          <w:spacing w:val="-12"/>
          <w:sz w:val="18"/>
        </w:rPr>
        <w:t xml:space="preserve"> </w:t>
      </w:r>
      <w:r>
        <w:rPr>
          <w:sz w:val="18"/>
        </w:rPr>
        <w:t>G.</w:t>
      </w:r>
      <w:r>
        <w:rPr>
          <w:spacing w:val="-11"/>
          <w:sz w:val="18"/>
        </w:rPr>
        <w:t xml:space="preserve"> </w:t>
      </w:r>
      <w:r>
        <w:rPr>
          <w:sz w:val="18"/>
        </w:rPr>
        <w:t>J.,</w:t>
      </w:r>
      <w:r>
        <w:rPr>
          <w:spacing w:val="-11"/>
          <w:sz w:val="18"/>
        </w:rPr>
        <w:t xml:space="preserve"> </w:t>
      </w:r>
      <w:r>
        <w:rPr>
          <w:sz w:val="18"/>
        </w:rPr>
        <w:t>&amp;</w:t>
      </w:r>
      <w:r>
        <w:rPr>
          <w:spacing w:val="-11"/>
          <w:sz w:val="18"/>
        </w:rPr>
        <w:t xml:space="preserve"> </w:t>
      </w:r>
      <w:r>
        <w:rPr>
          <w:sz w:val="18"/>
        </w:rPr>
        <w:t>Umayahara,</w:t>
      </w:r>
      <w:r>
        <w:rPr>
          <w:spacing w:val="-12"/>
          <w:sz w:val="18"/>
        </w:rPr>
        <w:t xml:space="preserve"> </w:t>
      </w:r>
      <w:r>
        <w:rPr>
          <w:sz w:val="18"/>
        </w:rPr>
        <w:t>M.</w:t>
      </w:r>
      <w:r>
        <w:rPr>
          <w:spacing w:val="-11"/>
          <w:sz w:val="18"/>
        </w:rPr>
        <w:t xml:space="preserve"> </w:t>
      </w:r>
      <w:r>
        <w:rPr>
          <w:sz w:val="18"/>
        </w:rPr>
        <w:t>(2010).</w:t>
      </w:r>
      <w:r>
        <w:rPr>
          <w:spacing w:val="-11"/>
          <w:sz w:val="18"/>
        </w:rPr>
        <w:t xml:space="preserve"> </w:t>
      </w:r>
      <w:r>
        <w:rPr>
          <w:sz w:val="18"/>
        </w:rPr>
        <w:t>Early</w:t>
      </w:r>
      <w:r>
        <w:rPr>
          <w:spacing w:val="-11"/>
          <w:sz w:val="18"/>
        </w:rPr>
        <w:t xml:space="preserve"> </w:t>
      </w:r>
      <w:r>
        <w:rPr>
          <w:sz w:val="18"/>
        </w:rPr>
        <w:t>childhood</w:t>
      </w:r>
      <w:r>
        <w:rPr>
          <w:spacing w:val="-12"/>
          <w:sz w:val="18"/>
        </w:rPr>
        <w:t xml:space="preserve"> </w:t>
      </w:r>
      <w:r>
        <w:rPr>
          <w:sz w:val="18"/>
        </w:rPr>
        <w:t>care</w:t>
      </w:r>
      <w:r>
        <w:rPr>
          <w:spacing w:val="-11"/>
          <w:sz w:val="18"/>
        </w:rPr>
        <w:t xml:space="preserve"> </w:t>
      </w:r>
      <w:r>
        <w:rPr>
          <w:sz w:val="18"/>
        </w:rPr>
        <w:t xml:space="preserve">and </w:t>
      </w:r>
      <w:r>
        <w:rPr>
          <w:spacing w:val="-2"/>
          <w:sz w:val="18"/>
        </w:rPr>
        <w:t>education:</w:t>
      </w:r>
      <w:r>
        <w:rPr>
          <w:spacing w:val="-7"/>
          <w:sz w:val="18"/>
        </w:rPr>
        <w:t xml:space="preserve"> </w:t>
      </w:r>
      <w:r>
        <w:rPr>
          <w:spacing w:val="-2"/>
          <w:sz w:val="18"/>
        </w:rPr>
        <w:t>Building</w:t>
      </w:r>
      <w:r>
        <w:rPr>
          <w:spacing w:val="-6"/>
          <w:sz w:val="18"/>
        </w:rPr>
        <w:t xml:space="preserve"> </w:t>
      </w:r>
      <w:r>
        <w:rPr>
          <w:spacing w:val="-2"/>
          <w:sz w:val="18"/>
        </w:rPr>
        <w:t>the</w:t>
      </w:r>
      <w:r>
        <w:rPr>
          <w:spacing w:val="-6"/>
          <w:sz w:val="18"/>
        </w:rPr>
        <w:t xml:space="preserve"> </w:t>
      </w:r>
      <w:r>
        <w:rPr>
          <w:spacing w:val="-2"/>
          <w:sz w:val="18"/>
        </w:rPr>
        <w:t>foundation</w:t>
      </w:r>
      <w:r>
        <w:rPr>
          <w:spacing w:val="-7"/>
          <w:sz w:val="18"/>
        </w:rPr>
        <w:t xml:space="preserve"> </w:t>
      </w:r>
      <w:r>
        <w:rPr>
          <w:spacing w:val="-2"/>
          <w:sz w:val="18"/>
        </w:rPr>
        <w:t>for</w:t>
      </w:r>
      <w:r>
        <w:rPr>
          <w:spacing w:val="-6"/>
          <w:sz w:val="18"/>
        </w:rPr>
        <w:t xml:space="preserve"> </w:t>
      </w:r>
      <w:r>
        <w:rPr>
          <w:spacing w:val="-2"/>
          <w:sz w:val="18"/>
        </w:rPr>
        <w:t>lifelong</w:t>
      </w:r>
      <w:r>
        <w:rPr>
          <w:spacing w:val="-7"/>
          <w:sz w:val="18"/>
        </w:rPr>
        <w:t xml:space="preserve"> </w:t>
      </w:r>
      <w:r>
        <w:rPr>
          <w:spacing w:val="-2"/>
          <w:sz w:val="18"/>
        </w:rPr>
        <w:t>learning</w:t>
      </w:r>
      <w:r>
        <w:rPr>
          <w:spacing w:val="-6"/>
          <w:sz w:val="18"/>
        </w:rPr>
        <w:t xml:space="preserve"> </w:t>
      </w:r>
      <w:r>
        <w:rPr>
          <w:spacing w:val="-2"/>
          <w:sz w:val="18"/>
        </w:rPr>
        <w:t>and</w:t>
      </w:r>
      <w:r>
        <w:rPr>
          <w:spacing w:val="-6"/>
          <w:sz w:val="18"/>
        </w:rPr>
        <w:t xml:space="preserve"> </w:t>
      </w:r>
      <w:r>
        <w:rPr>
          <w:spacing w:val="-2"/>
          <w:sz w:val="18"/>
        </w:rPr>
        <w:t xml:space="preserve">the </w:t>
      </w:r>
      <w:r>
        <w:rPr>
          <w:sz w:val="18"/>
        </w:rPr>
        <w:t xml:space="preserve">future of the nations of Asia and the Pacific. </w:t>
      </w:r>
      <w:r>
        <w:rPr>
          <w:i/>
          <w:sz w:val="18"/>
        </w:rPr>
        <w:t>International Journal of Child Care and Education Policy</w:t>
      </w:r>
      <w:r>
        <w:rPr>
          <w:sz w:val="18"/>
        </w:rPr>
        <w:t xml:space="preserve">, </w:t>
      </w:r>
      <w:r>
        <w:rPr>
          <w:i/>
          <w:sz w:val="18"/>
        </w:rPr>
        <w:t>4</w:t>
      </w:r>
      <w:r>
        <w:rPr>
          <w:sz w:val="18"/>
        </w:rPr>
        <w:t>(2), 1</w:t>
      </w:r>
      <w:r>
        <w:rPr>
          <w:rFonts w:ascii="Arial MT" w:hAnsi="Arial MT"/>
          <w:sz w:val="18"/>
        </w:rPr>
        <w:t>–</w:t>
      </w:r>
      <w:r>
        <w:rPr>
          <w:sz w:val="18"/>
        </w:rPr>
        <w:t xml:space="preserve">13. </w:t>
      </w:r>
      <w:hyperlink r:id="rId113">
        <w:r>
          <w:rPr>
            <w:color w:val="0000FF"/>
            <w:spacing w:val="-2"/>
            <w:sz w:val="18"/>
          </w:rPr>
          <w:t>https://doi.org/10.1007/2288-6729-4-2-1</w:t>
        </w:r>
      </w:hyperlink>
    </w:p>
    <w:p w:rsidR="004E5B05" w:rsidRDefault="00C32E96">
      <w:pPr>
        <w:pStyle w:val="ListParagraph"/>
        <w:numPr>
          <w:ilvl w:val="0"/>
          <w:numId w:val="1"/>
        </w:numPr>
        <w:tabs>
          <w:tab w:val="left" w:pos="502"/>
          <w:tab w:val="left" w:pos="504"/>
        </w:tabs>
        <w:spacing w:before="90" w:line="256" w:lineRule="auto"/>
        <w:ind w:left="504" w:right="127" w:hanging="376"/>
        <w:jc w:val="both"/>
        <w:rPr>
          <w:sz w:val="18"/>
        </w:rPr>
      </w:pPr>
      <w:r>
        <w:br w:type="column"/>
      </w:r>
      <w:r>
        <w:rPr>
          <w:sz w:val="18"/>
        </w:rPr>
        <w:lastRenderedPageBreak/>
        <w:t>Esangbedo,</w:t>
      </w:r>
      <w:r>
        <w:rPr>
          <w:spacing w:val="-12"/>
          <w:sz w:val="18"/>
        </w:rPr>
        <w:t xml:space="preserve"> </w:t>
      </w:r>
      <w:r>
        <w:rPr>
          <w:sz w:val="18"/>
        </w:rPr>
        <w:t>C.</w:t>
      </w:r>
      <w:r>
        <w:rPr>
          <w:spacing w:val="-11"/>
          <w:sz w:val="18"/>
        </w:rPr>
        <w:t xml:space="preserve"> </w:t>
      </w:r>
      <w:r>
        <w:rPr>
          <w:sz w:val="18"/>
        </w:rPr>
        <w:t>O.,</w:t>
      </w:r>
      <w:r>
        <w:rPr>
          <w:spacing w:val="-11"/>
          <w:sz w:val="18"/>
        </w:rPr>
        <w:t xml:space="preserve"> </w:t>
      </w:r>
      <w:r>
        <w:rPr>
          <w:sz w:val="18"/>
        </w:rPr>
        <w:t>Zhang,</w:t>
      </w:r>
      <w:r>
        <w:rPr>
          <w:spacing w:val="-11"/>
          <w:sz w:val="18"/>
        </w:rPr>
        <w:t xml:space="preserve"> </w:t>
      </w:r>
      <w:r>
        <w:rPr>
          <w:sz w:val="18"/>
        </w:rPr>
        <w:t>J.,</w:t>
      </w:r>
      <w:r>
        <w:rPr>
          <w:spacing w:val="-12"/>
          <w:sz w:val="18"/>
        </w:rPr>
        <w:t xml:space="preserve"> </w:t>
      </w:r>
      <w:r>
        <w:rPr>
          <w:sz w:val="18"/>
        </w:rPr>
        <w:t>Esangbedo,</w:t>
      </w:r>
      <w:r>
        <w:rPr>
          <w:spacing w:val="-11"/>
          <w:sz w:val="18"/>
        </w:rPr>
        <w:t xml:space="preserve"> </w:t>
      </w:r>
      <w:r>
        <w:rPr>
          <w:sz w:val="18"/>
        </w:rPr>
        <w:t>M.</w:t>
      </w:r>
      <w:r>
        <w:rPr>
          <w:spacing w:val="-11"/>
          <w:sz w:val="18"/>
        </w:rPr>
        <w:t xml:space="preserve"> </w:t>
      </w:r>
      <w:r>
        <w:rPr>
          <w:sz w:val="18"/>
        </w:rPr>
        <w:t>O.,</w:t>
      </w:r>
      <w:r>
        <w:rPr>
          <w:spacing w:val="-11"/>
          <w:sz w:val="18"/>
        </w:rPr>
        <w:t xml:space="preserve"> </w:t>
      </w:r>
      <w:r>
        <w:rPr>
          <w:sz w:val="18"/>
        </w:rPr>
        <w:t>Kone,</w:t>
      </w:r>
      <w:r>
        <w:rPr>
          <w:spacing w:val="-12"/>
          <w:sz w:val="18"/>
        </w:rPr>
        <w:t xml:space="preserve"> </w:t>
      </w:r>
      <w:r>
        <w:rPr>
          <w:sz w:val="18"/>
        </w:rPr>
        <w:t>S.</w:t>
      </w:r>
      <w:r>
        <w:rPr>
          <w:spacing w:val="-11"/>
          <w:sz w:val="18"/>
        </w:rPr>
        <w:t xml:space="preserve"> </w:t>
      </w:r>
      <w:r>
        <w:rPr>
          <w:sz w:val="18"/>
        </w:rPr>
        <w:t>D.,</w:t>
      </w:r>
      <w:r>
        <w:rPr>
          <w:spacing w:val="-11"/>
          <w:sz w:val="18"/>
        </w:rPr>
        <w:t xml:space="preserve"> </w:t>
      </w:r>
      <w:r>
        <w:rPr>
          <w:sz w:val="18"/>
        </w:rPr>
        <w:t>&amp; Xu,</w:t>
      </w:r>
      <w:r>
        <w:rPr>
          <w:spacing w:val="-1"/>
          <w:sz w:val="18"/>
        </w:rPr>
        <w:t xml:space="preserve"> </w:t>
      </w:r>
      <w:r>
        <w:rPr>
          <w:sz w:val="18"/>
        </w:rPr>
        <w:t>L.</w:t>
      </w:r>
      <w:r>
        <w:rPr>
          <w:spacing w:val="-1"/>
          <w:sz w:val="18"/>
        </w:rPr>
        <w:t xml:space="preserve"> </w:t>
      </w:r>
      <w:r>
        <w:rPr>
          <w:sz w:val="18"/>
        </w:rPr>
        <w:t>(2023).</w:t>
      </w:r>
      <w:r>
        <w:rPr>
          <w:spacing w:val="-2"/>
          <w:sz w:val="18"/>
        </w:rPr>
        <w:t xml:space="preserve"> </w:t>
      </w:r>
      <w:r>
        <w:rPr>
          <w:sz w:val="18"/>
        </w:rPr>
        <w:t>The</w:t>
      </w:r>
      <w:r>
        <w:rPr>
          <w:spacing w:val="-1"/>
          <w:sz w:val="18"/>
        </w:rPr>
        <w:t xml:space="preserve"> </w:t>
      </w:r>
      <w:r>
        <w:rPr>
          <w:sz w:val="18"/>
        </w:rPr>
        <w:t>role</w:t>
      </w:r>
      <w:r>
        <w:rPr>
          <w:spacing w:val="-1"/>
          <w:sz w:val="18"/>
        </w:rPr>
        <w:t xml:space="preserve"> </w:t>
      </w:r>
      <w:r>
        <w:rPr>
          <w:sz w:val="18"/>
        </w:rPr>
        <w:t>of</w:t>
      </w:r>
      <w:r>
        <w:rPr>
          <w:spacing w:val="-1"/>
          <w:sz w:val="18"/>
        </w:rPr>
        <w:t xml:space="preserve"> </w:t>
      </w:r>
      <w:r>
        <w:rPr>
          <w:sz w:val="18"/>
        </w:rPr>
        <w:t>industry-academia</w:t>
      </w:r>
      <w:r>
        <w:rPr>
          <w:spacing w:val="-1"/>
          <w:sz w:val="18"/>
        </w:rPr>
        <w:t xml:space="preserve"> </w:t>
      </w:r>
      <w:r>
        <w:rPr>
          <w:sz w:val="18"/>
        </w:rPr>
        <w:t>collaboration</w:t>
      </w:r>
      <w:r>
        <w:rPr>
          <w:spacing w:val="-1"/>
          <w:sz w:val="18"/>
        </w:rPr>
        <w:t xml:space="preserve"> </w:t>
      </w:r>
      <w:r>
        <w:rPr>
          <w:sz w:val="18"/>
        </w:rPr>
        <w:t xml:space="preserve">in enhancing educational opportunities and outcomes under the digital driven Industry 4.0. </w:t>
      </w:r>
      <w:r>
        <w:rPr>
          <w:i/>
          <w:sz w:val="18"/>
        </w:rPr>
        <w:t>Journal of Infrastructure, Policy and Development</w:t>
      </w:r>
      <w:r>
        <w:rPr>
          <w:sz w:val="18"/>
        </w:rPr>
        <w:t xml:space="preserve">, </w:t>
      </w:r>
      <w:r>
        <w:rPr>
          <w:i/>
          <w:sz w:val="18"/>
        </w:rPr>
        <w:t>8</w:t>
      </w:r>
      <w:r>
        <w:rPr>
          <w:sz w:val="18"/>
        </w:rPr>
        <w:t xml:space="preserve">(1), 2569. </w:t>
      </w:r>
      <w:hyperlink r:id="rId114">
        <w:r>
          <w:rPr>
            <w:color w:val="0000FF"/>
            <w:sz w:val="18"/>
          </w:rPr>
          <w:t>https://doi.org/10.24294/jipd.</w:t>
        </w:r>
      </w:hyperlink>
      <w:r>
        <w:rPr>
          <w:color w:val="0000FF"/>
          <w:sz w:val="18"/>
        </w:rPr>
        <w:t xml:space="preserve"> </w:t>
      </w:r>
      <w:hyperlink r:id="rId115">
        <w:r>
          <w:rPr>
            <w:color w:val="0000FF"/>
            <w:spacing w:val="-2"/>
            <w:sz w:val="18"/>
          </w:rPr>
          <w:t>v8i1.2569</w:t>
        </w:r>
      </w:hyperlink>
    </w:p>
    <w:p w:rsidR="004E5B05" w:rsidRDefault="00C32E96">
      <w:pPr>
        <w:pStyle w:val="ListParagraph"/>
        <w:numPr>
          <w:ilvl w:val="0"/>
          <w:numId w:val="1"/>
        </w:numPr>
        <w:tabs>
          <w:tab w:val="left" w:pos="502"/>
          <w:tab w:val="left" w:pos="504"/>
        </w:tabs>
        <w:spacing w:line="254" w:lineRule="auto"/>
        <w:ind w:left="504" w:right="127" w:hanging="376"/>
        <w:jc w:val="both"/>
        <w:rPr>
          <w:sz w:val="18"/>
        </w:rPr>
      </w:pPr>
      <w:r>
        <w:rPr>
          <w:sz w:val="18"/>
        </w:rPr>
        <w:t>Silvia,</w:t>
      </w:r>
      <w:r>
        <w:rPr>
          <w:spacing w:val="-1"/>
          <w:sz w:val="18"/>
        </w:rPr>
        <w:t xml:space="preserve"> </w:t>
      </w:r>
      <w:r>
        <w:rPr>
          <w:sz w:val="18"/>
        </w:rPr>
        <w:t>L.</w:t>
      </w:r>
      <w:r>
        <w:rPr>
          <w:spacing w:val="-2"/>
          <w:sz w:val="18"/>
        </w:rPr>
        <w:t xml:space="preserve"> </w:t>
      </w:r>
      <w:r>
        <w:rPr>
          <w:sz w:val="18"/>
        </w:rPr>
        <w:t>(2023).</w:t>
      </w:r>
      <w:r>
        <w:rPr>
          <w:spacing w:val="-1"/>
          <w:sz w:val="18"/>
        </w:rPr>
        <w:t xml:space="preserve"> </w:t>
      </w:r>
      <w:r>
        <w:rPr>
          <w:sz w:val="18"/>
        </w:rPr>
        <w:t>A</w:t>
      </w:r>
      <w:r>
        <w:rPr>
          <w:spacing w:val="-1"/>
          <w:sz w:val="18"/>
        </w:rPr>
        <w:t xml:space="preserve"> </w:t>
      </w:r>
      <w:r>
        <w:rPr>
          <w:sz w:val="18"/>
        </w:rPr>
        <w:t>historical</w:t>
      </w:r>
      <w:r>
        <w:rPr>
          <w:spacing w:val="-2"/>
          <w:sz w:val="18"/>
        </w:rPr>
        <w:t xml:space="preserve"> </w:t>
      </w:r>
      <w:r>
        <w:rPr>
          <w:sz w:val="18"/>
        </w:rPr>
        <w:t>review</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role</w:t>
      </w:r>
      <w:r>
        <w:rPr>
          <w:spacing w:val="-2"/>
          <w:sz w:val="18"/>
        </w:rPr>
        <w:t xml:space="preserve"> </w:t>
      </w:r>
      <w:r>
        <w:rPr>
          <w:sz w:val="18"/>
        </w:rPr>
        <w:t>of</w:t>
      </w:r>
      <w:r>
        <w:rPr>
          <w:spacing w:val="-1"/>
          <w:sz w:val="18"/>
        </w:rPr>
        <w:t xml:space="preserve"> </w:t>
      </w:r>
      <w:r>
        <w:rPr>
          <w:sz w:val="18"/>
        </w:rPr>
        <w:t>education: From</w:t>
      </w:r>
      <w:r>
        <w:rPr>
          <w:spacing w:val="-8"/>
          <w:sz w:val="18"/>
        </w:rPr>
        <w:t xml:space="preserve"> </w:t>
      </w:r>
      <w:r>
        <w:rPr>
          <w:sz w:val="18"/>
        </w:rPr>
        <w:t>human</w:t>
      </w:r>
      <w:r>
        <w:rPr>
          <w:spacing w:val="-10"/>
          <w:sz w:val="18"/>
        </w:rPr>
        <w:t xml:space="preserve"> </w:t>
      </w:r>
      <w:r>
        <w:rPr>
          <w:sz w:val="18"/>
        </w:rPr>
        <w:t>capital</w:t>
      </w:r>
      <w:r>
        <w:rPr>
          <w:spacing w:val="-9"/>
          <w:sz w:val="18"/>
        </w:rPr>
        <w:t xml:space="preserve"> </w:t>
      </w:r>
      <w:r>
        <w:rPr>
          <w:sz w:val="18"/>
        </w:rPr>
        <w:t>to</w:t>
      </w:r>
      <w:r>
        <w:rPr>
          <w:spacing w:val="-9"/>
          <w:sz w:val="18"/>
        </w:rPr>
        <w:t xml:space="preserve"> </w:t>
      </w:r>
      <w:r>
        <w:rPr>
          <w:sz w:val="18"/>
        </w:rPr>
        <w:t>human</w:t>
      </w:r>
      <w:r>
        <w:rPr>
          <w:spacing w:val="-9"/>
          <w:sz w:val="18"/>
        </w:rPr>
        <w:t xml:space="preserve"> </w:t>
      </w:r>
      <w:r>
        <w:rPr>
          <w:sz w:val="18"/>
        </w:rPr>
        <w:t>capabilities.</w:t>
      </w:r>
      <w:r>
        <w:rPr>
          <w:spacing w:val="-8"/>
          <w:sz w:val="18"/>
        </w:rPr>
        <w:t xml:space="preserve"> </w:t>
      </w:r>
      <w:r>
        <w:rPr>
          <w:i/>
          <w:sz w:val="18"/>
        </w:rPr>
        <w:t>Review</w:t>
      </w:r>
      <w:r>
        <w:rPr>
          <w:i/>
          <w:spacing w:val="-10"/>
          <w:sz w:val="18"/>
        </w:rPr>
        <w:t xml:space="preserve"> </w:t>
      </w:r>
      <w:r>
        <w:rPr>
          <w:i/>
          <w:sz w:val="18"/>
        </w:rPr>
        <w:t>of</w:t>
      </w:r>
      <w:r>
        <w:rPr>
          <w:i/>
          <w:spacing w:val="-9"/>
          <w:sz w:val="18"/>
        </w:rPr>
        <w:t xml:space="preserve"> </w:t>
      </w:r>
      <w:r>
        <w:rPr>
          <w:i/>
          <w:sz w:val="18"/>
        </w:rPr>
        <w:t>Political Economy</w:t>
      </w:r>
      <w:r>
        <w:rPr>
          <w:sz w:val="18"/>
        </w:rPr>
        <w:t>,</w:t>
      </w:r>
      <w:r>
        <w:rPr>
          <w:spacing w:val="-4"/>
          <w:sz w:val="18"/>
        </w:rPr>
        <w:t xml:space="preserve"> </w:t>
      </w:r>
      <w:r>
        <w:rPr>
          <w:i/>
          <w:sz w:val="18"/>
        </w:rPr>
        <w:t>37</w:t>
      </w:r>
      <w:r>
        <w:rPr>
          <w:sz w:val="18"/>
        </w:rPr>
        <w:t>(1),</w:t>
      </w:r>
      <w:r>
        <w:rPr>
          <w:spacing w:val="-3"/>
          <w:sz w:val="18"/>
        </w:rPr>
        <w:t xml:space="preserve"> </w:t>
      </w:r>
      <w:r>
        <w:rPr>
          <w:sz w:val="18"/>
        </w:rPr>
        <w:t>227</w:t>
      </w:r>
      <w:r>
        <w:rPr>
          <w:rFonts w:ascii="Arial MT" w:hAnsi="Arial MT"/>
          <w:sz w:val="18"/>
        </w:rPr>
        <w:t>–</w:t>
      </w:r>
      <w:r>
        <w:rPr>
          <w:sz w:val="18"/>
        </w:rPr>
        <w:t>244.</w:t>
      </w:r>
      <w:r>
        <w:rPr>
          <w:spacing w:val="-4"/>
          <w:sz w:val="18"/>
        </w:rPr>
        <w:t xml:space="preserve"> </w:t>
      </w:r>
      <w:hyperlink r:id="rId116">
        <w:r>
          <w:rPr>
            <w:color w:val="0000FF"/>
            <w:sz w:val="18"/>
          </w:rPr>
          <w:t>https://doi.org/10.1080/09538259.</w:t>
        </w:r>
      </w:hyperlink>
    </w:p>
    <w:p w:rsidR="004E5B05" w:rsidRDefault="004E5B05">
      <w:pPr>
        <w:pStyle w:val="BodyText"/>
        <w:ind w:left="504"/>
        <w:jc w:val="left"/>
      </w:pPr>
      <w:hyperlink r:id="rId117">
        <w:r w:rsidR="00C32E96">
          <w:rPr>
            <w:color w:val="0000FF"/>
            <w:spacing w:val="-2"/>
          </w:rPr>
          <w:t>2023.2245233</w:t>
        </w:r>
      </w:hyperlink>
    </w:p>
    <w:p w:rsidR="004E5B05" w:rsidRDefault="00C32E96">
      <w:pPr>
        <w:pStyle w:val="ListParagraph"/>
        <w:numPr>
          <w:ilvl w:val="0"/>
          <w:numId w:val="1"/>
        </w:numPr>
        <w:tabs>
          <w:tab w:val="left" w:pos="502"/>
          <w:tab w:val="left" w:pos="504"/>
        </w:tabs>
        <w:spacing w:before="13" w:line="256" w:lineRule="auto"/>
        <w:ind w:left="504" w:right="127" w:hanging="376"/>
        <w:jc w:val="both"/>
        <w:rPr>
          <w:sz w:val="18"/>
        </w:rPr>
      </w:pPr>
      <w:r>
        <w:rPr>
          <w:sz w:val="18"/>
        </w:rPr>
        <w:t>Brendefur,</w:t>
      </w:r>
      <w:r>
        <w:rPr>
          <w:spacing w:val="-12"/>
          <w:sz w:val="18"/>
        </w:rPr>
        <w:t xml:space="preserve"> </w:t>
      </w:r>
      <w:r>
        <w:rPr>
          <w:sz w:val="18"/>
        </w:rPr>
        <w:t>J.</w:t>
      </w:r>
      <w:r>
        <w:rPr>
          <w:spacing w:val="-11"/>
          <w:sz w:val="18"/>
        </w:rPr>
        <w:t xml:space="preserve"> </w:t>
      </w:r>
      <w:r>
        <w:rPr>
          <w:sz w:val="18"/>
        </w:rPr>
        <w:t>L.,</w:t>
      </w:r>
      <w:r>
        <w:rPr>
          <w:spacing w:val="-11"/>
          <w:sz w:val="18"/>
        </w:rPr>
        <w:t xml:space="preserve"> </w:t>
      </w:r>
      <w:r>
        <w:rPr>
          <w:sz w:val="18"/>
        </w:rPr>
        <w:t>Thiede,</w:t>
      </w:r>
      <w:r>
        <w:rPr>
          <w:spacing w:val="-11"/>
          <w:sz w:val="18"/>
        </w:rPr>
        <w:t xml:space="preserve"> </w:t>
      </w:r>
      <w:r>
        <w:rPr>
          <w:sz w:val="18"/>
        </w:rPr>
        <w:t>K.,</w:t>
      </w:r>
      <w:r>
        <w:rPr>
          <w:spacing w:val="-12"/>
          <w:sz w:val="18"/>
        </w:rPr>
        <w:t xml:space="preserve"> </w:t>
      </w:r>
      <w:r>
        <w:rPr>
          <w:sz w:val="18"/>
        </w:rPr>
        <w:t>Strother,</w:t>
      </w:r>
      <w:r>
        <w:rPr>
          <w:spacing w:val="-11"/>
          <w:sz w:val="18"/>
        </w:rPr>
        <w:t xml:space="preserve"> </w:t>
      </w:r>
      <w:r>
        <w:rPr>
          <w:sz w:val="18"/>
        </w:rPr>
        <w:t>S.,</w:t>
      </w:r>
      <w:r>
        <w:rPr>
          <w:spacing w:val="-11"/>
          <w:sz w:val="18"/>
        </w:rPr>
        <w:t xml:space="preserve"> </w:t>
      </w:r>
      <w:r>
        <w:rPr>
          <w:sz w:val="18"/>
        </w:rPr>
        <w:t>Jesse,</w:t>
      </w:r>
      <w:r>
        <w:rPr>
          <w:spacing w:val="-11"/>
          <w:sz w:val="18"/>
        </w:rPr>
        <w:t xml:space="preserve"> </w:t>
      </w:r>
      <w:r>
        <w:rPr>
          <w:sz w:val="18"/>
        </w:rPr>
        <w:t>D.,</w:t>
      </w:r>
      <w:r>
        <w:rPr>
          <w:spacing w:val="-12"/>
          <w:sz w:val="18"/>
        </w:rPr>
        <w:t xml:space="preserve"> </w:t>
      </w:r>
      <w:r>
        <w:rPr>
          <w:sz w:val="18"/>
        </w:rPr>
        <w:t>&amp;</w:t>
      </w:r>
      <w:r>
        <w:rPr>
          <w:spacing w:val="-11"/>
          <w:sz w:val="18"/>
        </w:rPr>
        <w:t xml:space="preserve"> </w:t>
      </w:r>
      <w:r>
        <w:rPr>
          <w:sz w:val="18"/>
        </w:rPr>
        <w:t>Sutton,</w:t>
      </w:r>
      <w:r>
        <w:rPr>
          <w:spacing w:val="-11"/>
          <w:sz w:val="18"/>
        </w:rPr>
        <w:t xml:space="preserve"> </w:t>
      </w:r>
      <w:r>
        <w:rPr>
          <w:sz w:val="18"/>
        </w:rPr>
        <w:t xml:space="preserve">J. </w:t>
      </w:r>
      <w:r>
        <w:rPr>
          <w:spacing w:val="-2"/>
          <w:sz w:val="18"/>
        </w:rPr>
        <w:t xml:space="preserve">(2016). The effects of professional development on elementary </w:t>
      </w:r>
      <w:r>
        <w:rPr>
          <w:sz w:val="18"/>
        </w:rPr>
        <w:t>students</w:t>
      </w:r>
      <w:r>
        <w:rPr>
          <w:rFonts w:ascii="Arial MT" w:hAnsi="Arial MT"/>
          <w:sz w:val="18"/>
        </w:rPr>
        <w:t xml:space="preserve">’ </w:t>
      </w:r>
      <w:r>
        <w:rPr>
          <w:sz w:val="18"/>
        </w:rPr>
        <w:t xml:space="preserve">mathematics achievement. </w:t>
      </w:r>
      <w:r>
        <w:rPr>
          <w:i/>
          <w:sz w:val="18"/>
        </w:rPr>
        <w:t>Journal of Curriculum and Teaching</w:t>
      </w:r>
      <w:r>
        <w:rPr>
          <w:sz w:val="18"/>
        </w:rPr>
        <w:t xml:space="preserve">, </w:t>
      </w:r>
      <w:r>
        <w:rPr>
          <w:i/>
          <w:sz w:val="18"/>
        </w:rPr>
        <w:t>5</w:t>
      </w:r>
      <w:r>
        <w:rPr>
          <w:sz w:val="18"/>
        </w:rPr>
        <w:t>(2), 95</w:t>
      </w:r>
      <w:r>
        <w:rPr>
          <w:rFonts w:ascii="Arial MT" w:hAnsi="Arial MT"/>
          <w:sz w:val="18"/>
        </w:rPr>
        <w:t>–</w:t>
      </w:r>
      <w:r>
        <w:rPr>
          <w:sz w:val="18"/>
        </w:rPr>
        <w:t xml:space="preserve">108. </w:t>
      </w:r>
      <w:hyperlink r:id="rId118">
        <w:r>
          <w:rPr>
            <w:color w:val="0000FF"/>
            <w:sz w:val="18"/>
          </w:rPr>
          <w:t>https://doi.org/10.5430/jct.</w:t>
        </w:r>
      </w:hyperlink>
      <w:r>
        <w:rPr>
          <w:color w:val="0000FF"/>
          <w:sz w:val="18"/>
        </w:rPr>
        <w:t xml:space="preserve"> </w:t>
      </w:r>
      <w:hyperlink r:id="rId119">
        <w:r>
          <w:rPr>
            <w:color w:val="0000FF"/>
            <w:spacing w:val="-2"/>
            <w:sz w:val="18"/>
          </w:rPr>
          <w:t>v5n2p95</w:t>
        </w:r>
      </w:hyperlink>
    </w:p>
    <w:p w:rsidR="004E5B05" w:rsidRDefault="00C32E96">
      <w:pPr>
        <w:pStyle w:val="ListParagraph"/>
        <w:numPr>
          <w:ilvl w:val="0"/>
          <w:numId w:val="1"/>
        </w:numPr>
        <w:tabs>
          <w:tab w:val="left" w:pos="502"/>
          <w:tab w:val="left" w:pos="504"/>
        </w:tabs>
        <w:spacing w:line="256" w:lineRule="auto"/>
        <w:ind w:left="504" w:right="126" w:hanging="376"/>
        <w:jc w:val="both"/>
        <w:rPr>
          <w:sz w:val="18"/>
        </w:rPr>
      </w:pPr>
      <w:r>
        <w:rPr>
          <w:sz w:val="18"/>
        </w:rPr>
        <w:t>Popov,</w:t>
      </w:r>
      <w:r>
        <w:rPr>
          <w:spacing w:val="-12"/>
          <w:sz w:val="18"/>
        </w:rPr>
        <w:t xml:space="preserve"> </w:t>
      </w:r>
      <w:r>
        <w:rPr>
          <w:sz w:val="18"/>
        </w:rPr>
        <w:t>N.,</w:t>
      </w:r>
      <w:r>
        <w:rPr>
          <w:spacing w:val="-10"/>
          <w:sz w:val="18"/>
        </w:rPr>
        <w:t xml:space="preserve"> </w:t>
      </w:r>
      <w:r>
        <w:rPr>
          <w:sz w:val="18"/>
        </w:rPr>
        <w:t>Wolhuter,</w:t>
      </w:r>
      <w:r>
        <w:rPr>
          <w:spacing w:val="-12"/>
          <w:sz w:val="18"/>
        </w:rPr>
        <w:t xml:space="preserve"> </w:t>
      </w:r>
      <w:r>
        <w:rPr>
          <w:sz w:val="18"/>
        </w:rPr>
        <w:t>C.,</w:t>
      </w:r>
      <w:r>
        <w:rPr>
          <w:spacing w:val="-11"/>
          <w:sz w:val="18"/>
        </w:rPr>
        <w:t xml:space="preserve"> </w:t>
      </w:r>
      <w:r>
        <w:rPr>
          <w:sz w:val="18"/>
        </w:rPr>
        <w:t>De</w:t>
      </w:r>
      <w:r>
        <w:rPr>
          <w:spacing w:val="-10"/>
          <w:sz w:val="18"/>
        </w:rPr>
        <w:t xml:space="preserve"> </w:t>
      </w:r>
      <w:r>
        <w:rPr>
          <w:sz w:val="18"/>
        </w:rPr>
        <w:t>Beer,</w:t>
      </w:r>
      <w:r>
        <w:rPr>
          <w:spacing w:val="-11"/>
          <w:sz w:val="18"/>
        </w:rPr>
        <w:t xml:space="preserve"> </w:t>
      </w:r>
      <w:r>
        <w:rPr>
          <w:sz w:val="18"/>
        </w:rPr>
        <w:t>L.,</w:t>
      </w:r>
      <w:r>
        <w:rPr>
          <w:spacing w:val="-11"/>
          <w:sz w:val="18"/>
        </w:rPr>
        <w:t xml:space="preserve"> </w:t>
      </w:r>
      <w:r>
        <w:rPr>
          <w:sz w:val="18"/>
        </w:rPr>
        <w:t>Hilton,</w:t>
      </w:r>
      <w:r>
        <w:rPr>
          <w:spacing w:val="-11"/>
          <w:sz w:val="18"/>
        </w:rPr>
        <w:t xml:space="preserve"> </w:t>
      </w:r>
      <w:r>
        <w:rPr>
          <w:sz w:val="18"/>
        </w:rPr>
        <w:t>G.,</w:t>
      </w:r>
      <w:r>
        <w:rPr>
          <w:spacing w:val="-11"/>
          <w:sz w:val="18"/>
        </w:rPr>
        <w:t xml:space="preserve"> </w:t>
      </w:r>
      <w:r>
        <w:rPr>
          <w:sz w:val="18"/>
        </w:rPr>
        <w:t>Ogunleye,</w:t>
      </w:r>
      <w:r>
        <w:rPr>
          <w:spacing w:val="-11"/>
          <w:sz w:val="18"/>
        </w:rPr>
        <w:t xml:space="preserve"> </w:t>
      </w:r>
      <w:r>
        <w:rPr>
          <w:sz w:val="18"/>
        </w:rPr>
        <w:t>J., Achinewhu-Nworgu, E., &amp; Niemczyk, E. (2021). New challenges</w:t>
      </w:r>
      <w:r>
        <w:rPr>
          <w:spacing w:val="40"/>
          <w:sz w:val="18"/>
        </w:rPr>
        <w:t xml:space="preserve"> </w:t>
      </w:r>
      <w:r>
        <w:rPr>
          <w:sz w:val="18"/>
        </w:rPr>
        <w:t>to</w:t>
      </w:r>
      <w:r>
        <w:rPr>
          <w:spacing w:val="40"/>
          <w:sz w:val="18"/>
        </w:rPr>
        <w:t xml:space="preserve"> </w:t>
      </w:r>
      <w:r>
        <w:rPr>
          <w:sz w:val="18"/>
        </w:rPr>
        <w:t>education:</w:t>
      </w:r>
      <w:r>
        <w:rPr>
          <w:spacing w:val="40"/>
          <w:sz w:val="18"/>
        </w:rPr>
        <w:t xml:space="preserve"> </w:t>
      </w:r>
      <w:r>
        <w:rPr>
          <w:sz w:val="18"/>
        </w:rPr>
        <w:t>Lessons</w:t>
      </w:r>
      <w:r>
        <w:rPr>
          <w:spacing w:val="40"/>
          <w:sz w:val="18"/>
        </w:rPr>
        <w:t xml:space="preserve"> </w:t>
      </w:r>
      <w:r>
        <w:rPr>
          <w:sz w:val="18"/>
        </w:rPr>
        <w:t>from</w:t>
      </w:r>
      <w:r>
        <w:rPr>
          <w:spacing w:val="40"/>
          <w:sz w:val="18"/>
        </w:rPr>
        <w:t xml:space="preserve"> </w:t>
      </w:r>
      <w:r>
        <w:rPr>
          <w:sz w:val="18"/>
        </w:rPr>
        <w:t>around</w:t>
      </w:r>
      <w:r>
        <w:rPr>
          <w:spacing w:val="40"/>
          <w:sz w:val="18"/>
        </w:rPr>
        <w:t xml:space="preserve"> </w:t>
      </w:r>
      <w:r>
        <w:rPr>
          <w:sz w:val="18"/>
        </w:rPr>
        <w:t>the</w:t>
      </w:r>
      <w:r>
        <w:rPr>
          <w:spacing w:val="40"/>
          <w:sz w:val="18"/>
        </w:rPr>
        <w:t xml:space="preserve"> </w:t>
      </w:r>
      <w:r>
        <w:rPr>
          <w:sz w:val="18"/>
        </w:rPr>
        <w:t xml:space="preserve">World. In </w:t>
      </w:r>
      <w:r>
        <w:rPr>
          <w:i/>
          <w:sz w:val="18"/>
        </w:rPr>
        <w:t xml:space="preserve">19th Annual International Conference of the Bulgarian Comparative Education Society. </w:t>
      </w:r>
      <w:r>
        <w:rPr>
          <w:sz w:val="18"/>
        </w:rPr>
        <w:t xml:space="preserve">Retrieved from: </w:t>
      </w:r>
      <w:hyperlink r:id="rId120">
        <w:r>
          <w:rPr>
            <w:color w:val="0000FF"/>
            <w:sz w:val="18"/>
          </w:rPr>
          <w:t>https://</w:t>
        </w:r>
      </w:hyperlink>
      <w:r>
        <w:rPr>
          <w:color w:val="0000FF"/>
          <w:sz w:val="18"/>
        </w:rPr>
        <w:t xml:space="preserve"> </w:t>
      </w:r>
      <w:hyperlink r:id="rId121">
        <w:r>
          <w:rPr>
            <w:color w:val="0000FF"/>
            <w:spacing w:val="-2"/>
            <w:sz w:val="18"/>
          </w:rPr>
          <w:t>files.eric.ed.go</w:t>
        </w:r>
        <w:r>
          <w:rPr>
            <w:color w:val="0000FF"/>
            <w:spacing w:val="-2"/>
            <w:sz w:val="18"/>
          </w:rPr>
          <w:t>v/fulltext/ED613922.pdf</w:t>
        </w:r>
      </w:hyperlink>
    </w:p>
    <w:p w:rsidR="004E5B05" w:rsidRDefault="00C32E96">
      <w:pPr>
        <w:pStyle w:val="ListParagraph"/>
        <w:numPr>
          <w:ilvl w:val="0"/>
          <w:numId w:val="1"/>
        </w:numPr>
        <w:tabs>
          <w:tab w:val="left" w:pos="502"/>
          <w:tab w:val="left" w:pos="504"/>
        </w:tabs>
        <w:spacing w:line="256" w:lineRule="auto"/>
        <w:ind w:left="504" w:right="127" w:hanging="376"/>
        <w:jc w:val="both"/>
        <w:rPr>
          <w:sz w:val="18"/>
        </w:rPr>
      </w:pPr>
      <w:r>
        <w:rPr>
          <w:sz w:val="18"/>
        </w:rPr>
        <w:t>Dange,</w:t>
      </w:r>
      <w:r>
        <w:rPr>
          <w:spacing w:val="-5"/>
          <w:sz w:val="18"/>
        </w:rPr>
        <w:t xml:space="preserve"> </w:t>
      </w:r>
      <w:r>
        <w:rPr>
          <w:sz w:val="18"/>
        </w:rPr>
        <w:t>J.</w:t>
      </w:r>
      <w:r>
        <w:rPr>
          <w:spacing w:val="-6"/>
          <w:sz w:val="18"/>
        </w:rPr>
        <w:t xml:space="preserve"> </w:t>
      </w:r>
      <w:r>
        <w:rPr>
          <w:sz w:val="18"/>
        </w:rPr>
        <w:t>K.,</w:t>
      </w:r>
      <w:r>
        <w:rPr>
          <w:spacing w:val="-5"/>
          <w:sz w:val="18"/>
        </w:rPr>
        <w:t xml:space="preserve"> </w:t>
      </w:r>
      <w:r>
        <w:rPr>
          <w:sz w:val="18"/>
        </w:rPr>
        <w:t>&amp;</w:t>
      </w:r>
      <w:r>
        <w:rPr>
          <w:spacing w:val="-5"/>
          <w:sz w:val="18"/>
        </w:rPr>
        <w:t xml:space="preserve"> </w:t>
      </w:r>
      <w:r>
        <w:rPr>
          <w:sz w:val="18"/>
        </w:rPr>
        <w:t>Jagannath,</w:t>
      </w:r>
      <w:r>
        <w:rPr>
          <w:spacing w:val="-6"/>
          <w:sz w:val="18"/>
        </w:rPr>
        <w:t xml:space="preserve"> </w:t>
      </w:r>
      <w:r>
        <w:rPr>
          <w:sz w:val="18"/>
        </w:rPr>
        <w:t>K.</w:t>
      </w:r>
      <w:r>
        <w:rPr>
          <w:spacing w:val="-6"/>
          <w:sz w:val="18"/>
        </w:rPr>
        <w:t xml:space="preserve"> </w:t>
      </w:r>
      <w:r>
        <w:rPr>
          <w:sz w:val="18"/>
        </w:rPr>
        <w:t>(2020).</w:t>
      </w:r>
      <w:r>
        <w:rPr>
          <w:spacing w:val="-5"/>
          <w:sz w:val="18"/>
        </w:rPr>
        <w:t xml:space="preserve"> </w:t>
      </w:r>
      <w:r>
        <w:rPr>
          <w:sz w:val="18"/>
        </w:rPr>
        <w:t>Role</w:t>
      </w:r>
      <w:r>
        <w:rPr>
          <w:spacing w:val="-5"/>
          <w:sz w:val="18"/>
        </w:rPr>
        <w:t xml:space="preserve"> </w:t>
      </w:r>
      <w:r>
        <w:rPr>
          <w:sz w:val="18"/>
        </w:rPr>
        <w:t>of</w:t>
      </w:r>
      <w:r>
        <w:rPr>
          <w:spacing w:val="-5"/>
          <w:sz w:val="18"/>
        </w:rPr>
        <w:t xml:space="preserve"> </w:t>
      </w:r>
      <w:r>
        <w:rPr>
          <w:sz w:val="18"/>
        </w:rPr>
        <w:t>teacher</w:t>
      </w:r>
      <w:r>
        <w:rPr>
          <w:spacing w:val="-5"/>
          <w:sz w:val="18"/>
        </w:rPr>
        <w:t xml:space="preserve"> </w:t>
      </w:r>
      <w:r>
        <w:rPr>
          <w:sz w:val="18"/>
        </w:rPr>
        <w:t>training program</w:t>
      </w:r>
      <w:r>
        <w:rPr>
          <w:spacing w:val="-12"/>
          <w:sz w:val="18"/>
        </w:rPr>
        <w:t xml:space="preserve"> </w:t>
      </w:r>
      <w:r>
        <w:rPr>
          <w:sz w:val="18"/>
        </w:rPr>
        <w:t>in</w:t>
      </w:r>
      <w:r>
        <w:rPr>
          <w:spacing w:val="-11"/>
          <w:sz w:val="18"/>
        </w:rPr>
        <w:t xml:space="preserve"> </w:t>
      </w:r>
      <w:r>
        <w:rPr>
          <w:sz w:val="18"/>
        </w:rPr>
        <w:t>enhancing</w:t>
      </w:r>
      <w:r>
        <w:rPr>
          <w:spacing w:val="-11"/>
          <w:sz w:val="18"/>
        </w:rPr>
        <w:t xml:space="preserve"> </w:t>
      </w:r>
      <w:r>
        <w:rPr>
          <w:sz w:val="18"/>
        </w:rPr>
        <w:t>quality</w:t>
      </w:r>
      <w:r>
        <w:rPr>
          <w:spacing w:val="-11"/>
          <w:sz w:val="18"/>
        </w:rPr>
        <w:t xml:space="preserve"> </w:t>
      </w:r>
      <w:r>
        <w:rPr>
          <w:sz w:val="18"/>
        </w:rPr>
        <w:t>education.</w:t>
      </w:r>
      <w:r>
        <w:rPr>
          <w:spacing w:val="-12"/>
          <w:sz w:val="18"/>
        </w:rPr>
        <w:t xml:space="preserve"> </w:t>
      </w:r>
      <w:r>
        <w:rPr>
          <w:i/>
          <w:sz w:val="18"/>
        </w:rPr>
        <w:t>International</w:t>
      </w:r>
      <w:r>
        <w:rPr>
          <w:i/>
          <w:spacing w:val="-11"/>
          <w:sz w:val="18"/>
        </w:rPr>
        <w:t xml:space="preserve"> </w:t>
      </w:r>
      <w:r>
        <w:rPr>
          <w:i/>
          <w:sz w:val="18"/>
        </w:rPr>
        <w:t xml:space="preserve">Journal </w:t>
      </w:r>
      <w:r>
        <w:rPr>
          <w:i/>
          <w:spacing w:val="-2"/>
          <w:sz w:val="18"/>
        </w:rPr>
        <w:t>of</w:t>
      </w:r>
      <w:r>
        <w:rPr>
          <w:i/>
          <w:spacing w:val="-5"/>
          <w:sz w:val="18"/>
        </w:rPr>
        <w:t xml:space="preserve"> </w:t>
      </w:r>
      <w:r>
        <w:rPr>
          <w:i/>
          <w:spacing w:val="-2"/>
          <w:sz w:val="18"/>
        </w:rPr>
        <w:t>Education,</w:t>
      </w:r>
      <w:r>
        <w:rPr>
          <w:i/>
          <w:spacing w:val="-6"/>
          <w:sz w:val="18"/>
        </w:rPr>
        <w:t xml:space="preserve"> </w:t>
      </w:r>
      <w:r>
        <w:rPr>
          <w:i/>
          <w:spacing w:val="-2"/>
          <w:sz w:val="18"/>
        </w:rPr>
        <w:t>Culture</w:t>
      </w:r>
      <w:r>
        <w:rPr>
          <w:i/>
          <w:spacing w:val="-4"/>
          <w:sz w:val="18"/>
        </w:rPr>
        <w:t xml:space="preserve"> </w:t>
      </w:r>
      <w:r>
        <w:rPr>
          <w:i/>
          <w:spacing w:val="-2"/>
          <w:sz w:val="18"/>
        </w:rPr>
        <w:t>and</w:t>
      </w:r>
      <w:r>
        <w:rPr>
          <w:i/>
          <w:spacing w:val="-6"/>
          <w:sz w:val="18"/>
        </w:rPr>
        <w:t xml:space="preserve"> </w:t>
      </w:r>
      <w:r>
        <w:rPr>
          <w:i/>
          <w:spacing w:val="-2"/>
          <w:sz w:val="18"/>
        </w:rPr>
        <w:t>Society</w:t>
      </w:r>
      <w:r>
        <w:rPr>
          <w:spacing w:val="-2"/>
          <w:sz w:val="18"/>
        </w:rPr>
        <w:t>,</w:t>
      </w:r>
      <w:r>
        <w:rPr>
          <w:spacing w:val="-5"/>
          <w:sz w:val="18"/>
        </w:rPr>
        <w:t xml:space="preserve"> </w:t>
      </w:r>
      <w:r>
        <w:rPr>
          <w:i/>
          <w:spacing w:val="-2"/>
          <w:sz w:val="18"/>
        </w:rPr>
        <w:t>5</w:t>
      </w:r>
      <w:r>
        <w:rPr>
          <w:spacing w:val="-2"/>
          <w:sz w:val="18"/>
        </w:rPr>
        <w:t>(6),</w:t>
      </w:r>
      <w:r>
        <w:rPr>
          <w:spacing w:val="-6"/>
          <w:sz w:val="18"/>
        </w:rPr>
        <w:t xml:space="preserve"> </w:t>
      </w:r>
      <w:r>
        <w:rPr>
          <w:spacing w:val="-2"/>
          <w:sz w:val="18"/>
        </w:rPr>
        <w:t>137.</w:t>
      </w:r>
      <w:r>
        <w:rPr>
          <w:spacing w:val="-5"/>
          <w:sz w:val="18"/>
        </w:rPr>
        <w:t xml:space="preserve"> </w:t>
      </w:r>
      <w:hyperlink r:id="rId122">
        <w:r>
          <w:rPr>
            <w:color w:val="0000FF"/>
            <w:spacing w:val="-2"/>
            <w:sz w:val="18"/>
          </w:rPr>
          <w:t>https://doi.org/10.</w:t>
        </w:r>
      </w:hyperlink>
      <w:r>
        <w:rPr>
          <w:color w:val="0000FF"/>
          <w:spacing w:val="-2"/>
          <w:sz w:val="18"/>
        </w:rPr>
        <w:t xml:space="preserve"> </w:t>
      </w:r>
      <w:hyperlink r:id="rId123">
        <w:r>
          <w:rPr>
            <w:color w:val="0000FF"/>
            <w:spacing w:val="-2"/>
            <w:sz w:val="18"/>
          </w:rPr>
          <w:t>11648/j.ijecs.20200506.14</w:t>
        </w:r>
      </w:hyperlink>
    </w:p>
    <w:p w:rsidR="004E5B05" w:rsidRDefault="00C32E96">
      <w:pPr>
        <w:pStyle w:val="ListParagraph"/>
        <w:numPr>
          <w:ilvl w:val="0"/>
          <w:numId w:val="1"/>
        </w:numPr>
        <w:tabs>
          <w:tab w:val="left" w:pos="502"/>
          <w:tab w:val="left" w:pos="504"/>
        </w:tabs>
        <w:spacing w:line="256" w:lineRule="auto"/>
        <w:ind w:left="504" w:right="126" w:hanging="376"/>
        <w:jc w:val="both"/>
        <w:rPr>
          <w:sz w:val="18"/>
        </w:rPr>
      </w:pPr>
      <w:r>
        <w:rPr>
          <w:sz w:val="18"/>
        </w:rPr>
        <w:t>Mukagihana,</w:t>
      </w:r>
      <w:r>
        <w:rPr>
          <w:spacing w:val="-7"/>
          <w:sz w:val="18"/>
        </w:rPr>
        <w:t xml:space="preserve"> </w:t>
      </w:r>
      <w:r>
        <w:rPr>
          <w:sz w:val="18"/>
        </w:rPr>
        <w:t>J.,</w:t>
      </w:r>
      <w:r>
        <w:rPr>
          <w:spacing w:val="-7"/>
          <w:sz w:val="18"/>
        </w:rPr>
        <w:t xml:space="preserve"> </w:t>
      </w:r>
      <w:r>
        <w:rPr>
          <w:sz w:val="18"/>
        </w:rPr>
        <w:t>Sibomana,</w:t>
      </w:r>
      <w:r>
        <w:rPr>
          <w:spacing w:val="-7"/>
          <w:sz w:val="18"/>
        </w:rPr>
        <w:t xml:space="preserve"> </w:t>
      </w:r>
      <w:r>
        <w:rPr>
          <w:sz w:val="18"/>
        </w:rPr>
        <w:t>A.,</w:t>
      </w:r>
      <w:r>
        <w:rPr>
          <w:spacing w:val="-8"/>
          <w:sz w:val="18"/>
        </w:rPr>
        <w:t xml:space="preserve"> </w:t>
      </w:r>
      <w:r>
        <w:rPr>
          <w:sz w:val="18"/>
        </w:rPr>
        <w:t>&amp;</w:t>
      </w:r>
      <w:r>
        <w:rPr>
          <w:spacing w:val="-7"/>
          <w:sz w:val="18"/>
        </w:rPr>
        <w:t xml:space="preserve"> </w:t>
      </w:r>
      <w:r>
        <w:rPr>
          <w:sz w:val="18"/>
        </w:rPr>
        <w:t>Ndiritu,</w:t>
      </w:r>
      <w:r>
        <w:rPr>
          <w:spacing w:val="-6"/>
          <w:sz w:val="18"/>
        </w:rPr>
        <w:t xml:space="preserve"> </w:t>
      </w:r>
      <w:r>
        <w:rPr>
          <w:sz w:val="18"/>
        </w:rPr>
        <w:t>J.</w:t>
      </w:r>
      <w:r>
        <w:rPr>
          <w:spacing w:val="-7"/>
          <w:sz w:val="18"/>
        </w:rPr>
        <w:t xml:space="preserve"> </w:t>
      </w:r>
      <w:r>
        <w:rPr>
          <w:sz w:val="18"/>
        </w:rPr>
        <w:t>(2024).</w:t>
      </w:r>
      <w:r>
        <w:rPr>
          <w:spacing w:val="-8"/>
          <w:sz w:val="18"/>
        </w:rPr>
        <w:t xml:space="preserve"> </w:t>
      </w:r>
      <w:r>
        <w:rPr>
          <w:sz w:val="18"/>
        </w:rPr>
        <w:t>Impact</w:t>
      </w:r>
      <w:r>
        <w:rPr>
          <w:spacing w:val="-6"/>
          <w:sz w:val="18"/>
        </w:rPr>
        <w:t xml:space="preserve"> </w:t>
      </w:r>
      <w:r>
        <w:rPr>
          <w:sz w:val="18"/>
        </w:rPr>
        <w:t>of teacher training program interventions on mathematics and science teachers</w:t>
      </w:r>
      <w:r>
        <w:rPr>
          <w:rFonts w:ascii="Arial MT" w:hAnsi="Arial MT"/>
          <w:sz w:val="18"/>
        </w:rPr>
        <w:t xml:space="preserve">’ </w:t>
      </w:r>
      <w:r>
        <w:rPr>
          <w:sz w:val="18"/>
        </w:rPr>
        <w:t>techno-pe</w:t>
      </w:r>
      <w:r>
        <w:rPr>
          <w:sz w:val="18"/>
        </w:rPr>
        <w:t xml:space="preserve">dagogical skills: Case in 14 districts of Rwanda. </w:t>
      </w:r>
      <w:r>
        <w:rPr>
          <w:i/>
          <w:sz w:val="18"/>
        </w:rPr>
        <w:t>European Journal of Education Studies</w:t>
      </w:r>
      <w:r>
        <w:rPr>
          <w:sz w:val="18"/>
        </w:rPr>
        <w:t xml:space="preserve">, </w:t>
      </w:r>
      <w:r>
        <w:rPr>
          <w:i/>
          <w:sz w:val="18"/>
        </w:rPr>
        <w:t>12</w:t>
      </w:r>
      <w:r>
        <w:rPr>
          <w:sz w:val="18"/>
        </w:rPr>
        <w:t>(1), 309</w:t>
      </w:r>
      <w:r>
        <w:rPr>
          <w:rFonts w:ascii="Arial MT" w:hAnsi="Arial MT"/>
          <w:sz w:val="18"/>
        </w:rPr>
        <w:t>–</w:t>
      </w:r>
      <w:r>
        <w:rPr>
          <w:sz w:val="18"/>
        </w:rPr>
        <w:t xml:space="preserve">332. </w:t>
      </w:r>
      <w:hyperlink r:id="rId124">
        <w:r>
          <w:rPr>
            <w:color w:val="0000FF"/>
            <w:sz w:val="18"/>
          </w:rPr>
          <w:t>https://doi.org/10.46827/ejes.v11i1.5186</w:t>
        </w:r>
      </w:hyperlink>
    </w:p>
    <w:p w:rsidR="004E5B05" w:rsidRDefault="00C32E96">
      <w:pPr>
        <w:pStyle w:val="ListParagraph"/>
        <w:numPr>
          <w:ilvl w:val="0"/>
          <w:numId w:val="1"/>
        </w:numPr>
        <w:tabs>
          <w:tab w:val="left" w:pos="502"/>
          <w:tab w:val="left" w:pos="504"/>
        </w:tabs>
        <w:spacing w:line="256" w:lineRule="auto"/>
        <w:ind w:left="504" w:right="127" w:hanging="376"/>
        <w:jc w:val="both"/>
        <w:rPr>
          <w:sz w:val="18"/>
        </w:rPr>
      </w:pPr>
      <w:r>
        <w:rPr>
          <w:sz w:val="18"/>
        </w:rPr>
        <w:t>Buzza, D., Kotsopoulos, D., Mueller, J., &amp; Johnston,</w:t>
      </w:r>
      <w:r>
        <w:rPr>
          <w:sz w:val="18"/>
        </w:rPr>
        <w:t xml:space="preserve"> M. (2010). Investigating a professional development school model of teacher education in Canada. </w:t>
      </w:r>
      <w:r>
        <w:rPr>
          <w:i/>
          <w:sz w:val="18"/>
        </w:rPr>
        <w:t>McGill Journal of Education</w:t>
      </w:r>
      <w:r>
        <w:rPr>
          <w:sz w:val="18"/>
        </w:rPr>
        <w:t xml:space="preserve">, </w:t>
      </w:r>
      <w:r>
        <w:rPr>
          <w:i/>
          <w:sz w:val="18"/>
        </w:rPr>
        <w:t>45</w:t>
      </w:r>
      <w:r>
        <w:rPr>
          <w:sz w:val="18"/>
        </w:rPr>
        <w:t>(1), 45</w:t>
      </w:r>
      <w:r>
        <w:rPr>
          <w:rFonts w:ascii="Arial MT" w:hAnsi="Arial MT"/>
          <w:sz w:val="18"/>
        </w:rPr>
        <w:t>–</w:t>
      </w:r>
      <w:r>
        <w:rPr>
          <w:sz w:val="18"/>
        </w:rPr>
        <w:t xml:space="preserve">61. </w:t>
      </w:r>
      <w:hyperlink r:id="rId125">
        <w:r>
          <w:rPr>
            <w:color w:val="0000FF"/>
            <w:sz w:val="18"/>
          </w:rPr>
          <w:t>https://doi.org/10.7202/1000029ar</w:t>
        </w:r>
      </w:hyperlink>
    </w:p>
    <w:p w:rsidR="004E5B05" w:rsidRDefault="00C32E96">
      <w:pPr>
        <w:pStyle w:val="ListParagraph"/>
        <w:numPr>
          <w:ilvl w:val="0"/>
          <w:numId w:val="1"/>
        </w:numPr>
        <w:tabs>
          <w:tab w:val="left" w:pos="502"/>
          <w:tab w:val="left" w:pos="504"/>
        </w:tabs>
        <w:spacing w:line="256" w:lineRule="auto"/>
        <w:ind w:left="504" w:right="127" w:hanging="376"/>
        <w:jc w:val="both"/>
        <w:rPr>
          <w:sz w:val="18"/>
        </w:rPr>
      </w:pPr>
      <w:r>
        <w:rPr>
          <w:sz w:val="18"/>
        </w:rPr>
        <w:t xml:space="preserve">Creswell, J. W. (2014). </w:t>
      </w:r>
      <w:r>
        <w:rPr>
          <w:i/>
          <w:sz w:val="18"/>
        </w:rPr>
        <w:t>Resear</w:t>
      </w:r>
      <w:r>
        <w:rPr>
          <w:i/>
          <w:sz w:val="18"/>
        </w:rPr>
        <w:t>ch design: Qualitative, quantitative, and mixed methods approaches</w:t>
      </w:r>
      <w:r>
        <w:rPr>
          <w:sz w:val="18"/>
        </w:rPr>
        <w:t>. USA: SAGE.</w:t>
      </w:r>
    </w:p>
    <w:p w:rsidR="004E5B05" w:rsidRDefault="004E5B05">
      <w:pPr>
        <w:pStyle w:val="BodyText"/>
        <w:spacing w:before="9"/>
        <w:ind w:left="0"/>
        <w:jc w:val="left"/>
        <w:rPr>
          <w:sz w:val="8"/>
        </w:rPr>
      </w:pPr>
      <w:bookmarkStart w:id="66" w:name="Impact_of_Educational_Policies_and_Refor"/>
      <w:bookmarkEnd w:id="66"/>
      <w:r>
        <w:rPr>
          <w:sz w:val="8"/>
        </w:rPr>
        <w:pict>
          <v:group id="docshapegroup178" o:spid="_x0000_s2050" style="position:absolute;margin-left:304.65pt;margin-top:6.3pt;width:241.7pt;height:42.05pt;z-index:-15694336;mso-wrap-distance-left:0;mso-wrap-distance-right:0;mso-position-horizontal-relative:page" coordorigin="6093,126" coordsize="4834,841">
            <v:shape id="docshape179" o:spid="_x0000_s2053" style="position:absolute;left:6093;top:126;width:10;height:191" coordorigin="6093,126" coordsize="10,191" path="m6093,317r,-191l6102,137r,180e" filled="f" strokeweight="0">
              <v:path arrowok="t"/>
            </v:shape>
            <v:shape id="docshape180" o:spid="_x0000_s2052" style="position:absolute;left:6093;top:126;width:4833;height:191" coordorigin="6093,126" coordsize="4833,191" path="m10926,126r-4833,l6102,137r4814,l10916,317r10,l10926,126xe" fillcolor="black" stroked="f">
              <v:path arrowok="t"/>
            </v:shape>
            <v:shapetype id="_x0000_t202" coordsize="21600,21600" o:spt="202" path="m,l,21600r21600,l21600,xe">
              <v:stroke joinstyle="miter"/>
              <v:path gradientshapeok="t" o:connecttype="rect"/>
            </v:shapetype>
            <v:shape id="docshape181" o:spid="_x0000_s2051" type="#_x0000_t202" style="position:absolute;left:6097;top:131;width:4823;height:830" filled="f" strokeweight=".17997mm">
              <v:textbox inset="0,0,0,0">
                <w:txbxContent>
                  <w:p w:rsidR="004E5B05" w:rsidRDefault="00C32E96">
                    <w:pPr>
                      <w:spacing w:before="49" w:line="268" w:lineRule="auto"/>
                      <w:ind w:left="100" w:right="98"/>
                      <w:jc w:val="both"/>
                      <w:rPr>
                        <w:sz w:val="14"/>
                      </w:rPr>
                    </w:pPr>
                    <w:r>
                      <w:rPr>
                        <w:sz w:val="14"/>
                      </w:rPr>
                      <w:t>How to Cite: Sibomana, A., Bizimana, E., Havugiyaremye, L., &amp; Ndokoye, P.</w:t>
                    </w:r>
                    <w:r>
                      <w:rPr>
                        <w:spacing w:val="40"/>
                        <w:sz w:val="14"/>
                      </w:rPr>
                      <w:t xml:space="preserve"> </w:t>
                    </w:r>
                    <w:r>
                      <w:rPr>
                        <w:sz w:val="14"/>
                      </w:rPr>
                      <w:t>(2025). Impact of Educational Policies and Reforms on Human Capital</w:t>
                    </w:r>
                    <w:r>
                      <w:rPr>
                        <w:spacing w:val="40"/>
                        <w:sz w:val="14"/>
                      </w:rPr>
                      <w:t xml:space="preserve"> </w:t>
                    </w:r>
                    <w:r>
                      <w:rPr>
                        <w:sz w:val="14"/>
                      </w:rPr>
                      <w:t xml:space="preserve">Development in Rwanda. </w:t>
                    </w:r>
                    <w:r>
                      <w:rPr>
                        <w:i/>
                        <w:sz w:val="14"/>
                      </w:rPr>
                      <w:t>International Journal of Changes in Education</w:t>
                    </w:r>
                    <w:r>
                      <w:rPr>
                        <w:sz w:val="14"/>
                      </w:rPr>
                      <w:t xml:space="preserve">. </w:t>
                    </w:r>
                    <w:hyperlink r:id="rId126">
                      <w:r>
                        <w:rPr>
                          <w:color w:val="0000FF"/>
                          <w:sz w:val="14"/>
                        </w:rPr>
                        <w:t>https://</w:t>
                      </w:r>
                    </w:hyperlink>
                    <w:r>
                      <w:rPr>
                        <w:color w:val="0000FF"/>
                        <w:spacing w:val="40"/>
                        <w:sz w:val="14"/>
                      </w:rPr>
                      <w:t xml:space="preserve"> </w:t>
                    </w:r>
                    <w:hyperlink r:id="rId127">
                      <w:r>
                        <w:rPr>
                          <w:color w:val="0000FF"/>
                          <w:spacing w:val="-2"/>
                          <w:sz w:val="14"/>
                        </w:rPr>
                        <w:t>doi.org/10.47852/bonviewIJCE52023747</w:t>
                      </w:r>
                    </w:hyperlink>
                  </w:p>
                </w:txbxContent>
              </v:textbox>
            </v:shape>
            <w10:wrap type="topAndBottom" anchorx="page"/>
          </v:group>
        </w:pict>
      </w:r>
    </w:p>
    <w:sectPr w:rsidR="004E5B05" w:rsidSect="004E5B05">
      <w:type w:val="continuous"/>
      <w:pgSz w:w="11910" w:h="16840"/>
      <w:pgMar w:top="740" w:right="850" w:bottom="680" w:left="850" w:header="0" w:footer="489" w:gutter="0"/>
      <w:cols w:num="2" w:space="720" w:equalWidth="0">
        <w:col w:w="5004" w:space="110"/>
        <w:col w:w="509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E96" w:rsidRDefault="00C32E96" w:rsidP="004E5B05">
      <w:r>
        <w:separator/>
      </w:r>
    </w:p>
  </w:endnote>
  <w:endnote w:type="continuationSeparator" w:id="0">
    <w:p w:rsidR="00C32E96" w:rsidRDefault="00C32E96" w:rsidP="004E5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 o:spid="_x0000_s1064" type="#_x0000_t202" style="position:absolute;margin-left:48pt;margin-top:806.45pt;width:12pt;height:13.25pt;z-index:-16369152;mso-position-horizontal-relative:page;mso-position-vertical-relative:page" filled="f" stroked="f">
          <v:textbox inset="0,0,0,0">
            <w:txbxContent>
              <w:p w:rsidR="004E5B05" w:rsidRDefault="00C32E96">
                <w:pPr>
                  <w:spacing w:before="8"/>
                  <w:ind w:left="20"/>
                  <w:rPr>
                    <w:sz w:val="20"/>
                  </w:rPr>
                </w:pPr>
                <w:r>
                  <w:rPr>
                    <w:spacing w:val="-5"/>
                    <w:sz w:val="20"/>
                  </w:rPr>
                  <w:t>02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65" type="#_x0000_t202" style="position:absolute;margin-left:535.25pt;margin-top:806.45pt;width:12pt;height:13.25pt;z-index:-16369664;mso-position-horizontal-relative:page;mso-position-vertical-relative:page" filled="f" stroked="f">
          <v:textbox inset="0,0,0,0">
            <w:txbxContent>
              <w:p w:rsidR="004E5B05" w:rsidRDefault="00C32E96">
                <w:pPr>
                  <w:spacing w:before="8"/>
                  <w:ind w:left="20"/>
                  <w:rPr>
                    <w:sz w:val="20"/>
                  </w:rPr>
                </w:pPr>
                <w:r>
                  <w:rPr>
                    <w:spacing w:val="-5"/>
                    <w:sz w:val="20"/>
                  </w:rPr>
                  <w:t>01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2" o:spid="_x0000_s1054" type="#_x0000_t202" style="position:absolute;margin-left:48pt;margin-top:806.45pt;width:12pt;height:13.25pt;z-index:-16366080;mso-position-horizontal-relative:page;mso-position-vertical-relative:page" filled="f" stroked="f">
          <v:textbox inset="0,0,0,0">
            <w:txbxContent>
              <w:p w:rsidR="004E5B05" w:rsidRDefault="00C32E96">
                <w:pPr>
                  <w:spacing w:before="8"/>
                  <w:ind w:left="20"/>
                  <w:rPr>
                    <w:sz w:val="20"/>
                  </w:rPr>
                </w:pPr>
                <w:r>
                  <w:rPr>
                    <w:spacing w:val="-5"/>
                    <w:sz w:val="20"/>
                  </w:rPr>
                  <w:t>04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1" o:spid="_x0000_s1055" type="#_x0000_t202" style="position:absolute;margin-left:535.25pt;margin-top:806.45pt;width:12pt;height:13.25pt;z-index:-16366592;mso-position-horizontal-relative:page;mso-position-vertical-relative:page" filled="f" stroked="f">
          <v:textbox inset="0,0,0,0">
            <w:txbxContent>
              <w:p w:rsidR="004E5B05" w:rsidRDefault="00C32E96">
                <w:pPr>
                  <w:spacing w:before="8"/>
                  <w:ind w:left="20"/>
                  <w:rPr>
                    <w:sz w:val="20"/>
                  </w:rPr>
                </w:pPr>
                <w:r>
                  <w:rPr>
                    <w:spacing w:val="-5"/>
                    <w:sz w:val="20"/>
                  </w:rPr>
                  <w:t>03</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2" o:spid="_x0000_s1044" type="#_x0000_t202" style="position:absolute;margin-left:48pt;margin-top:806.45pt;width:12pt;height:13.25pt;z-index:-16363008;mso-position-horizontal-relative:page;mso-position-vertical-relative:page" filled="f" stroked="f">
          <v:textbox inset="0,0,0,0">
            <w:txbxContent>
              <w:p w:rsidR="004E5B05" w:rsidRDefault="00C32E96">
                <w:pPr>
                  <w:spacing w:before="8"/>
                  <w:ind w:left="20"/>
                  <w:rPr>
                    <w:sz w:val="20"/>
                  </w:rPr>
                </w:pPr>
                <w:r>
                  <w:rPr>
                    <w:spacing w:val="-5"/>
                    <w:sz w:val="20"/>
                  </w:rPr>
                  <w:t>06</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1" o:spid="_x0000_s1045" type="#_x0000_t202" style="position:absolute;margin-left:535.25pt;margin-top:806.45pt;width:12pt;height:13.25pt;z-index:-16363520;mso-position-horizontal-relative:page;mso-position-vertical-relative:page" filled="f" stroked="f">
          <v:textbox inset="0,0,0,0">
            <w:txbxContent>
              <w:p w:rsidR="004E5B05" w:rsidRDefault="00C32E96">
                <w:pPr>
                  <w:spacing w:before="8"/>
                  <w:ind w:left="20"/>
                  <w:rPr>
                    <w:sz w:val="20"/>
                  </w:rPr>
                </w:pPr>
                <w:r>
                  <w:rPr>
                    <w:spacing w:val="-5"/>
                    <w:sz w:val="20"/>
                  </w:rPr>
                  <w:t>05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99" o:spid="_x0000_s1034" type="#_x0000_t202" style="position:absolute;margin-left:48pt;margin-top:806.45pt;width:12pt;height:13.25pt;z-index:-16359936;mso-position-horizontal-relative:page;mso-position-vertical-relative:page" filled="f" stroked="f">
          <v:textbox inset="0,0,0,0">
            <w:txbxContent>
              <w:p w:rsidR="004E5B05" w:rsidRDefault="00C32E96">
                <w:pPr>
                  <w:spacing w:before="8"/>
                  <w:ind w:left="20"/>
                  <w:rPr>
                    <w:sz w:val="20"/>
                  </w:rPr>
                </w:pPr>
                <w:r>
                  <w:rPr>
                    <w:spacing w:val="-5"/>
                    <w:sz w:val="20"/>
                  </w:rPr>
                  <w:t>08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98" o:spid="_x0000_s1035" type="#_x0000_t202" style="position:absolute;margin-left:535.25pt;margin-top:806.45pt;width:12pt;height:13.25pt;z-index:-16360448;mso-position-horizontal-relative:page;mso-position-vertical-relative:page" filled="f" stroked="f">
          <v:textbox inset="0,0,0,0">
            <w:txbxContent>
              <w:p w:rsidR="004E5B05" w:rsidRDefault="00C32E96">
                <w:pPr>
                  <w:spacing w:before="8"/>
                  <w:ind w:left="20"/>
                  <w:rPr>
                    <w:sz w:val="20"/>
                  </w:rPr>
                </w:pPr>
                <w:r>
                  <w:rPr>
                    <w:spacing w:val="-5"/>
                    <w:sz w:val="20"/>
                  </w:rPr>
                  <w:t>07</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77" o:spid="_x0000_s1025" type="#_x0000_t202" style="position:absolute;margin-left:535.25pt;margin-top:806.45pt;width:12pt;height:13.25pt;z-index:-16357376;mso-position-horizontal-relative:page;mso-position-vertical-relative:page" filled="f" stroked="f">
          <v:textbox inset="0,0,0,0">
            <w:txbxContent>
              <w:p w:rsidR="004E5B05" w:rsidRDefault="00C32E96">
                <w:pPr>
                  <w:spacing w:before="8"/>
                  <w:ind w:left="20"/>
                  <w:rPr>
                    <w:sz w:val="20"/>
                  </w:rPr>
                </w:pPr>
                <w:r>
                  <w:rPr>
                    <w:spacing w:val="-5"/>
                    <w:sz w:val="20"/>
                  </w:rPr>
                  <w:t>09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E96" w:rsidRDefault="00C32E96" w:rsidP="004E5B05">
      <w:r>
        <w:separator/>
      </w:r>
    </w:p>
  </w:footnote>
  <w:footnote w:type="continuationSeparator" w:id="0">
    <w:p w:rsidR="00C32E96" w:rsidRDefault="00C32E96" w:rsidP="004E5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13" o:spid="_x0000_s1061" style="position:absolute;margin-left:42pt;margin-top:60pt;width:511.35pt;height:.5pt;z-index:-16368640;mso-position-horizontal-relative:page;mso-position-vertical-relative:page" coordorigin="840,1200" coordsize="10227,10">
          <v:rect id="docshape14" o:spid="_x0000_s1063" style="position:absolute;left:840;top:1199;width:10227;height:10" fillcolor="black" stroked="f"/>
          <v:rect id="docshape15" o:spid="_x0000_s1062"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16" o:spid="_x0000_s1060" type="#_x0000_t202" style="position:absolute;margin-left:48pt;margin-top:35.7pt;width:328.4pt;height:14.5pt;z-index:-16368128;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17" o:spid="_x0000_s1057" style="position:absolute;margin-left:42pt;margin-top:60pt;width:511.35pt;height:.5pt;z-index:-16367616;mso-position-horizontal-relative:page;mso-position-vertical-relative:page" coordorigin="840,1200" coordsize="10227,10">
          <v:rect id="docshape18" o:spid="_x0000_s1059" style="position:absolute;left:840;top:1199;width:10227;height:10" fillcolor="black" stroked="f"/>
          <v:rect id="docshape19" o:spid="_x0000_s1058"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20" o:spid="_x0000_s1056" type="#_x0000_t202" style="position:absolute;margin-left:48pt;margin-top:35.7pt;width:328.4pt;height:14.5pt;z-index:-16367104;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23" o:spid="_x0000_s1051" style="position:absolute;margin-left:42pt;margin-top:60pt;width:511.35pt;height:.5pt;z-index:-16365568;mso-position-horizontal-relative:page;mso-position-vertical-relative:page" coordorigin="840,1200" coordsize="10227,10">
          <v:rect id="docshape24" o:spid="_x0000_s1053" style="position:absolute;left:840;top:1199;width:10227;height:10" fillcolor="black" stroked="f"/>
          <v:rect id="docshape25" o:spid="_x0000_s1052"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26" o:spid="_x0000_s1050" type="#_x0000_t202" style="position:absolute;margin-left:48pt;margin-top:35.7pt;width:328.4pt;height:14.5pt;z-index:-16365056;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27" o:spid="_x0000_s1047" style="position:absolute;margin-left:42pt;margin-top:60pt;width:511.35pt;height:.5pt;z-index:-16364544;mso-position-horizontal-relative:page;mso-position-vertical-relative:page" coordorigin="840,1200" coordsize="10227,10">
          <v:rect id="docshape28" o:spid="_x0000_s1049" style="position:absolute;left:840;top:1199;width:10227;height:10" fillcolor="black" stroked="f"/>
          <v:rect id="docshape29" o:spid="_x0000_s1048"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30" o:spid="_x0000_s1046" type="#_x0000_t202" style="position:absolute;margin-left:48pt;margin-top:35.7pt;width:328.4pt;height:14.5pt;z-index:-16364032;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33" o:spid="_x0000_s1041" style="position:absolute;margin-left:42pt;margin-top:60pt;width:511.35pt;height:.5pt;z-index:-16362496;mso-position-horizontal-relative:page;mso-position-vertical-relative:page" coordorigin="840,1200" coordsize="10227,10">
          <v:rect id="docshape34" o:spid="_x0000_s1043" style="position:absolute;left:840;top:1199;width:10227;height:10" fillcolor="black" stroked="f"/>
          <v:rect id="docshape35" o:spid="_x0000_s1042"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36" o:spid="_x0000_s1040" type="#_x0000_t202" style="position:absolute;margin-left:48pt;margin-top:35.7pt;width:328.4pt;height:14.5pt;z-index:-16361984;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37" o:spid="_x0000_s1037" style="position:absolute;margin-left:42pt;margin-top:60pt;width:511.35pt;height:.5pt;z-index:-16361472;mso-position-horizontal-relative:page;mso-position-vertical-relative:page" coordorigin="840,1200" coordsize="10227,10">
          <v:rect id="docshape38" o:spid="_x0000_s1039" style="position:absolute;left:840;top:1199;width:10227;height:10" fillcolor="black" stroked="f"/>
          <v:rect id="docshape39" o:spid="_x0000_s1038"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40" o:spid="_x0000_s1036" type="#_x0000_t202" style="position:absolute;margin-left:48pt;margin-top:35.7pt;width:328.4pt;height:14.5pt;z-index:-16360960;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169" o:spid="_x0000_s1031" style="position:absolute;margin-left:42pt;margin-top:60pt;width:511.35pt;height:.5pt;z-index:-16359424;mso-position-horizontal-relative:page;mso-position-vertical-relative:page" coordorigin="840,1200" coordsize="10227,10">
          <v:rect id="docshape170" o:spid="_x0000_s1033" style="position:absolute;left:840;top:1199;width:10227;height:10" fillcolor="black" stroked="f"/>
          <v:rect id="docshape171" o:spid="_x0000_s1032"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172" o:spid="_x0000_s1030" type="#_x0000_t202" style="position:absolute;margin-left:48pt;margin-top:35.7pt;width:328.4pt;height:14.5pt;z-index:-16358912;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05" w:rsidRDefault="004E5B05">
    <w:pPr>
      <w:pStyle w:val="BodyText"/>
      <w:spacing w:line="14" w:lineRule="auto"/>
      <w:ind w:left="0"/>
      <w:jc w:val="left"/>
      <w:rPr>
        <w:sz w:val="20"/>
      </w:rPr>
    </w:pPr>
    <w:r>
      <w:rPr>
        <w:sz w:val="20"/>
      </w:rPr>
      <w:pict>
        <v:group id="docshapegroup173" o:spid="_x0000_s1027" style="position:absolute;margin-left:42pt;margin-top:60pt;width:511.35pt;height:.5pt;z-index:-16358400;mso-position-horizontal-relative:page;mso-position-vertical-relative:page" coordorigin="840,1200" coordsize="10227,10">
          <v:rect id="docshape174" o:spid="_x0000_s1029" style="position:absolute;left:840;top:1199;width:10227;height:10" fillcolor="black" stroked="f"/>
          <v:rect id="docshape175" o:spid="_x0000_s1028" style="position:absolute;left:840;top:1199;width:10227;height:10" filled="f" strokeweight="0"/>
          <w10:wrap anchorx="page" anchory="page"/>
        </v:group>
      </w:pict>
    </w:r>
    <w:r>
      <w:rPr>
        <w:sz w:val="20"/>
      </w:rPr>
      <w:pict>
        <v:shapetype id="_x0000_t202" coordsize="21600,21600" o:spt="202" path="m,l,21600r21600,l21600,xe">
          <v:stroke joinstyle="miter"/>
          <v:path gradientshapeok="t" o:connecttype="rect"/>
        </v:shapetype>
        <v:shape id="docshape176" o:spid="_x0000_s1026" type="#_x0000_t202" style="position:absolute;margin-left:48pt;margin-top:35.7pt;width:328.4pt;height:14.5pt;z-index:-16357888;mso-position-horizontal-relative:page;mso-position-vertical-relative:page" filled="f" stroked="f">
          <v:textbox inset="0,0,0,0">
            <w:txbxContent>
              <w:p w:rsidR="004E5B05" w:rsidRDefault="00C32E96">
                <w:pPr>
                  <w:tabs>
                    <w:tab w:val="left" w:pos="4500"/>
                  </w:tabs>
                  <w:spacing w:before="15"/>
                  <w:ind w:left="20"/>
                  <w:rPr>
                    <w:rFonts w:ascii="Tahoma"/>
                    <w:sz w:val="20"/>
                  </w:rPr>
                </w:pPr>
                <w:r>
                  <w:rPr>
                    <w:rFonts w:ascii="Trebuchet MS"/>
                    <w:i/>
                    <w:sz w:val="20"/>
                  </w:rPr>
                  <w:t>International</w:t>
                </w:r>
                <w:r>
                  <w:rPr>
                    <w:rFonts w:ascii="Trebuchet MS"/>
                    <w:i/>
                    <w:spacing w:val="9"/>
                    <w:sz w:val="20"/>
                  </w:rPr>
                  <w:t xml:space="preserve"> </w:t>
                </w:r>
                <w:r>
                  <w:rPr>
                    <w:rFonts w:ascii="Trebuchet MS"/>
                    <w:i/>
                    <w:sz w:val="20"/>
                  </w:rPr>
                  <w:t>Journal</w:t>
                </w:r>
                <w:r>
                  <w:rPr>
                    <w:rFonts w:ascii="Trebuchet MS"/>
                    <w:i/>
                    <w:spacing w:val="6"/>
                    <w:sz w:val="20"/>
                  </w:rPr>
                  <w:t xml:space="preserve"> </w:t>
                </w:r>
                <w:r>
                  <w:rPr>
                    <w:rFonts w:ascii="Trebuchet MS"/>
                    <w:i/>
                    <w:sz w:val="20"/>
                  </w:rPr>
                  <w:t>of</w:t>
                </w:r>
                <w:r>
                  <w:rPr>
                    <w:rFonts w:ascii="Trebuchet MS"/>
                    <w:i/>
                    <w:spacing w:val="9"/>
                    <w:sz w:val="20"/>
                  </w:rPr>
                  <w:t xml:space="preserve"> </w:t>
                </w:r>
                <w:r>
                  <w:rPr>
                    <w:rFonts w:ascii="Trebuchet MS"/>
                    <w:i/>
                    <w:sz w:val="20"/>
                  </w:rPr>
                  <w:t>Changes</w:t>
                </w:r>
                <w:r>
                  <w:rPr>
                    <w:rFonts w:ascii="Trebuchet MS"/>
                    <w:i/>
                    <w:spacing w:val="9"/>
                    <w:sz w:val="20"/>
                  </w:rPr>
                  <w:t xml:space="preserve"> </w:t>
                </w:r>
                <w:r>
                  <w:rPr>
                    <w:rFonts w:ascii="Trebuchet MS"/>
                    <w:i/>
                    <w:sz w:val="20"/>
                  </w:rPr>
                  <w:t>in</w:t>
                </w:r>
                <w:r>
                  <w:rPr>
                    <w:rFonts w:ascii="Trebuchet MS"/>
                    <w:i/>
                    <w:spacing w:val="8"/>
                    <w:sz w:val="20"/>
                  </w:rPr>
                  <w:t xml:space="preserve"> </w:t>
                </w:r>
                <w:r>
                  <w:rPr>
                    <w:rFonts w:ascii="Trebuchet MS"/>
                    <w:i/>
                    <w:spacing w:val="-2"/>
                    <w:sz w:val="20"/>
                  </w:rPr>
                  <w:t>Education</w:t>
                </w:r>
                <w:r>
                  <w:rPr>
                    <w:rFonts w:ascii="Trebuchet MS"/>
                    <w:i/>
                    <w:sz w:val="20"/>
                  </w:rPr>
                  <w:tab/>
                </w:r>
                <w:r>
                  <w:rPr>
                    <w:rFonts w:ascii="Tahoma"/>
                    <w:sz w:val="20"/>
                  </w:rPr>
                  <w:t>Vol.</w:t>
                </w:r>
                <w:r>
                  <w:rPr>
                    <w:rFonts w:ascii="Tahoma"/>
                    <w:spacing w:val="-2"/>
                    <w:sz w:val="20"/>
                  </w:rPr>
                  <w:t xml:space="preserve"> </w:t>
                </w:r>
                <w:r>
                  <w:rPr>
                    <w:rFonts w:ascii="Tahoma"/>
                    <w:sz w:val="20"/>
                  </w:rPr>
                  <w:t>00</w:t>
                </w:r>
                <w:r>
                  <w:rPr>
                    <w:rFonts w:ascii="Tahoma"/>
                    <w:spacing w:val="36"/>
                    <w:sz w:val="20"/>
                  </w:rPr>
                  <w:t xml:space="preserve">  </w:t>
                </w:r>
                <w:r>
                  <w:rPr>
                    <w:rFonts w:ascii="Tahoma"/>
                    <w:sz w:val="20"/>
                  </w:rPr>
                  <w:t>Iss.</w:t>
                </w:r>
                <w:r>
                  <w:rPr>
                    <w:rFonts w:ascii="Tahoma"/>
                    <w:spacing w:val="-2"/>
                    <w:sz w:val="20"/>
                  </w:rPr>
                  <w:t xml:space="preserve"> </w:t>
                </w:r>
                <w:r>
                  <w:rPr>
                    <w:rFonts w:ascii="Tahoma"/>
                    <w:sz w:val="20"/>
                  </w:rPr>
                  <w:t>00</w:t>
                </w:r>
                <w:r>
                  <w:rPr>
                    <w:rFonts w:ascii="Tahoma"/>
                    <w:spacing w:val="36"/>
                    <w:sz w:val="20"/>
                  </w:rPr>
                  <w:t xml:space="preserve">  </w:t>
                </w:r>
                <w:r>
                  <w:rPr>
                    <w:rFonts w:ascii="Tahoma"/>
                    <w:spacing w:val="-4"/>
                    <w:sz w:val="20"/>
                  </w:rPr>
                  <w:t>2025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2B3"/>
    <w:multiLevelType w:val="hybridMultilevel"/>
    <w:tmpl w:val="429CA76A"/>
    <w:lvl w:ilvl="0" w:tplc="1B9C9B60">
      <w:start w:val="1"/>
      <w:numFmt w:val="decimal"/>
      <w:lvlText w:val="%1)"/>
      <w:lvlJc w:val="left"/>
      <w:pPr>
        <w:ind w:left="368" w:hanging="239"/>
        <w:jc w:val="left"/>
      </w:pPr>
      <w:rPr>
        <w:rFonts w:ascii="Times New Roman" w:eastAsia="Times New Roman" w:hAnsi="Times New Roman" w:cs="Times New Roman" w:hint="default"/>
        <w:b w:val="0"/>
        <w:bCs w:val="0"/>
        <w:i w:val="0"/>
        <w:iCs w:val="0"/>
        <w:spacing w:val="0"/>
        <w:w w:val="98"/>
        <w:sz w:val="18"/>
        <w:szCs w:val="18"/>
        <w:lang w:val="en-US" w:eastAsia="en-US" w:bidi="ar-SA"/>
      </w:rPr>
    </w:lvl>
    <w:lvl w:ilvl="1" w:tplc="54F825F2">
      <w:numFmt w:val="bullet"/>
      <w:lvlText w:val="•"/>
      <w:lvlJc w:val="left"/>
      <w:pPr>
        <w:ind w:left="824" w:hanging="239"/>
      </w:pPr>
      <w:rPr>
        <w:rFonts w:hint="default"/>
        <w:lang w:val="en-US" w:eastAsia="en-US" w:bidi="ar-SA"/>
      </w:rPr>
    </w:lvl>
    <w:lvl w:ilvl="2" w:tplc="431631B4">
      <w:numFmt w:val="bullet"/>
      <w:lvlText w:val="•"/>
      <w:lvlJc w:val="left"/>
      <w:pPr>
        <w:ind w:left="1288" w:hanging="239"/>
      </w:pPr>
      <w:rPr>
        <w:rFonts w:hint="default"/>
        <w:lang w:val="en-US" w:eastAsia="en-US" w:bidi="ar-SA"/>
      </w:rPr>
    </w:lvl>
    <w:lvl w:ilvl="3" w:tplc="2A78A0EE">
      <w:numFmt w:val="bullet"/>
      <w:lvlText w:val="•"/>
      <w:lvlJc w:val="left"/>
      <w:pPr>
        <w:ind w:left="1753" w:hanging="239"/>
      </w:pPr>
      <w:rPr>
        <w:rFonts w:hint="default"/>
        <w:lang w:val="en-US" w:eastAsia="en-US" w:bidi="ar-SA"/>
      </w:rPr>
    </w:lvl>
    <w:lvl w:ilvl="4" w:tplc="4C582064">
      <w:numFmt w:val="bullet"/>
      <w:lvlText w:val="•"/>
      <w:lvlJc w:val="left"/>
      <w:pPr>
        <w:ind w:left="2217" w:hanging="239"/>
      </w:pPr>
      <w:rPr>
        <w:rFonts w:hint="default"/>
        <w:lang w:val="en-US" w:eastAsia="en-US" w:bidi="ar-SA"/>
      </w:rPr>
    </w:lvl>
    <w:lvl w:ilvl="5" w:tplc="F134E10C">
      <w:numFmt w:val="bullet"/>
      <w:lvlText w:val="•"/>
      <w:lvlJc w:val="left"/>
      <w:pPr>
        <w:ind w:left="2682" w:hanging="239"/>
      </w:pPr>
      <w:rPr>
        <w:rFonts w:hint="default"/>
        <w:lang w:val="en-US" w:eastAsia="en-US" w:bidi="ar-SA"/>
      </w:rPr>
    </w:lvl>
    <w:lvl w:ilvl="6" w:tplc="2CB20CC4">
      <w:numFmt w:val="bullet"/>
      <w:lvlText w:val="•"/>
      <w:lvlJc w:val="left"/>
      <w:pPr>
        <w:ind w:left="3146" w:hanging="239"/>
      </w:pPr>
      <w:rPr>
        <w:rFonts w:hint="default"/>
        <w:lang w:val="en-US" w:eastAsia="en-US" w:bidi="ar-SA"/>
      </w:rPr>
    </w:lvl>
    <w:lvl w:ilvl="7" w:tplc="27EA834A">
      <w:numFmt w:val="bullet"/>
      <w:lvlText w:val="•"/>
      <w:lvlJc w:val="left"/>
      <w:pPr>
        <w:ind w:left="3611" w:hanging="239"/>
      </w:pPr>
      <w:rPr>
        <w:rFonts w:hint="default"/>
        <w:lang w:val="en-US" w:eastAsia="en-US" w:bidi="ar-SA"/>
      </w:rPr>
    </w:lvl>
    <w:lvl w:ilvl="8" w:tplc="15663636">
      <w:numFmt w:val="bullet"/>
      <w:lvlText w:val="•"/>
      <w:lvlJc w:val="left"/>
      <w:pPr>
        <w:ind w:left="4075" w:hanging="239"/>
      </w:pPr>
      <w:rPr>
        <w:rFonts w:hint="default"/>
        <w:lang w:val="en-US" w:eastAsia="en-US" w:bidi="ar-SA"/>
      </w:rPr>
    </w:lvl>
  </w:abstractNum>
  <w:abstractNum w:abstractNumId="1">
    <w:nsid w:val="1EF41C67"/>
    <w:multiLevelType w:val="multilevel"/>
    <w:tmpl w:val="9662AB6C"/>
    <w:lvl w:ilvl="0">
      <w:start w:val="1"/>
      <w:numFmt w:val="decimal"/>
      <w:lvlText w:val="%1."/>
      <w:lvlJc w:val="left"/>
      <w:pPr>
        <w:ind w:left="367" w:hanging="23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532" w:hanging="4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620" w:hanging="491"/>
        <w:jc w:val="left"/>
      </w:pPr>
      <w:rPr>
        <w:rFonts w:ascii="Times New Roman" w:eastAsia="Times New Roman" w:hAnsi="Times New Roman" w:cs="Times New Roman" w:hint="default"/>
        <w:b w:val="0"/>
        <w:bCs w:val="0"/>
        <w:i/>
        <w:iCs/>
        <w:spacing w:val="0"/>
        <w:w w:val="100"/>
        <w:sz w:val="19"/>
        <w:szCs w:val="19"/>
        <w:lang w:val="en-US" w:eastAsia="en-US" w:bidi="ar-SA"/>
      </w:rPr>
    </w:lvl>
    <w:lvl w:ilvl="3">
      <w:numFmt w:val="bullet"/>
      <w:lvlText w:val="•"/>
      <w:lvlJc w:val="left"/>
      <w:pPr>
        <w:ind w:left="620" w:hanging="491"/>
      </w:pPr>
      <w:rPr>
        <w:rFonts w:hint="default"/>
        <w:lang w:val="en-US" w:eastAsia="en-US" w:bidi="ar-SA"/>
      </w:rPr>
    </w:lvl>
    <w:lvl w:ilvl="4">
      <w:numFmt w:val="bullet"/>
      <w:lvlText w:val="•"/>
      <w:lvlJc w:val="left"/>
      <w:pPr>
        <w:ind w:left="515" w:hanging="491"/>
      </w:pPr>
      <w:rPr>
        <w:rFonts w:hint="default"/>
        <w:lang w:val="en-US" w:eastAsia="en-US" w:bidi="ar-SA"/>
      </w:rPr>
    </w:lvl>
    <w:lvl w:ilvl="5">
      <w:numFmt w:val="bullet"/>
      <w:lvlText w:val="•"/>
      <w:lvlJc w:val="left"/>
      <w:pPr>
        <w:ind w:left="411" w:hanging="491"/>
      </w:pPr>
      <w:rPr>
        <w:rFonts w:hint="default"/>
        <w:lang w:val="en-US" w:eastAsia="en-US" w:bidi="ar-SA"/>
      </w:rPr>
    </w:lvl>
    <w:lvl w:ilvl="6">
      <w:numFmt w:val="bullet"/>
      <w:lvlText w:val="•"/>
      <w:lvlJc w:val="left"/>
      <w:pPr>
        <w:ind w:left="306" w:hanging="491"/>
      </w:pPr>
      <w:rPr>
        <w:rFonts w:hint="default"/>
        <w:lang w:val="en-US" w:eastAsia="en-US" w:bidi="ar-SA"/>
      </w:rPr>
    </w:lvl>
    <w:lvl w:ilvl="7">
      <w:numFmt w:val="bullet"/>
      <w:lvlText w:val="•"/>
      <w:lvlJc w:val="left"/>
      <w:pPr>
        <w:ind w:left="202" w:hanging="491"/>
      </w:pPr>
      <w:rPr>
        <w:rFonts w:hint="default"/>
        <w:lang w:val="en-US" w:eastAsia="en-US" w:bidi="ar-SA"/>
      </w:rPr>
    </w:lvl>
    <w:lvl w:ilvl="8">
      <w:numFmt w:val="bullet"/>
      <w:lvlText w:val="•"/>
      <w:lvlJc w:val="left"/>
      <w:pPr>
        <w:ind w:left="98" w:hanging="491"/>
      </w:pPr>
      <w:rPr>
        <w:rFonts w:hint="default"/>
        <w:lang w:val="en-US" w:eastAsia="en-US" w:bidi="ar-SA"/>
      </w:rPr>
    </w:lvl>
  </w:abstractNum>
  <w:abstractNum w:abstractNumId="2">
    <w:nsid w:val="618F7978"/>
    <w:multiLevelType w:val="hybridMultilevel"/>
    <w:tmpl w:val="48D8FCA4"/>
    <w:lvl w:ilvl="0" w:tplc="B238AF58">
      <w:start w:val="1"/>
      <w:numFmt w:val="decimal"/>
      <w:lvlText w:val="[%1]"/>
      <w:lvlJc w:val="left"/>
      <w:pPr>
        <w:ind w:left="506" w:hanging="286"/>
        <w:jc w:val="right"/>
      </w:pPr>
      <w:rPr>
        <w:rFonts w:ascii="Times New Roman" w:eastAsia="Times New Roman" w:hAnsi="Times New Roman" w:cs="Times New Roman" w:hint="default"/>
        <w:b w:val="0"/>
        <w:bCs w:val="0"/>
        <w:i w:val="0"/>
        <w:iCs w:val="0"/>
        <w:spacing w:val="0"/>
        <w:w w:val="98"/>
        <w:sz w:val="18"/>
        <w:szCs w:val="18"/>
        <w:lang w:val="en-US" w:eastAsia="en-US" w:bidi="ar-SA"/>
      </w:rPr>
    </w:lvl>
    <w:lvl w:ilvl="1" w:tplc="52B6AA20">
      <w:numFmt w:val="bullet"/>
      <w:lvlText w:val="•"/>
      <w:lvlJc w:val="left"/>
      <w:pPr>
        <w:ind w:left="950" w:hanging="286"/>
      </w:pPr>
      <w:rPr>
        <w:rFonts w:hint="default"/>
        <w:lang w:val="en-US" w:eastAsia="en-US" w:bidi="ar-SA"/>
      </w:rPr>
    </w:lvl>
    <w:lvl w:ilvl="2" w:tplc="30AC8A0A">
      <w:numFmt w:val="bullet"/>
      <w:lvlText w:val="•"/>
      <w:lvlJc w:val="left"/>
      <w:pPr>
        <w:ind w:left="1400" w:hanging="286"/>
      </w:pPr>
      <w:rPr>
        <w:rFonts w:hint="default"/>
        <w:lang w:val="en-US" w:eastAsia="en-US" w:bidi="ar-SA"/>
      </w:rPr>
    </w:lvl>
    <w:lvl w:ilvl="3" w:tplc="16B0A2F2">
      <w:numFmt w:val="bullet"/>
      <w:lvlText w:val="•"/>
      <w:lvlJc w:val="left"/>
      <w:pPr>
        <w:ind w:left="1851" w:hanging="286"/>
      </w:pPr>
      <w:rPr>
        <w:rFonts w:hint="default"/>
        <w:lang w:val="en-US" w:eastAsia="en-US" w:bidi="ar-SA"/>
      </w:rPr>
    </w:lvl>
    <w:lvl w:ilvl="4" w:tplc="93DCCCD6">
      <w:numFmt w:val="bullet"/>
      <w:lvlText w:val="•"/>
      <w:lvlJc w:val="left"/>
      <w:pPr>
        <w:ind w:left="2301" w:hanging="286"/>
      </w:pPr>
      <w:rPr>
        <w:rFonts w:hint="default"/>
        <w:lang w:val="en-US" w:eastAsia="en-US" w:bidi="ar-SA"/>
      </w:rPr>
    </w:lvl>
    <w:lvl w:ilvl="5" w:tplc="A8C63AB6">
      <w:numFmt w:val="bullet"/>
      <w:lvlText w:val="•"/>
      <w:lvlJc w:val="left"/>
      <w:pPr>
        <w:ind w:left="2751" w:hanging="286"/>
      </w:pPr>
      <w:rPr>
        <w:rFonts w:hint="default"/>
        <w:lang w:val="en-US" w:eastAsia="en-US" w:bidi="ar-SA"/>
      </w:rPr>
    </w:lvl>
    <w:lvl w:ilvl="6" w:tplc="B1FC7CB4">
      <w:numFmt w:val="bullet"/>
      <w:lvlText w:val="•"/>
      <w:lvlJc w:val="left"/>
      <w:pPr>
        <w:ind w:left="3202" w:hanging="286"/>
      </w:pPr>
      <w:rPr>
        <w:rFonts w:hint="default"/>
        <w:lang w:val="en-US" w:eastAsia="en-US" w:bidi="ar-SA"/>
      </w:rPr>
    </w:lvl>
    <w:lvl w:ilvl="7" w:tplc="6E86A4C2">
      <w:numFmt w:val="bullet"/>
      <w:lvlText w:val="•"/>
      <w:lvlJc w:val="left"/>
      <w:pPr>
        <w:ind w:left="3652" w:hanging="286"/>
      </w:pPr>
      <w:rPr>
        <w:rFonts w:hint="default"/>
        <w:lang w:val="en-US" w:eastAsia="en-US" w:bidi="ar-SA"/>
      </w:rPr>
    </w:lvl>
    <w:lvl w:ilvl="8" w:tplc="18FCD38C">
      <w:numFmt w:val="bullet"/>
      <w:lvlText w:val="•"/>
      <w:lvlJc w:val="left"/>
      <w:pPr>
        <w:ind w:left="4102" w:hanging="28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4E5B05"/>
    <w:rsid w:val="00166956"/>
    <w:rsid w:val="004E5B05"/>
    <w:rsid w:val="00C32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5B05"/>
    <w:rPr>
      <w:rFonts w:ascii="Times New Roman" w:eastAsia="Times New Roman" w:hAnsi="Times New Roman" w:cs="Times New Roman"/>
    </w:rPr>
  </w:style>
  <w:style w:type="paragraph" w:styleId="Heading1">
    <w:name w:val="heading 1"/>
    <w:basedOn w:val="Normal"/>
    <w:uiPriority w:val="1"/>
    <w:qFormat/>
    <w:rsid w:val="004E5B05"/>
    <w:pPr>
      <w:ind w:left="129"/>
      <w:outlineLvl w:val="0"/>
    </w:pPr>
    <w:rPr>
      <w:sz w:val="40"/>
      <w:szCs w:val="40"/>
    </w:rPr>
  </w:style>
  <w:style w:type="paragraph" w:styleId="Heading2">
    <w:name w:val="heading 2"/>
    <w:basedOn w:val="Normal"/>
    <w:uiPriority w:val="1"/>
    <w:qFormat/>
    <w:rsid w:val="004E5B05"/>
    <w:pPr>
      <w:spacing w:before="184"/>
      <w:ind w:left="129"/>
      <w:outlineLvl w:val="1"/>
    </w:pPr>
  </w:style>
  <w:style w:type="paragraph" w:styleId="Heading3">
    <w:name w:val="heading 3"/>
    <w:basedOn w:val="Normal"/>
    <w:uiPriority w:val="1"/>
    <w:qFormat/>
    <w:rsid w:val="004E5B05"/>
    <w:pPr>
      <w:spacing w:before="8"/>
      <w:ind w:left="20"/>
      <w:outlineLvl w:val="2"/>
    </w:pPr>
    <w:rPr>
      <w:sz w:val="20"/>
      <w:szCs w:val="20"/>
    </w:rPr>
  </w:style>
  <w:style w:type="paragraph" w:styleId="Heading4">
    <w:name w:val="heading 4"/>
    <w:basedOn w:val="Normal"/>
    <w:uiPriority w:val="1"/>
    <w:qFormat/>
    <w:rsid w:val="004E5B05"/>
    <w:pPr>
      <w:ind w:left="619" w:hanging="490"/>
      <w:jc w:val="both"/>
      <w:outlineLvl w:val="3"/>
    </w:pPr>
    <w:rPr>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5B05"/>
    <w:pPr>
      <w:ind w:left="129"/>
      <w:jc w:val="both"/>
    </w:pPr>
    <w:rPr>
      <w:sz w:val="18"/>
      <w:szCs w:val="18"/>
    </w:rPr>
  </w:style>
  <w:style w:type="paragraph" w:styleId="ListParagraph">
    <w:name w:val="List Paragraph"/>
    <w:basedOn w:val="Normal"/>
    <w:uiPriority w:val="1"/>
    <w:qFormat/>
    <w:rsid w:val="004E5B05"/>
    <w:pPr>
      <w:ind w:left="504" w:hanging="376"/>
      <w:jc w:val="both"/>
    </w:pPr>
  </w:style>
  <w:style w:type="paragraph" w:customStyle="1" w:styleId="TableParagraph">
    <w:name w:val="Table Paragraph"/>
    <w:basedOn w:val="Normal"/>
    <w:uiPriority w:val="1"/>
    <w:qFormat/>
    <w:rsid w:val="004E5B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4.png"/><Relationship Id="rId117" Type="http://schemas.openxmlformats.org/officeDocument/2006/relationships/hyperlink" Target="https://doi.org/10.1080/09538259.2023.2245233" TargetMode="External"/><Relationship Id="rId21" Type="http://schemas.openxmlformats.org/officeDocument/2006/relationships/footer" Target="footer6.xml"/><Relationship Id="rId42" Type="http://schemas.openxmlformats.org/officeDocument/2006/relationships/image" Target="media/image20.png"/><Relationship Id="rId47" Type="http://schemas.openxmlformats.org/officeDocument/2006/relationships/image" Target="media/image25.png"/><Relationship Id="rId63" Type="http://schemas.openxmlformats.org/officeDocument/2006/relationships/image" Target="media/image41.png"/><Relationship Id="rId68" Type="http://schemas.openxmlformats.org/officeDocument/2006/relationships/image" Target="media/image44.png"/><Relationship Id="rId84" Type="http://schemas.openxmlformats.org/officeDocument/2006/relationships/hyperlink" Target="https://doi.org/10.1155/2019/6946809" TargetMode="External"/><Relationship Id="rId89" Type="http://schemas.openxmlformats.org/officeDocument/2006/relationships/hyperlink" Target="https://doi.org/10.29322/IJSRP.14.07.2024.p15110" TargetMode="External"/><Relationship Id="rId112" Type="http://schemas.openxmlformats.org/officeDocument/2006/relationships/hyperlink" Target="https://doi.org/10.1080/02680930601158919" TargetMode="External"/><Relationship Id="rId16" Type="http://schemas.openxmlformats.org/officeDocument/2006/relationships/footer" Target="footer3.xml"/><Relationship Id="rId107" Type="http://schemas.openxmlformats.org/officeDocument/2006/relationships/hyperlink" Target="https://doi.org/10.30574/ijsra.2024.11.2.0372" TargetMode="External"/><Relationship Id="rId11" Type="http://schemas.openxmlformats.org/officeDocument/2006/relationships/hyperlink" Target="mailto:a.sibomana@cur.ac.rw" TargetMode="External"/><Relationship Id="rId32" Type="http://schemas.openxmlformats.org/officeDocument/2006/relationships/image" Target="media/image10.png"/><Relationship Id="rId37" Type="http://schemas.openxmlformats.org/officeDocument/2006/relationships/image" Target="media/image15.png"/><Relationship Id="rId53" Type="http://schemas.openxmlformats.org/officeDocument/2006/relationships/image" Target="media/image31.png"/><Relationship Id="rId58" Type="http://schemas.openxmlformats.org/officeDocument/2006/relationships/image" Target="media/image36.png"/><Relationship Id="rId74" Type="http://schemas.openxmlformats.org/officeDocument/2006/relationships/image" Target="media/image50.png"/><Relationship Id="rId79" Type="http://schemas.openxmlformats.org/officeDocument/2006/relationships/image" Target="media/image55.png"/><Relationship Id="rId102" Type="http://schemas.openxmlformats.org/officeDocument/2006/relationships/footer" Target="footer9.xml"/><Relationship Id="rId123" Type="http://schemas.openxmlformats.org/officeDocument/2006/relationships/hyperlink" Target="https://doi.org/10.11648/j.ijecs.20200506.14"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doi.org/10.1007/s10639-022-11265-4" TargetMode="External"/><Relationship Id="rId95" Type="http://schemas.openxmlformats.org/officeDocument/2006/relationships/hyperlink" Target="https://www.centreforsustainablecities.ac.uk/wp-content/uploads/2020/05/Education-Policies-Systems-and-Progress-in-Africa-and-Asia.pdf"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png"/><Relationship Id="rId64" Type="http://schemas.openxmlformats.org/officeDocument/2006/relationships/footer" Target="footer7.xml"/><Relationship Id="rId69" Type="http://schemas.openxmlformats.org/officeDocument/2006/relationships/image" Target="media/image45.png"/><Relationship Id="rId77" Type="http://schemas.openxmlformats.org/officeDocument/2006/relationships/image" Target="media/image53.png"/><Relationship Id="rId100" Type="http://schemas.openxmlformats.org/officeDocument/2006/relationships/hyperlink" Target="https://doi.org/10.17507/tpls.0902.03" TargetMode="External"/><Relationship Id="rId105" Type="http://schemas.openxmlformats.org/officeDocument/2006/relationships/hyperlink" Target="https://doi.org/10.33395/jmp.v12i1.12491" TargetMode="External"/><Relationship Id="rId113" Type="http://schemas.openxmlformats.org/officeDocument/2006/relationships/hyperlink" Target="https://doi.org/10.1007/2288-6729-4-2-1" TargetMode="External"/><Relationship Id="rId118" Type="http://schemas.openxmlformats.org/officeDocument/2006/relationships/hyperlink" Target="https://doi.org/10.5430/jct.v5n2p95" TargetMode="External"/><Relationship Id="rId126" Type="http://schemas.openxmlformats.org/officeDocument/2006/relationships/hyperlink" Target="https://doi.org/10.47852/bonviewIJCE52023747" TargetMode="External"/><Relationship Id="rId8" Type="http://schemas.openxmlformats.org/officeDocument/2006/relationships/footer" Target="footer2.xml"/><Relationship Id="rId51" Type="http://schemas.openxmlformats.org/officeDocument/2006/relationships/image" Target="media/image29.png"/><Relationship Id="rId72" Type="http://schemas.openxmlformats.org/officeDocument/2006/relationships/image" Target="media/image48.png"/><Relationship Id="rId80" Type="http://schemas.openxmlformats.org/officeDocument/2006/relationships/image" Target="media/image56.png"/><Relationship Id="rId85" Type="http://schemas.openxmlformats.org/officeDocument/2006/relationships/hyperlink" Target="https://doi.org/10.9790/0837-2702065270" TargetMode="External"/><Relationship Id="rId93" Type="http://schemas.openxmlformats.org/officeDocument/2006/relationships/hyperlink" Target="https://www.centreforsustainablecities.ac.uk/wp-content/uploads/2020/05/Education-Policies-Systems-and-Progress-in-Africa-and-Asia.pdf" TargetMode="External"/><Relationship Id="rId98" Type="http://schemas.openxmlformats.org/officeDocument/2006/relationships/hyperlink" Target="https://doi.org/10.12973/ejmse.4.4.241" TargetMode="External"/><Relationship Id="rId121" Type="http://schemas.openxmlformats.org/officeDocument/2006/relationships/hyperlink" Target="https://files.eric.ed.gov/fulltext/ED613922.pdf" TargetMode="External"/><Relationship Id="rId3"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image" Target="media/image37.png"/><Relationship Id="rId67" Type="http://schemas.openxmlformats.org/officeDocument/2006/relationships/image" Target="media/image43.png"/><Relationship Id="rId103" Type="http://schemas.openxmlformats.org/officeDocument/2006/relationships/hyperlink" Target="https://doi.org/10.26803/IJLTER.20.7" TargetMode="External"/><Relationship Id="rId108" Type="http://schemas.openxmlformats.org/officeDocument/2006/relationships/hyperlink" Target="https://doi.org/10.30574/ijsra.2024.11.2.0372" TargetMode="External"/><Relationship Id="rId116" Type="http://schemas.openxmlformats.org/officeDocument/2006/relationships/hyperlink" Target="https://doi.org/10.1080/09538259.2023.2245233" TargetMode="External"/><Relationship Id="rId124" Type="http://schemas.openxmlformats.org/officeDocument/2006/relationships/hyperlink" Target="https://doi.org/10.46827/ejes.v11i1.5186" TargetMode="External"/><Relationship Id="rId129"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image" Target="media/image19.png"/><Relationship Id="rId54" Type="http://schemas.openxmlformats.org/officeDocument/2006/relationships/image" Target="media/image32.png"/><Relationship Id="rId62" Type="http://schemas.openxmlformats.org/officeDocument/2006/relationships/image" Target="media/image40.png"/><Relationship Id="rId70" Type="http://schemas.openxmlformats.org/officeDocument/2006/relationships/image" Target="media/image46.png"/><Relationship Id="rId75" Type="http://schemas.openxmlformats.org/officeDocument/2006/relationships/image" Target="media/image51.png"/><Relationship Id="rId83" Type="http://schemas.openxmlformats.org/officeDocument/2006/relationships/hyperlink" Target="https://doi.org/10.1155/2019/6946809" TargetMode="External"/><Relationship Id="rId88" Type="http://schemas.openxmlformats.org/officeDocument/2006/relationships/hyperlink" Target="https://doi.org/10.29322/IJSRP.14.07.2024.p15110" TargetMode="External"/><Relationship Id="rId91" Type="http://schemas.openxmlformats.org/officeDocument/2006/relationships/hyperlink" Target="https://doi.org/10.1007/s10639-023-11666-z" TargetMode="External"/><Relationship Id="rId96" Type="http://schemas.openxmlformats.org/officeDocument/2006/relationships/hyperlink" Target="https://doi.org/10.1016/j.chiabu.2015.01.004" TargetMode="External"/><Relationship Id="rId111" Type="http://schemas.openxmlformats.org/officeDocument/2006/relationships/hyperlink" Target="https://doi.org/10.3390/su120730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57" Type="http://schemas.openxmlformats.org/officeDocument/2006/relationships/image" Target="media/image35.png"/><Relationship Id="rId106" Type="http://schemas.openxmlformats.org/officeDocument/2006/relationships/hyperlink" Target="https://doi.org/10.33395/jmp.v12i1.12491" TargetMode="External"/><Relationship Id="rId114" Type="http://schemas.openxmlformats.org/officeDocument/2006/relationships/hyperlink" Target="https://doi.org/10.24294/jipd.v8i1.2569" TargetMode="External"/><Relationship Id="rId119" Type="http://schemas.openxmlformats.org/officeDocument/2006/relationships/hyperlink" Target="https://doi.org/10.5430/jct.v5n2p95" TargetMode="External"/><Relationship Id="rId127" Type="http://schemas.openxmlformats.org/officeDocument/2006/relationships/hyperlink" Target="https://doi.org/10.47852/bonviewIJCE52023747" TargetMode="External"/><Relationship Id="rId10" Type="http://schemas.openxmlformats.org/officeDocument/2006/relationships/hyperlink" Target="https://doi.org/10.47852/bonviewIJCE52023747"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image" Target="media/image38.png"/><Relationship Id="rId65" Type="http://schemas.openxmlformats.org/officeDocument/2006/relationships/footer" Target="footer8.xml"/><Relationship Id="rId73" Type="http://schemas.openxmlformats.org/officeDocument/2006/relationships/image" Target="media/image49.png"/><Relationship Id="rId78" Type="http://schemas.openxmlformats.org/officeDocument/2006/relationships/image" Target="media/image54.png"/><Relationship Id="rId81" Type="http://schemas.openxmlformats.org/officeDocument/2006/relationships/header" Target="header7.xml"/><Relationship Id="rId86" Type="http://schemas.openxmlformats.org/officeDocument/2006/relationships/hyperlink" Target="https://doi.org/10.1007/s12564-019-09600-5" TargetMode="External"/><Relationship Id="rId94" Type="http://schemas.openxmlformats.org/officeDocument/2006/relationships/hyperlink" Target="https://www.centreforsustainablecities.ac.uk/wp-content/uploads/2020/05/Education-Policies-Systems-and-Progress-in-Africa-and-Asia.pdf" TargetMode="External"/><Relationship Id="rId99" Type="http://schemas.openxmlformats.org/officeDocument/2006/relationships/hyperlink" Target="https://doi.org/10.12973/ejmse.4.4.241" TargetMode="External"/><Relationship Id="rId101" Type="http://schemas.openxmlformats.org/officeDocument/2006/relationships/hyperlink" Target="https://doi.org/10.17507/tpls.0902.03" TargetMode="External"/><Relationship Id="rId122" Type="http://schemas.openxmlformats.org/officeDocument/2006/relationships/hyperlink" Target="https://doi.org/10.11648/j.ijecs.20200506.14"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creativecommons.org/licenses/by/4.0/" TargetMode="External"/><Relationship Id="rId18" Type="http://schemas.openxmlformats.org/officeDocument/2006/relationships/header" Target="header3.xml"/><Relationship Id="rId39" Type="http://schemas.openxmlformats.org/officeDocument/2006/relationships/image" Target="media/image17.png"/><Relationship Id="rId109" Type="http://schemas.openxmlformats.org/officeDocument/2006/relationships/hyperlink" Target="https://doi.org/10.1007/978-981-13-8347-2" TargetMode="External"/><Relationship Id="rId34" Type="http://schemas.openxmlformats.org/officeDocument/2006/relationships/image" Target="media/image12.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image" Target="media/image52.png"/><Relationship Id="rId97" Type="http://schemas.openxmlformats.org/officeDocument/2006/relationships/hyperlink" Target="https://doi.org/10.1016/j.chiabu.2015.01.004" TargetMode="External"/><Relationship Id="rId104" Type="http://schemas.openxmlformats.org/officeDocument/2006/relationships/hyperlink" Target="https://doi.org/10.26803/IJLTER.20.7" TargetMode="External"/><Relationship Id="rId120" Type="http://schemas.openxmlformats.org/officeDocument/2006/relationships/hyperlink" Target="https://files.eric.ed.gov/fulltext/ED613922.pdf" TargetMode="External"/><Relationship Id="rId125" Type="http://schemas.openxmlformats.org/officeDocument/2006/relationships/hyperlink" Target="https://doi.org/10.7202/1000029ar" TargetMode="External"/><Relationship Id="rId7" Type="http://schemas.openxmlformats.org/officeDocument/2006/relationships/footer" Target="footer1.xml"/><Relationship Id="rId71" Type="http://schemas.openxmlformats.org/officeDocument/2006/relationships/image" Target="media/image47.png"/><Relationship Id="rId92" Type="http://schemas.openxmlformats.org/officeDocument/2006/relationships/hyperlink" Target="https://doi.org/10.54183/jssr.v3i2.308" TargetMode="External"/><Relationship Id="rId2" Type="http://schemas.openxmlformats.org/officeDocument/2006/relationships/styles" Target="styles.xml"/><Relationship Id="rId29" Type="http://schemas.openxmlformats.org/officeDocument/2006/relationships/image" Target="media/image7.png"/><Relationship Id="rId24" Type="http://schemas.openxmlformats.org/officeDocument/2006/relationships/image" Target="media/image2.png"/><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image" Target="media/image42.png"/><Relationship Id="rId87" Type="http://schemas.openxmlformats.org/officeDocument/2006/relationships/hyperlink" Target="https://doi.org/10.1007/s12564-019-09600-5" TargetMode="External"/><Relationship Id="rId110" Type="http://schemas.openxmlformats.org/officeDocument/2006/relationships/hyperlink" Target="https://doi.org/10.3390/su12073014" TargetMode="External"/><Relationship Id="rId115" Type="http://schemas.openxmlformats.org/officeDocument/2006/relationships/hyperlink" Target="https://doi.org/10.24294/jipd.v8i1.2569" TargetMode="External"/><Relationship Id="rId61" Type="http://schemas.openxmlformats.org/officeDocument/2006/relationships/image" Target="media/image39.png"/><Relationship Id="rId8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8436</Words>
  <Characters>48089</Characters>
  <Application>Microsoft Office Word</Application>
  <DocSecurity>0</DocSecurity>
  <Lines>400</Lines>
  <Paragraphs>112</Paragraphs>
  <ScaleCrop>false</ScaleCrop>
  <Company/>
  <LinksUpToDate>false</LinksUpToDate>
  <CharactersWithSpaces>56413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Educational Policies and Reforms on Human Capital Development in Rwanda</dc:title>
  <dc:creator>Dell</dc:creator>
  <cp:lastModifiedBy>Inyange</cp:lastModifiedBy>
  <cp:revision>2</cp:revision>
  <dcterms:created xsi:type="dcterms:W3CDTF">2025-02-13T14:49:00Z</dcterms:created>
  <dcterms:modified xsi:type="dcterms:W3CDTF">2025-02-13T14:49:00Z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Arbortext Advanced Print Publisher 9.1.405/W Unicode</vt:lpwstr>
  </property>
  <property fmtid="{D5CDD505-2E9C-101B-9397-08002B2CF9AE}" pid="4" name="LastSaved">
    <vt:filetime>2025-02-13T00:00:00Z</vt:filetime>
  </property>
  <property fmtid="{D5CDD505-2E9C-101B-9397-08002B2CF9AE}" pid="5" name="Producer">
    <vt:lpwstr>Acrobat Distiller 7.0 (Windows)</vt:lpwstr>
  </property>
</Properties>
</file>