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F0C" w:rsidRPr="00893F0C" w:rsidRDefault="00893F0C" w:rsidP="00893F0C">
      <w:pPr>
        <w:tabs>
          <w:tab w:val="left" w:pos="360"/>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 Analysis</w:t>
      </w:r>
    </w:p>
    <w:p w:rsidR="00893F0C" w:rsidRPr="00F6716F" w:rsidRDefault="00893F0C" w:rsidP="00893F0C">
      <w:pPr>
        <w:tabs>
          <w:tab w:val="left" w:pos="360"/>
        </w:tabs>
        <w:spacing w:line="276" w:lineRule="auto"/>
        <w:jc w:val="both"/>
        <w:rPr>
          <w:rFonts w:ascii="Times New Roman" w:hAnsi="Times New Roman" w:cs="Times New Roman"/>
          <w:bCs/>
          <w:sz w:val="24"/>
          <w:szCs w:val="24"/>
        </w:rPr>
      </w:pPr>
      <w:r w:rsidRPr="00F6716F">
        <w:rPr>
          <w:rFonts w:ascii="Times New Roman" w:eastAsia="Times New Roman" w:hAnsi="Times New Roman" w:cs="Times New Roman"/>
          <w:sz w:val="24"/>
          <w:szCs w:val="24"/>
        </w:rPr>
        <w:t>As national context, Rwanda put</w:t>
      </w:r>
      <w:r>
        <w:rPr>
          <w:rFonts w:ascii="Times New Roman" w:eastAsia="Times New Roman" w:hAnsi="Times New Roman" w:cs="Times New Roman"/>
          <w:sz w:val="24"/>
          <w:szCs w:val="24"/>
        </w:rPr>
        <w:t>s</w:t>
      </w:r>
      <w:r w:rsidRPr="00F6716F">
        <w:rPr>
          <w:rFonts w:ascii="Times New Roman" w:eastAsia="Times New Roman" w:hAnsi="Times New Roman" w:cs="Times New Roman"/>
          <w:sz w:val="24"/>
          <w:szCs w:val="24"/>
        </w:rPr>
        <w:t xml:space="preserve"> gender machinery, policies, strategies and laws, in place to promote gender and fight against sexua</w:t>
      </w:r>
      <w:bookmarkStart w:id="0" w:name="_GoBack"/>
      <w:bookmarkEnd w:id="0"/>
      <w:r w:rsidRPr="00F6716F">
        <w:rPr>
          <w:rFonts w:ascii="Times New Roman" w:eastAsia="Times New Roman" w:hAnsi="Times New Roman" w:cs="Times New Roman"/>
          <w:sz w:val="24"/>
          <w:szCs w:val="24"/>
        </w:rPr>
        <w:t>l and gender based violence.  As t</w:t>
      </w:r>
      <w:r w:rsidRPr="00F6716F">
        <w:rPr>
          <w:rFonts w:ascii="Times New Roman" w:hAnsi="Times New Roman" w:cs="Times New Roman"/>
          <w:bCs/>
          <w:sz w:val="24"/>
          <w:szCs w:val="24"/>
        </w:rPr>
        <w:t>he 6 first years of life are very crucial to shape physical, social, emotional, spiritual, moral, intellectual development</w:t>
      </w:r>
      <w:r w:rsidRPr="00F6716F">
        <w:rPr>
          <w:rFonts w:ascii="Times New Roman" w:hAnsi="Times New Roman" w:cs="Times New Roman"/>
          <w:b/>
          <w:bCs/>
          <w:sz w:val="24"/>
          <w:szCs w:val="24"/>
        </w:rPr>
        <w:t xml:space="preserve">, </w:t>
      </w:r>
      <w:r w:rsidRPr="00F6716F">
        <w:rPr>
          <w:rFonts w:ascii="Times New Roman" w:hAnsi="Times New Roman" w:cs="Times New Roman"/>
          <w:bCs/>
          <w:sz w:val="24"/>
          <w:szCs w:val="24"/>
        </w:rPr>
        <w:t>the Go</w:t>
      </w:r>
      <w:r>
        <w:rPr>
          <w:rFonts w:ascii="Times New Roman" w:hAnsi="Times New Roman" w:cs="Times New Roman"/>
          <w:bCs/>
          <w:sz w:val="24"/>
          <w:szCs w:val="24"/>
        </w:rPr>
        <w:t>vernment of Rwanda</w:t>
      </w:r>
      <w:r w:rsidRPr="00F6716F">
        <w:rPr>
          <w:rFonts w:ascii="Times New Roman" w:hAnsi="Times New Roman" w:cs="Times New Roman"/>
          <w:bCs/>
          <w:sz w:val="24"/>
          <w:szCs w:val="24"/>
        </w:rPr>
        <w:t xml:space="preserve"> endorsed the Rwandan Strategy for National Child Care Reform and reviewed its gender policy</w:t>
      </w:r>
      <w:r>
        <w:rPr>
          <w:rFonts w:ascii="Times New Roman" w:hAnsi="Times New Roman" w:cs="Times New Roman"/>
          <w:bCs/>
          <w:sz w:val="24"/>
          <w:szCs w:val="24"/>
        </w:rPr>
        <w:t>.</w:t>
      </w:r>
    </w:p>
    <w:p w:rsidR="00893F0C" w:rsidRPr="00F6716F" w:rsidRDefault="00893F0C" w:rsidP="00893F0C">
      <w:pPr>
        <w:tabs>
          <w:tab w:val="left" w:pos="360"/>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EPRN Rwanda in collaboration with </w:t>
      </w:r>
      <w:r w:rsidRPr="00F6716F">
        <w:rPr>
          <w:rFonts w:ascii="Times New Roman" w:eastAsia="Times New Roman" w:hAnsi="Times New Roman" w:cs="Times New Roman"/>
          <w:sz w:val="24"/>
          <w:szCs w:val="24"/>
        </w:rPr>
        <w:t>SOS Children's Villages</w:t>
      </w:r>
      <w:r>
        <w:rPr>
          <w:rFonts w:ascii="Times New Roman" w:eastAsia="Times New Roman" w:hAnsi="Times New Roman" w:cs="Times New Roman"/>
          <w:sz w:val="24"/>
          <w:szCs w:val="24"/>
        </w:rPr>
        <w:t xml:space="preserve"> undertook a gender analysis. SOS</w:t>
      </w:r>
      <w:r w:rsidRPr="00F6716F">
        <w:rPr>
          <w:rFonts w:ascii="Times New Roman" w:eastAsia="Times New Roman" w:hAnsi="Times New Roman" w:cs="Times New Roman"/>
          <w:sz w:val="24"/>
          <w:szCs w:val="24"/>
        </w:rPr>
        <w:t xml:space="preserve"> through support of Belgium development Cooperation, is developing a DGD program (2022-2027) on Early Childhood Development (ECD). </w:t>
      </w:r>
      <w:r>
        <w:rPr>
          <w:rFonts w:ascii="Times New Roman" w:eastAsia="Times New Roman" w:hAnsi="Times New Roman" w:cs="Times New Roman"/>
          <w:sz w:val="24"/>
          <w:szCs w:val="24"/>
        </w:rPr>
        <w:t xml:space="preserve">The purpose of this study was </w:t>
      </w:r>
      <w:r w:rsidRPr="00F6716F">
        <w:rPr>
          <w:rFonts w:ascii="Times New Roman" w:eastAsia="Times New Roman" w:hAnsi="Times New Roman" w:cs="Times New Roman"/>
          <w:sz w:val="24"/>
          <w:szCs w:val="24"/>
        </w:rPr>
        <w:t>to integrate in this program gender issues.</w:t>
      </w:r>
    </w:p>
    <w:p w:rsidR="00893F0C" w:rsidRPr="00F6716F" w:rsidRDefault="00893F0C" w:rsidP="00893F0C">
      <w:pPr>
        <w:tabs>
          <w:tab w:val="left" w:pos="360"/>
        </w:tabs>
        <w:spacing w:before="100" w:beforeAutospacing="1" w:after="100" w:afterAutospacing="1" w:line="276" w:lineRule="auto"/>
        <w:jc w:val="both"/>
        <w:rPr>
          <w:rFonts w:ascii="Times New Roman" w:eastAsia="Times New Roman" w:hAnsi="Times New Roman" w:cs="Times New Roman"/>
          <w:sz w:val="24"/>
          <w:szCs w:val="24"/>
        </w:rPr>
      </w:pPr>
      <w:r w:rsidRPr="00F6716F">
        <w:rPr>
          <w:rFonts w:ascii="Times New Roman" w:eastAsia="Times New Roman" w:hAnsi="Times New Roman" w:cs="Times New Roman"/>
          <w:sz w:val="24"/>
          <w:szCs w:val="24"/>
        </w:rPr>
        <w:t>This study wa</w:t>
      </w:r>
      <w:r>
        <w:rPr>
          <w:rFonts w:ascii="Times New Roman" w:eastAsia="Times New Roman" w:hAnsi="Times New Roman" w:cs="Times New Roman"/>
          <w:sz w:val="24"/>
          <w:szCs w:val="24"/>
        </w:rPr>
        <w:t>s commissioned</w:t>
      </w:r>
      <w:r w:rsidRPr="00F6716F">
        <w:rPr>
          <w:rFonts w:ascii="Times New Roman" w:eastAsia="Times New Roman" w:hAnsi="Times New Roman" w:cs="Times New Roman"/>
          <w:sz w:val="24"/>
          <w:szCs w:val="24"/>
        </w:rPr>
        <w:t xml:space="preserve"> to provide accurate information on which SOS will base to improve its DGD program. It aims at identifying gender gaps as well as study the differences in conditions, needs, constraints, opportunities, participation rates, access to resources and development, control over assets, decision-making power, etc., between women and men, of its proposed DGD program implemented in the </w:t>
      </w:r>
      <w:proofErr w:type="spellStart"/>
      <w:r w:rsidRPr="00F6716F">
        <w:rPr>
          <w:rFonts w:ascii="Times New Roman" w:eastAsia="Times New Roman" w:hAnsi="Times New Roman" w:cs="Times New Roman"/>
          <w:sz w:val="24"/>
          <w:szCs w:val="24"/>
        </w:rPr>
        <w:t>Gasabo</w:t>
      </w:r>
      <w:proofErr w:type="spellEnd"/>
      <w:r w:rsidRPr="00F6716F">
        <w:rPr>
          <w:rFonts w:ascii="Times New Roman" w:eastAsia="Times New Roman" w:hAnsi="Times New Roman" w:cs="Times New Roman"/>
          <w:sz w:val="24"/>
          <w:szCs w:val="24"/>
        </w:rPr>
        <w:t xml:space="preserve">, </w:t>
      </w:r>
      <w:proofErr w:type="spellStart"/>
      <w:r w:rsidRPr="00F6716F">
        <w:rPr>
          <w:rFonts w:ascii="Times New Roman" w:eastAsia="Times New Roman" w:hAnsi="Times New Roman" w:cs="Times New Roman"/>
          <w:sz w:val="24"/>
          <w:szCs w:val="24"/>
        </w:rPr>
        <w:t>Gicumbi</w:t>
      </w:r>
      <w:proofErr w:type="spellEnd"/>
      <w:r w:rsidRPr="00F6716F">
        <w:rPr>
          <w:rFonts w:ascii="Times New Roman" w:eastAsia="Times New Roman" w:hAnsi="Times New Roman" w:cs="Times New Roman"/>
          <w:sz w:val="24"/>
          <w:szCs w:val="24"/>
        </w:rPr>
        <w:t xml:space="preserve">, </w:t>
      </w:r>
      <w:proofErr w:type="spellStart"/>
      <w:r w:rsidRPr="00F6716F">
        <w:rPr>
          <w:rFonts w:ascii="Times New Roman" w:eastAsia="Times New Roman" w:hAnsi="Times New Roman" w:cs="Times New Roman"/>
          <w:sz w:val="24"/>
          <w:szCs w:val="24"/>
        </w:rPr>
        <w:t>Kayonza</w:t>
      </w:r>
      <w:proofErr w:type="spellEnd"/>
      <w:r w:rsidRPr="00F6716F">
        <w:rPr>
          <w:rFonts w:ascii="Times New Roman" w:eastAsia="Times New Roman" w:hAnsi="Times New Roman" w:cs="Times New Roman"/>
          <w:sz w:val="24"/>
          <w:szCs w:val="24"/>
        </w:rPr>
        <w:t xml:space="preserve">, and </w:t>
      </w:r>
      <w:proofErr w:type="spellStart"/>
      <w:r w:rsidRPr="00F6716F">
        <w:rPr>
          <w:rFonts w:ascii="Times New Roman" w:eastAsia="Times New Roman" w:hAnsi="Times New Roman" w:cs="Times New Roman"/>
          <w:sz w:val="24"/>
          <w:szCs w:val="24"/>
        </w:rPr>
        <w:t>Nyamagabe</w:t>
      </w:r>
      <w:proofErr w:type="spellEnd"/>
      <w:r w:rsidRPr="00F6716F">
        <w:rPr>
          <w:rFonts w:ascii="Times New Roman" w:eastAsia="Times New Roman" w:hAnsi="Times New Roman" w:cs="Times New Roman"/>
          <w:sz w:val="24"/>
          <w:szCs w:val="24"/>
        </w:rPr>
        <w:t xml:space="preserve"> Districts. Two of the District were selected for the study implementation. These are </w:t>
      </w:r>
      <w:proofErr w:type="spellStart"/>
      <w:r w:rsidRPr="00F6716F">
        <w:rPr>
          <w:rFonts w:ascii="Times New Roman" w:eastAsia="Times New Roman" w:hAnsi="Times New Roman" w:cs="Times New Roman"/>
          <w:sz w:val="24"/>
          <w:szCs w:val="24"/>
        </w:rPr>
        <w:t>Gicumbi</w:t>
      </w:r>
      <w:proofErr w:type="spellEnd"/>
      <w:r w:rsidRPr="00F6716F">
        <w:rPr>
          <w:rFonts w:ascii="Times New Roman" w:eastAsia="Times New Roman" w:hAnsi="Times New Roman" w:cs="Times New Roman"/>
          <w:sz w:val="24"/>
          <w:szCs w:val="24"/>
        </w:rPr>
        <w:t xml:space="preserve"> and </w:t>
      </w:r>
      <w:proofErr w:type="spellStart"/>
      <w:r w:rsidRPr="00F6716F">
        <w:rPr>
          <w:rFonts w:ascii="Times New Roman" w:eastAsia="Times New Roman" w:hAnsi="Times New Roman" w:cs="Times New Roman"/>
          <w:sz w:val="24"/>
          <w:szCs w:val="24"/>
        </w:rPr>
        <w:t>Nyamagabe</w:t>
      </w:r>
      <w:proofErr w:type="spellEnd"/>
      <w:r w:rsidRPr="00F6716F">
        <w:rPr>
          <w:rFonts w:ascii="Times New Roman" w:eastAsia="Times New Roman" w:hAnsi="Times New Roman" w:cs="Times New Roman"/>
          <w:sz w:val="24"/>
          <w:szCs w:val="24"/>
        </w:rPr>
        <w:t>.</w:t>
      </w:r>
    </w:p>
    <w:p w:rsidR="00893F0C" w:rsidRPr="00444773" w:rsidRDefault="00893F0C" w:rsidP="00893F0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EPRN applied different</w:t>
      </w:r>
      <w:r w:rsidRPr="00444773">
        <w:rPr>
          <w:rFonts w:ascii="Times New Roman" w:eastAsia="Times New Roman" w:hAnsi="Times New Roman" w:cs="Times New Roman"/>
          <w:sz w:val="24"/>
          <w:szCs w:val="24"/>
        </w:rPr>
        <w:t xml:space="preserve"> gender analysis frameworks </w:t>
      </w:r>
      <w:r>
        <w:rPr>
          <w:rFonts w:ascii="Times New Roman" w:eastAsia="Times New Roman" w:hAnsi="Times New Roman" w:cs="Times New Roman"/>
          <w:sz w:val="24"/>
          <w:szCs w:val="24"/>
        </w:rPr>
        <w:t>to</w:t>
      </w:r>
      <w:r w:rsidRPr="00444773">
        <w:rPr>
          <w:rFonts w:ascii="Times New Roman" w:eastAsia="Times New Roman" w:hAnsi="Times New Roman" w:cs="Times New Roman"/>
          <w:sz w:val="24"/>
          <w:szCs w:val="24"/>
        </w:rPr>
        <w:t xml:space="preserve"> ask questions about the differences between men and women in a given population. These questions generally relate to the following aspects</w:t>
      </w:r>
      <w:r>
        <w:rPr>
          <w:rFonts w:ascii="Times New Roman" w:eastAsia="Times New Roman" w:hAnsi="Times New Roman" w:cs="Times New Roman"/>
          <w:sz w:val="24"/>
          <w:szCs w:val="24"/>
        </w:rPr>
        <w:t>:</w:t>
      </w:r>
      <w:r w:rsidRPr="00444773">
        <w:rPr>
          <w:rFonts w:ascii="Times New Roman" w:eastAsia="Times New Roman" w:hAnsi="Times New Roman" w:cs="Times New Roman"/>
          <w:sz w:val="24"/>
          <w:szCs w:val="24"/>
        </w:rPr>
        <w:t> </w:t>
      </w:r>
    </w:p>
    <w:p w:rsidR="00893F0C" w:rsidRPr="00444773" w:rsidRDefault="00893F0C" w:rsidP="00893F0C">
      <w:pPr>
        <w:spacing w:before="100" w:beforeAutospacing="1" w:after="100" w:afterAutospacing="1" w:line="240" w:lineRule="auto"/>
        <w:jc w:val="both"/>
        <w:rPr>
          <w:rFonts w:ascii="Times New Roman" w:eastAsia="Times New Roman" w:hAnsi="Times New Roman" w:cs="Times New Roman"/>
          <w:sz w:val="24"/>
          <w:szCs w:val="24"/>
        </w:rPr>
      </w:pPr>
      <w:r w:rsidRPr="00444773">
        <w:rPr>
          <w:rFonts w:ascii="Times New Roman" w:eastAsia="Times New Roman" w:hAnsi="Times New Roman" w:cs="Times New Roman"/>
          <w:b/>
          <w:bCs/>
          <w:sz w:val="24"/>
          <w:szCs w:val="24"/>
        </w:rPr>
        <w:t>Roles and activities</w:t>
      </w:r>
      <w:r w:rsidRPr="00444773">
        <w:rPr>
          <w:rFonts w:ascii="Times New Roman" w:eastAsia="Times New Roman" w:hAnsi="Times New Roman" w:cs="Times New Roman"/>
          <w:sz w:val="24"/>
          <w:szCs w:val="24"/>
        </w:rPr>
        <w:t>: Who (women, men, girls, boys) does what (productive or reproductive activities, paid or not)? How long does it take? Where?</w:t>
      </w:r>
    </w:p>
    <w:p w:rsidR="00893F0C" w:rsidRPr="00444773" w:rsidRDefault="00893F0C" w:rsidP="00893F0C">
      <w:pPr>
        <w:spacing w:before="100" w:beforeAutospacing="1" w:after="100" w:afterAutospacing="1" w:line="240" w:lineRule="auto"/>
        <w:jc w:val="both"/>
        <w:rPr>
          <w:rFonts w:ascii="Times New Roman" w:eastAsia="Times New Roman" w:hAnsi="Times New Roman" w:cs="Times New Roman"/>
          <w:sz w:val="24"/>
          <w:szCs w:val="24"/>
        </w:rPr>
      </w:pPr>
      <w:r w:rsidRPr="00444773">
        <w:rPr>
          <w:rFonts w:ascii="Times New Roman" w:eastAsia="Times New Roman" w:hAnsi="Times New Roman" w:cs="Times New Roman"/>
          <w:b/>
          <w:bCs/>
          <w:sz w:val="24"/>
          <w:szCs w:val="24"/>
        </w:rPr>
        <w:t>Resources and constraints:</w:t>
      </w:r>
      <w:r w:rsidRPr="00444773">
        <w:rPr>
          <w:rFonts w:ascii="Times New Roman" w:eastAsia="Times New Roman" w:hAnsi="Times New Roman" w:cs="Times New Roman"/>
          <w:sz w:val="24"/>
          <w:szCs w:val="24"/>
        </w:rPr>
        <w:t> What resources do men and women have to work with? Who uses, owns, and controls each of these resources? Who is excluded from use / ownership / control? What decisions do men and women make in the household? in the community?</w:t>
      </w:r>
    </w:p>
    <w:p w:rsidR="00893F0C" w:rsidRPr="00444773" w:rsidRDefault="00893F0C" w:rsidP="00893F0C">
      <w:pPr>
        <w:spacing w:before="100" w:beforeAutospacing="1" w:after="100" w:afterAutospacing="1" w:line="240" w:lineRule="auto"/>
        <w:jc w:val="both"/>
        <w:rPr>
          <w:rFonts w:ascii="Times New Roman" w:eastAsia="Times New Roman" w:hAnsi="Times New Roman" w:cs="Times New Roman"/>
          <w:sz w:val="24"/>
          <w:szCs w:val="24"/>
        </w:rPr>
      </w:pPr>
      <w:r w:rsidRPr="00444773">
        <w:rPr>
          <w:rFonts w:ascii="Times New Roman" w:eastAsia="Times New Roman" w:hAnsi="Times New Roman" w:cs="Times New Roman"/>
          <w:b/>
          <w:bCs/>
          <w:sz w:val="24"/>
          <w:szCs w:val="24"/>
        </w:rPr>
        <w:t>Benefits and Incentives</w:t>
      </w:r>
      <w:r w:rsidRPr="00444773">
        <w:rPr>
          <w:rFonts w:ascii="Times New Roman" w:eastAsia="Times New Roman" w:hAnsi="Times New Roman" w:cs="Times New Roman"/>
          <w:sz w:val="24"/>
          <w:szCs w:val="24"/>
        </w:rPr>
        <w:t>: Who controls productive and reproductive activity? Who benefits from the economic activity? Who receives income? Who controls the income? What about non-income benefits? Do men and women have incentives to participate in these activities?</w:t>
      </w:r>
    </w:p>
    <w:p w:rsidR="00893F0C" w:rsidRDefault="00893F0C" w:rsidP="00893F0C">
      <w:pPr>
        <w:spacing w:before="100" w:beforeAutospacing="1" w:after="100" w:afterAutospacing="1" w:line="240" w:lineRule="auto"/>
        <w:jc w:val="both"/>
        <w:rPr>
          <w:rFonts w:ascii="Times New Roman" w:eastAsia="Times New Roman" w:hAnsi="Times New Roman" w:cs="Times New Roman"/>
          <w:sz w:val="24"/>
          <w:szCs w:val="24"/>
        </w:rPr>
      </w:pPr>
      <w:r w:rsidRPr="00444773">
        <w:rPr>
          <w:rFonts w:ascii="Times New Roman" w:eastAsia="Times New Roman" w:hAnsi="Times New Roman" w:cs="Times New Roman"/>
          <w:b/>
          <w:bCs/>
          <w:sz w:val="24"/>
          <w:szCs w:val="24"/>
        </w:rPr>
        <w:t>Practical and Strategic Needs</w:t>
      </w:r>
      <w:r w:rsidRPr="00444773">
        <w:rPr>
          <w:rFonts w:ascii="Times New Roman" w:eastAsia="Times New Roman" w:hAnsi="Times New Roman" w:cs="Times New Roman"/>
          <w:sz w:val="24"/>
          <w:szCs w:val="24"/>
        </w:rPr>
        <w:t xml:space="preserve">: Practical needs are the needs that women identify in their socially accepted roles in society. The practical needs do not call into question the role of women and men, although they arise from the gender division of labor and the position of subordination in society. They are a response to the immediate perception of need, identified in a specific context. They are practical in nature and often-inadequate living conditions, such as water supply, nutrition, health care, and employment. Strategic gender needs, on the contrary, are the needs women identify because of their subordinate position in society. They vary according to particular contexts, relating to the gender division of labor, power and control, and may include issues such as legal rights, domestic violence, equal pay, and control over women on their body. Responding to </w:t>
      </w:r>
      <w:r w:rsidRPr="00444773">
        <w:rPr>
          <w:rFonts w:ascii="Times New Roman" w:eastAsia="Times New Roman" w:hAnsi="Times New Roman" w:cs="Times New Roman"/>
          <w:sz w:val="24"/>
          <w:szCs w:val="24"/>
        </w:rPr>
        <w:lastRenderedPageBreak/>
        <w:t>strategic needs helps women achieve greater equality and shift existing roles, which challenge uneq</w:t>
      </w:r>
      <w:r>
        <w:rPr>
          <w:rFonts w:ascii="Times New Roman" w:eastAsia="Times New Roman" w:hAnsi="Times New Roman" w:cs="Times New Roman"/>
          <w:sz w:val="24"/>
          <w:szCs w:val="24"/>
        </w:rPr>
        <w:t>ual gender relations in society.</w:t>
      </w:r>
    </w:p>
    <w:p w:rsidR="00893F0C" w:rsidRPr="00444773" w:rsidRDefault="00893F0C" w:rsidP="00893F0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Pr="00444773">
        <w:rPr>
          <w:rFonts w:ascii="Times New Roman" w:eastAsia="Times New Roman" w:hAnsi="Times New Roman" w:cs="Times New Roman"/>
          <w:sz w:val="24"/>
          <w:szCs w:val="24"/>
        </w:rPr>
        <w:t xml:space="preserve">gender analysis </w:t>
      </w:r>
      <w:r>
        <w:rPr>
          <w:rFonts w:ascii="Times New Roman" w:eastAsia="Times New Roman" w:hAnsi="Times New Roman" w:cs="Times New Roman"/>
          <w:sz w:val="24"/>
          <w:szCs w:val="24"/>
        </w:rPr>
        <w:t>took</w:t>
      </w:r>
      <w:r w:rsidRPr="00444773">
        <w:rPr>
          <w:rFonts w:ascii="Times New Roman" w:eastAsia="Times New Roman" w:hAnsi="Times New Roman" w:cs="Times New Roman"/>
          <w:sz w:val="24"/>
          <w:szCs w:val="24"/>
        </w:rPr>
        <w:t xml:space="preserve"> into account different levels of a</w:t>
      </w:r>
      <w:r>
        <w:rPr>
          <w:rFonts w:ascii="Times New Roman" w:eastAsia="Times New Roman" w:hAnsi="Times New Roman" w:cs="Times New Roman"/>
          <w:sz w:val="24"/>
          <w:szCs w:val="24"/>
        </w:rPr>
        <w:t xml:space="preserve">nalysis (Macro, </w:t>
      </w:r>
      <w:proofErr w:type="spellStart"/>
      <w:r>
        <w:rPr>
          <w:rFonts w:ascii="Times New Roman" w:eastAsia="Times New Roman" w:hAnsi="Times New Roman" w:cs="Times New Roman"/>
          <w:sz w:val="24"/>
          <w:szCs w:val="24"/>
        </w:rPr>
        <w:t>Meso</w:t>
      </w:r>
      <w:proofErr w:type="spellEnd"/>
      <w:r>
        <w:rPr>
          <w:rFonts w:ascii="Times New Roman" w:eastAsia="Times New Roman" w:hAnsi="Times New Roman" w:cs="Times New Roman"/>
          <w:sz w:val="24"/>
          <w:szCs w:val="24"/>
        </w:rPr>
        <w:t>, and Micro).</w:t>
      </w:r>
    </w:p>
    <w:p w:rsidR="00062092" w:rsidRDefault="00062092"/>
    <w:sectPr w:rsidR="00062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0C"/>
    <w:rsid w:val="00062092"/>
    <w:rsid w:val="003A4EA8"/>
    <w:rsid w:val="00662056"/>
    <w:rsid w:val="00893F0C"/>
    <w:rsid w:val="00D30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4047"/>
  <w15:chartTrackingRefBased/>
  <w15:docId w15:val="{7CC192C8-BB02-4A5F-83EB-736965D8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F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EPRN RWANDA</dc:creator>
  <cp:keywords/>
  <dc:description/>
  <cp:lastModifiedBy>EPRN RWANDA</cp:lastModifiedBy>
  <cp:revision>1</cp:revision>
  <dcterms:created xsi:type="dcterms:W3CDTF">2021-07-20T09:04:00Z</dcterms:created>
  <dcterms:modified xsi:type="dcterms:W3CDTF">2021-07-20T09:19:00Z</dcterms:modified>
</cp:coreProperties>
</file>