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D90" w:rsidRPr="00E90A0B" w:rsidRDefault="00C809FD" w:rsidP="000F1111">
      <w:pPr>
        <w:spacing w:after="0" w:line="240" w:lineRule="auto"/>
        <w:jc w:val="center"/>
        <w:rPr>
          <w:rFonts w:ascii="Times New Roman" w:hAnsi="Times New Roman" w:cs="Times New Roman"/>
          <w:b/>
          <w:sz w:val="24"/>
          <w:szCs w:val="24"/>
        </w:rPr>
      </w:pPr>
      <w:r w:rsidRPr="00E90A0B">
        <w:rPr>
          <w:rFonts w:ascii="Times New Roman" w:hAnsi="Times New Roman" w:cs="Times New Roman"/>
          <w:noProof/>
          <w:sz w:val="24"/>
          <w:szCs w:val="24"/>
        </w:rPr>
        <w:drawing>
          <wp:anchor distT="0" distB="0" distL="114300" distR="114300" simplePos="0" relativeHeight="251660288" behindDoc="0" locked="0" layoutInCell="1" allowOverlap="1" wp14:anchorId="7954F66B" wp14:editId="67AD756E">
            <wp:simplePos x="0" y="0"/>
            <wp:positionH relativeFrom="margin">
              <wp:posOffset>-57785</wp:posOffset>
            </wp:positionH>
            <wp:positionV relativeFrom="margin">
              <wp:posOffset>-469265</wp:posOffset>
            </wp:positionV>
            <wp:extent cx="6510655" cy="82296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10655" cy="822960"/>
                    </a:xfrm>
                    <a:prstGeom prst="rect">
                      <a:avLst/>
                    </a:prstGeom>
                  </pic:spPr>
                </pic:pic>
              </a:graphicData>
            </a:graphic>
            <wp14:sizeRelV relativeFrom="margin">
              <wp14:pctHeight>0</wp14:pctHeight>
            </wp14:sizeRelV>
          </wp:anchor>
        </w:drawing>
      </w:r>
    </w:p>
    <w:p w:rsidR="009D73D0" w:rsidRPr="00E90A0B" w:rsidRDefault="009D73D0" w:rsidP="000F1111">
      <w:pPr>
        <w:spacing w:after="0" w:line="240" w:lineRule="auto"/>
        <w:jc w:val="center"/>
        <w:rPr>
          <w:rFonts w:ascii="Times New Roman" w:hAnsi="Times New Roman" w:cs="Times New Roman"/>
          <w:b/>
          <w:sz w:val="24"/>
          <w:szCs w:val="24"/>
        </w:rPr>
      </w:pPr>
      <w:r w:rsidRPr="00E90A0B">
        <w:rPr>
          <w:rFonts w:ascii="Times New Roman" w:hAnsi="Times New Roman" w:cs="Times New Roman"/>
          <w:b/>
          <w:sz w:val="24"/>
          <w:szCs w:val="24"/>
        </w:rPr>
        <w:t>Call for application</w:t>
      </w:r>
    </w:p>
    <w:p w:rsidR="00FE1BE8" w:rsidRPr="00E90A0B" w:rsidRDefault="00FE1BE8" w:rsidP="000F1111">
      <w:pPr>
        <w:spacing w:after="0" w:line="240" w:lineRule="auto"/>
        <w:jc w:val="center"/>
        <w:rPr>
          <w:rFonts w:ascii="Times New Roman" w:hAnsi="Times New Roman" w:cs="Times New Roman"/>
          <w:b/>
          <w:color w:val="0070C0"/>
          <w:sz w:val="24"/>
          <w:szCs w:val="24"/>
        </w:rPr>
      </w:pPr>
    </w:p>
    <w:p w:rsidR="00CD3288" w:rsidRPr="001E5161" w:rsidRDefault="00E90A0B" w:rsidP="000F1111">
      <w:pPr>
        <w:spacing w:after="0" w:line="240" w:lineRule="auto"/>
        <w:jc w:val="center"/>
        <w:rPr>
          <w:rFonts w:ascii="Times New Roman" w:hAnsi="Times New Roman" w:cs="Times New Roman"/>
          <w:color w:val="0070C0"/>
          <w:sz w:val="18"/>
          <w:szCs w:val="24"/>
        </w:rPr>
      </w:pPr>
      <w:r w:rsidRPr="00E90A0B">
        <w:rPr>
          <w:rFonts w:ascii="Times New Roman" w:hAnsi="Times New Roman" w:cs="Times New Roman"/>
          <w:b/>
          <w:color w:val="0070C0"/>
          <w:sz w:val="24"/>
          <w:szCs w:val="24"/>
        </w:rPr>
        <w:t xml:space="preserve">Training on </w:t>
      </w:r>
      <w:r w:rsidR="00072831">
        <w:rPr>
          <w:rFonts w:ascii="Times New Roman" w:hAnsi="Times New Roman" w:cs="Times New Roman"/>
          <w:b/>
          <w:color w:val="0070C0"/>
          <w:sz w:val="24"/>
          <w:szCs w:val="24"/>
        </w:rPr>
        <w:t>‘</w:t>
      </w:r>
      <w:r w:rsidRPr="00E90A0B">
        <w:rPr>
          <w:rFonts w:ascii="Times New Roman" w:hAnsi="Times New Roman" w:cs="Times New Roman"/>
          <w:b/>
          <w:color w:val="0070C0"/>
          <w:sz w:val="24"/>
          <w:szCs w:val="24"/>
        </w:rPr>
        <w:t>Impact Evaluation for Evidence-Based Developmen</w:t>
      </w:r>
      <w:r w:rsidR="00072831">
        <w:rPr>
          <w:rFonts w:ascii="Times New Roman" w:hAnsi="Times New Roman" w:cs="Times New Roman"/>
          <w:b/>
          <w:color w:val="0070C0"/>
          <w:sz w:val="24"/>
          <w:szCs w:val="24"/>
        </w:rPr>
        <w:t>t’</w:t>
      </w:r>
    </w:p>
    <w:p w:rsidR="00E90A0B" w:rsidRPr="00E90A0B" w:rsidRDefault="00E90A0B" w:rsidP="00E37338">
      <w:pPr>
        <w:spacing w:after="0" w:line="240" w:lineRule="auto"/>
        <w:jc w:val="center"/>
        <w:rPr>
          <w:rFonts w:ascii="Times New Roman" w:hAnsi="Times New Roman" w:cs="Times New Roman"/>
          <w:b/>
          <w:color w:val="0070C0"/>
          <w:sz w:val="24"/>
          <w:szCs w:val="24"/>
        </w:rPr>
      </w:pPr>
    </w:p>
    <w:p w:rsidR="007D0CD4" w:rsidRPr="00E90A0B" w:rsidRDefault="007D0CD4" w:rsidP="00E37338">
      <w:pPr>
        <w:spacing w:after="0" w:line="240" w:lineRule="auto"/>
        <w:jc w:val="center"/>
        <w:rPr>
          <w:rFonts w:ascii="Times New Roman" w:hAnsi="Times New Roman" w:cs="Times New Roman"/>
          <w:color w:val="0070C0"/>
          <w:sz w:val="24"/>
          <w:szCs w:val="24"/>
        </w:rPr>
      </w:pPr>
      <w:r w:rsidRPr="00E90A0B">
        <w:rPr>
          <w:rFonts w:ascii="Times New Roman" w:hAnsi="Times New Roman" w:cs="Times New Roman"/>
          <w:color w:val="0070C0"/>
          <w:sz w:val="24"/>
          <w:szCs w:val="24"/>
        </w:rPr>
        <w:t xml:space="preserve">Course Code: </w:t>
      </w:r>
      <w:r w:rsidR="000F1111">
        <w:rPr>
          <w:rFonts w:ascii="Times New Roman" w:hAnsi="Times New Roman" w:cs="Times New Roman"/>
          <w:color w:val="0070C0"/>
          <w:sz w:val="24"/>
          <w:szCs w:val="24"/>
        </w:rPr>
        <w:t>EPRN21</w:t>
      </w:r>
      <w:r w:rsidR="003A536C" w:rsidRPr="00E90A0B">
        <w:rPr>
          <w:rFonts w:ascii="Times New Roman" w:hAnsi="Times New Roman" w:cs="Times New Roman"/>
          <w:color w:val="0070C0"/>
          <w:sz w:val="24"/>
          <w:szCs w:val="24"/>
        </w:rPr>
        <w:t>/PT/2</w:t>
      </w:r>
      <w:r w:rsidR="00E90A0B">
        <w:rPr>
          <w:rFonts w:ascii="Times New Roman" w:hAnsi="Times New Roman" w:cs="Times New Roman"/>
          <w:color w:val="0070C0"/>
          <w:sz w:val="24"/>
          <w:szCs w:val="24"/>
        </w:rPr>
        <w:t>1</w:t>
      </w:r>
    </w:p>
    <w:p w:rsidR="00FE1BE8" w:rsidRPr="00E90A0B" w:rsidRDefault="00FE1BE8" w:rsidP="000F1111">
      <w:pPr>
        <w:spacing w:after="0" w:line="240" w:lineRule="auto"/>
        <w:jc w:val="center"/>
        <w:rPr>
          <w:rFonts w:ascii="Times New Roman" w:hAnsi="Times New Roman" w:cs="Times New Roman"/>
          <w:sz w:val="24"/>
          <w:szCs w:val="24"/>
        </w:rPr>
      </w:pPr>
    </w:p>
    <w:p w:rsidR="00700830" w:rsidRPr="00E90A0B" w:rsidRDefault="00700830" w:rsidP="000F1111">
      <w:pPr>
        <w:spacing w:after="0" w:line="240" w:lineRule="auto"/>
        <w:jc w:val="center"/>
        <w:rPr>
          <w:rFonts w:ascii="Times New Roman" w:hAnsi="Times New Roman" w:cs="Times New Roman"/>
          <w:sz w:val="24"/>
          <w:szCs w:val="24"/>
        </w:rPr>
      </w:pPr>
      <w:r w:rsidRPr="00E90A0B">
        <w:rPr>
          <w:rFonts w:ascii="Times New Roman" w:hAnsi="Times New Roman" w:cs="Times New Roman"/>
          <w:b/>
          <w:sz w:val="24"/>
          <w:szCs w:val="24"/>
        </w:rPr>
        <w:t>DATE</w:t>
      </w:r>
      <w:r w:rsidR="00B521A9" w:rsidRPr="00E90A0B">
        <w:rPr>
          <w:rFonts w:ascii="Times New Roman" w:hAnsi="Times New Roman" w:cs="Times New Roman"/>
          <w:b/>
          <w:sz w:val="24"/>
          <w:szCs w:val="24"/>
        </w:rPr>
        <w:t>S</w:t>
      </w:r>
      <w:r w:rsidRPr="00E90A0B">
        <w:rPr>
          <w:rFonts w:ascii="Times New Roman" w:hAnsi="Times New Roman" w:cs="Times New Roman"/>
          <w:b/>
          <w:sz w:val="24"/>
          <w:szCs w:val="24"/>
        </w:rPr>
        <w:t xml:space="preserve">: </w:t>
      </w:r>
      <w:r w:rsidR="00E90A0B">
        <w:rPr>
          <w:rFonts w:ascii="Times New Roman" w:hAnsi="Times New Roman" w:cs="Times New Roman"/>
          <w:sz w:val="24"/>
          <w:szCs w:val="24"/>
        </w:rPr>
        <w:t>02</w:t>
      </w:r>
      <w:r w:rsidR="00E90A0B" w:rsidRPr="00E90A0B">
        <w:rPr>
          <w:rFonts w:ascii="Times New Roman" w:hAnsi="Times New Roman" w:cs="Times New Roman"/>
          <w:sz w:val="24"/>
          <w:szCs w:val="24"/>
          <w:vertAlign w:val="superscript"/>
        </w:rPr>
        <w:t>nd</w:t>
      </w:r>
      <w:r w:rsidR="00E90A0B">
        <w:rPr>
          <w:rFonts w:ascii="Times New Roman" w:hAnsi="Times New Roman" w:cs="Times New Roman"/>
          <w:sz w:val="24"/>
          <w:szCs w:val="24"/>
        </w:rPr>
        <w:t xml:space="preserve"> </w:t>
      </w:r>
      <w:r w:rsidR="00CD3288" w:rsidRPr="00E90A0B">
        <w:rPr>
          <w:rFonts w:ascii="Times New Roman" w:hAnsi="Times New Roman" w:cs="Times New Roman"/>
          <w:sz w:val="24"/>
          <w:szCs w:val="24"/>
        </w:rPr>
        <w:t xml:space="preserve">to </w:t>
      </w:r>
      <w:r w:rsidR="00E90A0B">
        <w:rPr>
          <w:rFonts w:ascii="Times New Roman" w:hAnsi="Times New Roman" w:cs="Times New Roman"/>
          <w:sz w:val="24"/>
          <w:szCs w:val="24"/>
        </w:rPr>
        <w:t>04</w:t>
      </w:r>
      <w:r w:rsidR="00E90A0B" w:rsidRPr="00E90A0B">
        <w:rPr>
          <w:rFonts w:ascii="Times New Roman" w:hAnsi="Times New Roman" w:cs="Times New Roman"/>
          <w:sz w:val="24"/>
          <w:szCs w:val="24"/>
          <w:vertAlign w:val="superscript"/>
        </w:rPr>
        <w:t>th</w:t>
      </w:r>
      <w:r w:rsidR="00E90A0B">
        <w:rPr>
          <w:rFonts w:ascii="Times New Roman" w:hAnsi="Times New Roman" w:cs="Times New Roman"/>
          <w:sz w:val="24"/>
          <w:szCs w:val="24"/>
        </w:rPr>
        <w:t xml:space="preserve"> April 2021 (9AM</w:t>
      </w:r>
      <w:r w:rsidRPr="00E90A0B">
        <w:rPr>
          <w:rFonts w:ascii="Times New Roman" w:hAnsi="Times New Roman" w:cs="Times New Roman"/>
          <w:sz w:val="24"/>
          <w:szCs w:val="24"/>
        </w:rPr>
        <w:t xml:space="preserve">– </w:t>
      </w:r>
      <w:r w:rsidR="000F1111">
        <w:rPr>
          <w:rFonts w:ascii="Times New Roman" w:hAnsi="Times New Roman" w:cs="Times New Roman"/>
          <w:sz w:val="24"/>
          <w:szCs w:val="24"/>
        </w:rPr>
        <w:t>5</w:t>
      </w:r>
      <w:r w:rsidR="0056062C" w:rsidRPr="00E90A0B">
        <w:rPr>
          <w:rFonts w:ascii="Times New Roman" w:hAnsi="Times New Roman" w:cs="Times New Roman"/>
          <w:sz w:val="24"/>
          <w:szCs w:val="24"/>
        </w:rPr>
        <w:t>PM</w:t>
      </w:r>
      <w:r w:rsidRPr="00E90A0B">
        <w:rPr>
          <w:rFonts w:ascii="Times New Roman" w:hAnsi="Times New Roman" w:cs="Times New Roman"/>
          <w:sz w:val="24"/>
          <w:szCs w:val="24"/>
        </w:rPr>
        <w:t>)</w:t>
      </w:r>
      <w:r w:rsidR="0056062C" w:rsidRPr="00E90A0B">
        <w:rPr>
          <w:rFonts w:ascii="Times New Roman" w:hAnsi="Times New Roman" w:cs="Times New Roman"/>
          <w:sz w:val="24"/>
          <w:szCs w:val="24"/>
        </w:rPr>
        <w:t xml:space="preserve"> </w:t>
      </w:r>
    </w:p>
    <w:p w:rsidR="00FE1BE8" w:rsidRPr="00E90A0B" w:rsidRDefault="00FE1BE8" w:rsidP="000F1111">
      <w:pPr>
        <w:spacing w:after="0" w:line="240" w:lineRule="auto"/>
        <w:jc w:val="center"/>
        <w:rPr>
          <w:rFonts w:ascii="Times New Roman" w:hAnsi="Times New Roman" w:cs="Times New Roman"/>
          <w:sz w:val="24"/>
          <w:szCs w:val="24"/>
        </w:rPr>
      </w:pPr>
    </w:p>
    <w:p w:rsidR="0056062C" w:rsidRPr="00E90A0B" w:rsidRDefault="00700830" w:rsidP="000F1111">
      <w:pPr>
        <w:spacing w:after="0" w:line="240" w:lineRule="auto"/>
        <w:jc w:val="center"/>
        <w:rPr>
          <w:rFonts w:ascii="Times New Roman" w:hAnsi="Times New Roman" w:cs="Times New Roman"/>
          <w:color w:val="FF0000"/>
          <w:sz w:val="24"/>
          <w:szCs w:val="24"/>
        </w:rPr>
      </w:pPr>
      <w:r w:rsidRPr="00E90A0B">
        <w:rPr>
          <w:rFonts w:ascii="Times New Roman" w:hAnsi="Times New Roman" w:cs="Times New Roman"/>
          <w:b/>
          <w:sz w:val="24"/>
          <w:szCs w:val="24"/>
        </w:rPr>
        <w:t xml:space="preserve">Venue: </w:t>
      </w:r>
      <w:r w:rsidR="000F1111">
        <w:rPr>
          <w:rFonts w:ascii="Times New Roman" w:hAnsi="Times New Roman" w:cs="Times New Roman"/>
          <w:sz w:val="24"/>
          <w:szCs w:val="24"/>
        </w:rPr>
        <w:t>University of Rwanda, CBE Gikondo Campus</w:t>
      </w:r>
    </w:p>
    <w:p w:rsidR="00E90A0B" w:rsidRPr="00E90A0B" w:rsidRDefault="00E90A0B" w:rsidP="000F1111">
      <w:pPr>
        <w:spacing w:after="0" w:line="240" w:lineRule="auto"/>
        <w:jc w:val="center"/>
        <w:rPr>
          <w:rFonts w:ascii="Times New Roman" w:hAnsi="Times New Roman" w:cs="Times New Roman"/>
          <w:color w:val="FF0000"/>
          <w:sz w:val="24"/>
          <w:szCs w:val="24"/>
        </w:rPr>
      </w:pPr>
    </w:p>
    <w:p w:rsidR="00E90A0B" w:rsidRPr="00E90A0B" w:rsidRDefault="00E90A0B" w:rsidP="000F1111">
      <w:pPr>
        <w:pStyle w:val="ListParagraph"/>
        <w:numPr>
          <w:ilvl w:val="0"/>
          <w:numId w:val="42"/>
        </w:numPr>
        <w:shd w:val="clear" w:color="auto" w:fill="FFFFFF"/>
        <w:spacing w:after="100" w:afterAutospacing="1" w:line="240" w:lineRule="auto"/>
        <w:outlineLvl w:val="2"/>
        <w:rPr>
          <w:rFonts w:ascii="Times New Roman" w:eastAsia="Times New Roman" w:hAnsi="Times New Roman" w:cs="Times New Roman"/>
          <w:b/>
          <w:bCs/>
          <w:color w:val="003C80"/>
          <w:sz w:val="24"/>
          <w:szCs w:val="24"/>
        </w:rPr>
      </w:pPr>
      <w:r w:rsidRPr="00E90A0B">
        <w:rPr>
          <w:rFonts w:ascii="Times New Roman" w:eastAsia="Times New Roman" w:hAnsi="Times New Roman" w:cs="Times New Roman"/>
          <w:b/>
          <w:bCs/>
          <w:color w:val="003C80"/>
          <w:sz w:val="24"/>
          <w:szCs w:val="24"/>
        </w:rPr>
        <w:t>About the course</w:t>
      </w:r>
    </w:p>
    <w:p w:rsidR="00E90A0B" w:rsidRPr="00E90A0B" w:rsidRDefault="00072831" w:rsidP="00E90A0B">
      <w:pPr>
        <w:shd w:val="clear" w:color="auto" w:fill="FFFFFF"/>
        <w:spacing w:after="100" w:afterAutospacing="1" w:line="276" w:lineRule="auto"/>
        <w:rPr>
          <w:rFonts w:ascii="Times New Roman" w:eastAsia="Times New Roman" w:hAnsi="Times New Roman" w:cs="Times New Roman"/>
          <w:color w:val="212529"/>
          <w:sz w:val="24"/>
          <w:szCs w:val="24"/>
        </w:rPr>
      </w:pPr>
      <w:r w:rsidRPr="00072831">
        <w:rPr>
          <w:rFonts w:ascii="Times New Roman" w:eastAsia="Times New Roman" w:hAnsi="Times New Roman" w:cs="Times New Roman"/>
          <w:color w:val="212529"/>
          <w:sz w:val="24"/>
          <w:szCs w:val="24"/>
        </w:rPr>
        <w:t xml:space="preserve">The recent emphasis on accountability and results-based management has stimulated interest in evaluating not just the process, outputs and outcomes of development programmes, but also their impact (ultimate effect) on people’s lives. Impact evaluations go beyond documenting change to assess the effects of interventions on individual households, institutions, and the environment, relative to what would have happened without them – thereby establishing the counterfactual and allowing more accurate attribution to interventions. </w:t>
      </w:r>
      <w:r w:rsidR="00E90A0B" w:rsidRPr="00E90A0B">
        <w:rPr>
          <w:rFonts w:ascii="Times New Roman" w:eastAsia="Times New Roman" w:hAnsi="Times New Roman" w:cs="Times New Roman"/>
          <w:color w:val="212529"/>
          <w:sz w:val="24"/>
          <w:szCs w:val="24"/>
        </w:rPr>
        <w:t>Impact evaluation assesses the changes that can be attributed to a particular intervention, such as a project, program or policy, both the intended ones, as well as ideally the unintended ones.</w:t>
      </w:r>
    </w:p>
    <w:p w:rsidR="00E90A0B" w:rsidRPr="00E90A0B" w:rsidRDefault="00E90A0B" w:rsidP="00E90A0B">
      <w:pPr>
        <w:shd w:val="clear" w:color="auto" w:fill="FFFFFF"/>
        <w:spacing w:after="100" w:afterAutospacing="1"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 xml:space="preserve">This course is designed to equip the participants with adequate skills to conduct rigorous impact evaluations for their interventions. The course covers all aspects of planning, designing and implementing an impact evaluation. By the end of the </w:t>
      </w:r>
      <w:r w:rsidR="005D5840" w:rsidRPr="00E90A0B">
        <w:rPr>
          <w:rFonts w:ascii="Times New Roman" w:eastAsia="Times New Roman" w:hAnsi="Times New Roman" w:cs="Times New Roman"/>
          <w:color w:val="212529"/>
          <w:sz w:val="24"/>
          <w:szCs w:val="24"/>
        </w:rPr>
        <w:t>course,</w:t>
      </w:r>
      <w:r w:rsidRPr="00E90A0B">
        <w:rPr>
          <w:rFonts w:ascii="Times New Roman" w:eastAsia="Times New Roman" w:hAnsi="Times New Roman" w:cs="Times New Roman"/>
          <w:color w:val="212529"/>
          <w:sz w:val="24"/>
          <w:szCs w:val="24"/>
        </w:rPr>
        <w:t xml:space="preserve"> the participants will be experts who can carry out impact assessment assignments for their organizations or as consultants.</w:t>
      </w:r>
    </w:p>
    <w:p w:rsidR="00E90A0B" w:rsidRPr="00E90A0B" w:rsidRDefault="00E90A0B" w:rsidP="00E37338">
      <w:pPr>
        <w:pStyle w:val="ListParagraph"/>
        <w:numPr>
          <w:ilvl w:val="0"/>
          <w:numId w:val="42"/>
        </w:numPr>
        <w:shd w:val="clear" w:color="auto" w:fill="FFFFFF"/>
        <w:spacing w:after="100" w:afterAutospacing="1" w:line="240" w:lineRule="auto"/>
        <w:outlineLvl w:val="2"/>
        <w:rPr>
          <w:rFonts w:ascii="Times New Roman" w:eastAsia="Times New Roman" w:hAnsi="Times New Roman" w:cs="Times New Roman"/>
          <w:b/>
          <w:bCs/>
          <w:color w:val="003C80"/>
          <w:sz w:val="24"/>
          <w:szCs w:val="24"/>
        </w:rPr>
      </w:pPr>
      <w:r w:rsidRPr="00E90A0B">
        <w:rPr>
          <w:rFonts w:ascii="Times New Roman" w:eastAsia="Times New Roman" w:hAnsi="Times New Roman" w:cs="Times New Roman"/>
          <w:b/>
          <w:bCs/>
          <w:color w:val="003C80"/>
          <w:sz w:val="24"/>
          <w:szCs w:val="24"/>
        </w:rPr>
        <w:t>Target Participants</w:t>
      </w:r>
    </w:p>
    <w:p w:rsidR="00E90A0B" w:rsidRDefault="00E90A0B" w:rsidP="00E37338">
      <w:pPr>
        <w:shd w:val="clear" w:color="auto" w:fill="FFFFFF"/>
        <w:spacing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 xml:space="preserve">This course is targeted at researchers, project staff, managers, </w:t>
      </w:r>
      <w:r w:rsidR="005D5840" w:rsidRPr="00E90A0B">
        <w:rPr>
          <w:rFonts w:ascii="Times New Roman" w:eastAsia="Times New Roman" w:hAnsi="Times New Roman" w:cs="Times New Roman"/>
          <w:color w:val="212529"/>
          <w:sz w:val="24"/>
          <w:szCs w:val="24"/>
        </w:rPr>
        <w:t>and development</w:t>
      </w:r>
      <w:r w:rsidRPr="00E90A0B">
        <w:rPr>
          <w:rFonts w:ascii="Times New Roman" w:eastAsia="Times New Roman" w:hAnsi="Times New Roman" w:cs="Times New Roman"/>
          <w:color w:val="212529"/>
          <w:sz w:val="24"/>
          <w:szCs w:val="24"/>
        </w:rPr>
        <w:t xml:space="preserve"> practitioners, policy makers in government, NGOs and development organizations who want to determine the impact of their interventions.</w:t>
      </w:r>
    </w:p>
    <w:p w:rsidR="00E37338" w:rsidRPr="00E90A0B" w:rsidRDefault="00E37338" w:rsidP="00E37338">
      <w:pPr>
        <w:shd w:val="clear" w:color="auto" w:fill="FFFFFF"/>
        <w:spacing w:after="0" w:line="240" w:lineRule="auto"/>
        <w:rPr>
          <w:rFonts w:ascii="Times New Roman" w:eastAsia="Times New Roman" w:hAnsi="Times New Roman" w:cs="Times New Roman"/>
          <w:color w:val="212529"/>
          <w:sz w:val="24"/>
          <w:szCs w:val="24"/>
        </w:rPr>
      </w:pPr>
    </w:p>
    <w:p w:rsidR="00E90A0B" w:rsidRDefault="00E90A0B" w:rsidP="00E37338">
      <w:pPr>
        <w:pStyle w:val="ListParagraph"/>
        <w:numPr>
          <w:ilvl w:val="0"/>
          <w:numId w:val="42"/>
        </w:numPr>
        <w:shd w:val="clear" w:color="auto" w:fill="FFFFFF"/>
        <w:spacing w:after="0" w:line="240" w:lineRule="auto"/>
        <w:outlineLvl w:val="2"/>
        <w:rPr>
          <w:rFonts w:ascii="Times New Roman" w:eastAsia="Times New Roman" w:hAnsi="Times New Roman" w:cs="Times New Roman"/>
          <w:b/>
          <w:bCs/>
          <w:color w:val="003C80"/>
          <w:sz w:val="24"/>
          <w:szCs w:val="24"/>
        </w:rPr>
      </w:pPr>
      <w:r w:rsidRPr="00E90A0B">
        <w:rPr>
          <w:rFonts w:ascii="Times New Roman" w:eastAsia="Times New Roman" w:hAnsi="Times New Roman" w:cs="Times New Roman"/>
          <w:b/>
          <w:bCs/>
          <w:color w:val="003C80"/>
          <w:sz w:val="24"/>
          <w:szCs w:val="24"/>
        </w:rPr>
        <w:t>Course Outline</w:t>
      </w:r>
    </w:p>
    <w:p w:rsidR="00E37338" w:rsidRPr="00E90A0B" w:rsidRDefault="00E37338" w:rsidP="00E37338">
      <w:pPr>
        <w:pStyle w:val="ListParagraph"/>
        <w:shd w:val="clear" w:color="auto" w:fill="FFFFFF"/>
        <w:spacing w:after="0" w:line="240" w:lineRule="auto"/>
        <w:outlineLvl w:val="2"/>
        <w:rPr>
          <w:rFonts w:ascii="Times New Roman" w:eastAsia="Times New Roman" w:hAnsi="Times New Roman" w:cs="Times New Roman"/>
          <w:b/>
          <w:bCs/>
          <w:color w:val="003C80"/>
          <w:sz w:val="24"/>
          <w:szCs w:val="24"/>
        </w:rPr>
      </w:pPr>
    </w:p>
    <w:p w:rsidR="00E90A0B" w:rsidRPr="00E90A0B" w:rsidRDefault="00E90A0B" w:rsidP="00E37338">
      <w:pPr>
        <w:shd w:val="clear" w:color="auto" w:fill="FFFFFF"/>
        <w:spacing w:after="0" w:line="240"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b/>
          <w:bCs/>
          <w:color w:val="212529"/>
          <w:sz w:val="24"/>
          <w:szCs w:val="24"/>
        </w:rPr>
        <w:t>Overview of M&amp;E Fundamentals for Impact Evaluation</w:t>
      </w:r>
    </w:p>
    <w:p w:rsidR="00E90A0B" w:rsidRPr="00E90A0B" w:rsidRDefault="00E90A0B" w:rsidP="00E37338">
      <w:pPr>
        <w:numPr>
          <w:ilvl w:val="0"/>
          <w:numId w:val="31"/>
        </w:numPr>
        <w:shd w:val="clear" w:color="auto" w:fill="FFFFFF"/>
        <w:spacing w:before="100" w:beforeAutospacing="1" w:after="0" w:line="240"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Results Framework</w:t>
      </w:r>
    </w:p>
    <w:p w:rsidR="00E90A0B" w:rsidRPr="00E90A0B" w:rsidRDefault="00E90A0B" w:rsidP="00E37338">
      <w:pPr>
        <w:numPr>
          <w:ilvl w:val="0"/>
          <w:numId w:val="31"/>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M&amp;E Project Indicators</w:t>
      </w:r>
    </w:p>
    <w:p w:rsidR="00E90A0B" w:rsidRPr="00E90A0B" w:rsidRDefault="00E90A0B" w:rsidP="00E37338">
      <w:pPr>
        <w:numPr>
          <w:ilvl w:val="0"/>
          <w:numId w:val="31"/>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Logical Framework</w:t>
      </w:r>
    </w:p>
    <w:p w:rsidR="00E90A0B" w:rsidRPr="00E90A0B" w:rsidRDefault="00E90A0B" w:rsidP="00E37338">
      <w:pPr>
        <w:numPr>
          <w:ilvl w:val="0"/>
          <w:numId w:val="31"/>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Performance Evaluation</w:t>
      </w:r>
    </w:p>
    <w:p w:rsidR="00E37338" w:rsidRDefault="00E37338" w:rsidP="00E37338">
      <w:pPr>
        <w:shd w:val="clear" w:color="auto" w:fill="FFFFFF"/>
        <w:spacing w:after="0" w:line="240" w:lineRule="auto"/>
        <w:rPr>
          <w:rFonts w:ascii="Times New Roman" w:eastAsia="Times New Roman" w:hAnsi="Times New Roman" w:cs="Times New Roman"/>
          <w:b/>
          <w:bCs/>
          <w:color w:val="212529"/>
          <w:sz w:val="24"/>
          <w:szCs w:val="24"/>
        </w:rPr>
      </w:pPr>
    </w:p>
    <w:p w:rsidR="00E90A0B" w:rsidRPr="00E90A0B" w:rsidRDefault="00E90A0B" w:rsidP="00E37338">
      <w:pPr>
        <w:shd w:val="clear" w:color="auto" w:fill="FFFFFF"/>
        <w:spacing w:after="0" w:line="240"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b/>
          <w:bCs/>
          <w:color w:val="212529"/>
          <w:sz w:val="24"/>
          <w:szCs w:val="24"/>
        </w:rPr>
        <w:t>Introduction to Impact Evaluation</w:t>
      </w:r>
    </w:p>
    <w:p w:rsidR="00E90A0B" w:rsidRPr="00E90A0B" w:rsidRDefault="00E90A0B" w:rsidP="00E37338">
      <w:pPr>
        <w:numPr>
          <w:ilvl w:val="0"/>
          <w:numId w:val="32"/>
        </w:numPr>
        <w:shd w:val="clear" w:color="auto" w:fill="FFFFFF"/>
        <w:spacing w:before="100" w:beforeAutospacing="1" w:after="0" w:line="240"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Defining impact evaluation</w:t>
      </w:r>
    </w:p>
    <w:p w:rsidR="00E90A0B" w:rsidRPr="00E90A0B" w:rsidRDefault="00E90A0B" w:rsidP="00E37338">
      <w:pPr>
        <w:numPr>
          <w:ilvl w:val="0"/>
          <w:numId w:val="32"/>
        </w:numPr>
        <w:shd w:val="clear" w:color="auto" w:fill="FFFFFF"/>
        <w:spacing w:before="100" w:beforeAutospacing="1" w:after="0" w:line="240"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Deciding whether to evaluate</w:t>
      </w:r>
    </w:p>
    <w:p w:rsidR="00E90A0B" w:rsidRPr="00E90A0B" w:rsidRDefault="00E90A0B" w:rsidP="00E37338">
      <w:pPr>
        <w:numPr>
          <w:ilvl w:val="0"/>
          <w:numId w:val="32"/>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lastRenderedPageBreak/>
        <w:t>Attribution in impact evaluation</w:t>
      </w:r>
    </w:p>
    <w:p w:rsidR="00E90A0B" w:rsidRPr="00E90A0B" w:rsidRDefault="00E90A0B" w:rsidP="00E37338">
      <w:pPr>
        <w:numPr>
          <w:ilvl w:val="0"/>
          <w:numId w:val="32"/>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Contribution vs attribution</w:t>
      </w:r>
    </w:p>
    <w:p w:rsidR="00E90A0B" w:rsidRPr="00E90A0B" w:rsidRDefault="00E90A0B" w:rsidP="00E37338">
      <w:pPr>
        <w:shd w:val="clear" w:color="auto" w:fill="FFFFFF"/>
        <w:spacing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b/>
          <w:bCs/>
          <w:color w:val="212529"/>
          <w:sz w:val="24"/>
          <w:szCs w:val="24"/>
        </w:rPr>
        <w:t>Determining points of Impact Evaluation</w:t>
      </w:r>
    </w:p>
    <w:p w:rsidR="00E90A0B" w:rsidRPr="00E90A0B" w:rsidRDefault="00E90A0B" w:rsidP="00E37338">
      <w:pPr>
        <w:numPr>
          <w:ilvl w:val="0"/>
          <w:numId w:val="33"/>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Types of evaluation questions</w:t>
      </w:r>
    </w:p>
    <w:p w:rsidR="00E90A0B" w:rsidRPr="00E90A0B" w:rsidRDefault="00E90A0B" w:rsidP="00E37338">
      <w:pPr>
        <w:numPr>
          <w:ilvl w:val="0"/>
          <w:numId w:val="33"/>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Theories of Change</w:t>
      </w:r>
    </w:p>
    <w:p w:rsidR="00E90A0B" w:rsidRPr="00E90A0B" w:rsidRDefault="00E90A0B" w:rsidP="00E37338">
      <w:pPr>
        <w:numPr>
          <w:ilvl w:val="0"/>
          <w:numId w:val="33"/>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The results chain</w:t>
      </w:r>
    </w:p>
    <w:p w:rsidR="00E90A0B" w:rsidRPr="00E90A0B" w:rsidRDefault="00E90A0B" w:rsidP="00E37338">
      <w:pPr>
        <w:numPr>
          <w:ilvl w:val="0"/>
          <w:numId w:val="33"/>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Evaluation hypothesis</w:t>
      </w:r>
    </w:p>
    <w:p w:rsidR="00E37338" w:rsidRDefault="00E37338" w:rsidP="00E37338">
      <w:pPr>
        <w:shd w:val="clear" w:color="auto" w:fill="FFFFFF"/>
        <w:spacing w:after="0" w:line="276" w:lineRule="auto"/>
        <w:rPr>
          <w:rFonts w:ascii="Times New Roman" w:eastAsia="Times New Roman" w:hAnsi="Times New Roman" w:cs="Times New Roman"/>
          <w:b/>
          <w:bCs/>
          <w:color w:val="212529"/>
          <w:sz w:val="24"/>
          <w:szCs w:val="24"/>
        </w:rPr>
      </w:pPr>
    </w:p>
    <w:p w:rsidR="00E90A0B" w:rsidRPr="00E90A0B" w:rsidRDefault="00E90A0B" w:rsidP="00E37338">
      <w:pPr>
        <w:shd w:val="clear" w:color="auto" w:fill="FFFFFF"/>
        <w:spacing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b/>
          <w:bCs/>
          <w:color w:val="212529"/>
          <w:sz w:val="24"/>
          <w:szCs w:val="24"/>
        </w:rPr>
        <w:t>Counterfactuals in Impact Evaluation</w:t>
      </w:r>
    </w:p>
    <w:p w:rsidR="00E90A0B" w:rsidRPr="00E90A0B" w:rsidRDefault="00E90A0B" w:rsidP="00E37338">
      <w:pPr>
        <w:numPr>
          <w:ilvl w:val="0"/>
          <w:numId w:val="34"/>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Causal reference</w:t>
      </w:r>
    </w:p>
    <w:p w:rsidR="00E90A0B" w:rsidRPr="00E90A0B" w:rsidRDefault="00E90A0B" w:rsidP="00E37338">
      <w:pPr>
        <w:numPr>
          <w:ilvl w:val="0"/>
          <w:numId w:val="34"/>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Comparison groups and counterfactuals</w:t>
      </w:r>
    </w:p>
    <w:p w:rsidR="00E90A0B" w:rsidRPr="00E90A0B" w:rsidRDefault="00E90A0B" w:rsidP="00E37338">
      <w:pPr>
        <w:numPr>
          <w:ilvl w:val="0"/>
          <w:numId w:val="34"/>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Estimating counterfactual in impact evaluation</w:t>
      </w:r>
    </w:p>
    <w:p w:rsidR="00E90A0B" w:rsidRPr="00E90A0B" w:rsidRDefault="00E90A0B" w:rsidP="00E37338">
      <w:pPr>
        <w:numPr>
          <w:ilvl w:val="0"/>
          <w:numId w:val="34"/>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Impact Evaluation when a Comparison and Baseline Data are not available</w:t>
      </w:r>
    </w:p>
    <w:p w:rsidR="00E37338" w:rsidRDefault="00E37338" w:rsidP="00E37338">
      <w:pPr>
        <w:shd w:val="clear" w:color="auto" w:fill="FFFFFF"/>
        <w:spacing w:after="0" w:line="276" w:lineRule="auto"/>
        <w:rPr>
          <w:rFonts w:ascii="Times New Roman" w:eastAsia="Times New Roman" w:hAnsi="Times New Roman" w:cs="Times New Roman"/>
          <w:b/>
          <w:bCs/>
          <w:color w:val="212529"/>
          <w:sz w:val="24"/>
          <w:szCs w:val="24"/>
        </w:rPr>
      </w:pPr>
    </w:p>
    <w:p w:rsidR="00E90A0B" w:rsidRPr="00E90A0B" w:rsidRDefault="00E90A0B" w:rsidP="00E37338">
      <w:pPr>
        <w:shd w:val="clear" w:color="auto" w:fill="FFFFFF"/>
        <w:spacing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b/>
          <w:bCs/>
          <w:color w:val="212529"/>
          <w:sz w:val="24"/>
          <w:szCs w:val="24"/>
        </w:rPr>
        <w:t>Impact Evaluation Research Designs</w:t>
      </w:r>
    </w:p>
    <w:p w:rsidR="00E90A0B" w:rsidRPr="00E90A0B" w:rsidRDefault="00E90A0B" w:rsidP="00E37338">
      <w:pPr>
        <w:numPr>
          <w:ilvl w:val="0"/>
          <w:numId w:val="35"/>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Experimental Design</w:t>
      </w:r>
    </w:p>
    <w:p w:rsidR="00E90A0B" w:rsidRPr="00E90A0B" w:rsidRDefault="00E90A0B" w:rsidP="00E37338">
      <w:pPr>
        <w:numPr>
          <w:ilvl w:val="1"/>
          <w:numId w:val="35"/>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Randomized Control Trials</w:t>
      </w:r>
    </w:p>
    <w:p w:rsidR="00E90A0B" w:rsidRPr="00E90A0B" w:rsidRDefault="00E90A0B" w:rsidP="00E37338">
      <w:pPr>
        <w:numPr>
          <w:ilvl w:val="0"/>
          <w:numId w:val="35"/>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Quasi experimental designs</w:t>
      </w:r>
    </w:p>
    <w:p w:rsidR="00E90A0B" w:rsidRPr="00E90A0B" w:rsidRDefault="00E90A0B" w:rsidP="00E37338">
      <w:pPr>
        <w:numPr>
          <w:ilvl w:val="1"/>
          <w:numId w:val="35"/>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Regression Discontinuity</w:t>
      </w:r>
    </w:p>
    <w:p w:rsidR="00E90A0B" w:rsidRPr="00E90A0B" w:rsidRDefault="00E90A0B" w:rsidP="00E37338">
      <w:pPr>
        <w:numPr>
          <w:ilvl w:val="1"/>
          <w:numId w:val="35"/>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Difference-in-Difference</w:t>
      </w:r>
    </w:p>
    <w:p w:rsidR="00E90A0B" w:rsidRPr="00E90A0B" w:rsidRDefault="00E90A0B" w:rsidP="00E37338">
      <w:pPr>
        <w:numPr>
          <w:ilvl w:val="1"/>
          <w:numId w:val="35"/>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Matching</w:t>
      </w:r>
    </w:p>
    <w:p w:rsidR="00E90A0B" w:rsidRPr="00E90A0B" w:rsidRDefault="00E90A0B" w:rsidP="00E37338">
      <w:pPr>
        <w:numPr>
          <w:ilvl w:val="0"/>
          <w:numId w:val="35"/>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Non-experimental designs</w:t>
      </w:r>
    </w:p>
    <w:p w:rsidR="00E37338" w:rsidRDefault="00E37338" w:rsidP="00E37338">
      <w:pPr>
        <w:shd w:val="clear" w:color="auto" w:fill="FFFFFF"/>
        <w:spacing w:after="0" w:line="276" w:lineRule="auto"/>
        <w:rPr>
          <w:rFonts w:ascii="Times New Roman" w:eastAsia="Times New Roman" w:hAnsi="Times New Roman" w:cs="Times New Roman"/>
          <w:b/>
          <w:bCs/>
          <w:color w:val="212529"/>
          <w:sz w:val="24"/>
          <w:szCs w:val="24"/>
        </w:rPr>
      </w:pPr>
    </w:p>
    <w:p w:rsidR="00E90A0B" w:rsidRPr="00E90A0B" w:rsidRDefault="00E90A0B" w:rsidP="00E37338">
      <w:pPr>
        <w:shd w:val="clear" w:color="auto" w:fill="FFFFFF"/>
        <w:spacing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b/>
          <w:bCs/>
          <w:color w:val="212529"/>
          <w:sz w:val="24"/>
          <w:szCs w:val="24"/>
        </w:rPr>
        <w:t>Sampling in Impact Evaluation</w:t>
      </w:r>
    </w:p>
    <w:p w:rsidR="00E90A0B" w:rsidRPr="00E90A0B" w:rsidRDefault="00E90A0B" w:rsidP="00E37338">
      <w:pPr>
        <w:numPr>
          <w:ilvl w:val="0"/>
          <w:numId w:val="36"/>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Sampling techniques in Impact Evaluation</w:t>
      </w:r>
    </w:p>
    <w:p w:rsidR="00E90A0B" w:rsidRPr="00E90A0B" w:rsidRDefault="00E90A0B" w:rsidP="00E37338">
      <w:pPr>
        <w:numPr>
          <w:ilvl w:val="0"/>
          <w:numId w:val="36"/>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Sample size calculation,</w:t>
      </w:r>
    </w:p>
    <w:p w:rsidR="00E90A0B" w:rsidRPr="00E90A0B" w:rsidRDefault="00E90A0B" w:rsidP="00E37338">
      <w:pPr>
        <w:numPr>
          <w:ilvl w:val="0"/>
          <w:numId w:val="36"/>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Sampling weight</w:t>
      </w:r>
    </w:p>
    <w:p w:rsidR="00E90A0B" w:rsidRPr="00E90A0B" w:rsidRDefault="00E90A0B" w:rsidP="00E37338">
      <w:pPr>
        <w:numPr>
          <w:ilvl w:val="0"/>
          <w:numId w:val="36"/>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Statistical power</w:t>
      </w:r>
    </w:p>
    <w:p w:rsidR="00E90A0B" w:rsidRPr="00E90A0B" w:rsidRDefault="00E90A0B" w:rsidP="00E37338">
      <w:pPr>
        <w:numPr>
          <w:ilvl w:val="0"/>
          <w:numId w:val="36"/>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Constructing valid comparison groups</w:t>
      </w:r>
    </w:p>
    <w:p w:rsidR="00E37338" w:rsidRDefault="00E37338" w:rsidP="00E37338">
      <w:pPr>
        <w:shd w:val="clear" w:color="auto" w:fill="FFFFFF"/>
        <w:spacing w:after="0" w:line="276" w:lineRule="auto"/>
        <w:rPr>
          <w:rFonts w:ascii="Times New Roman" w:eastAsia="Times New Roman" w:hAnsi="Times New Roman" w:cs="Times New Roman"/>
          <w:b/>
          <w:bCs/>
          <w:color w:val="212529"/>
          <w:sz w:val="24"/>
          <w:szCs w:val="24"/>
        </w:rPr>
      </w:pPr>
    </w:p>
    <w:p w:rsidR="00E90A0B" w:rsidRPr="00E90A0B" w:rsidRDefault="00E90A0B" w:rsidP="00E37338">
      <w:pPr>
        <w:shd w:val="clear" w:color="auto" w:fill="FFFFFF"/>
        <w:spacing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b/>
          <w:bCs/>
          <w:color w:val="212529"/>
          <w:sz w:val="24"/>
          <w:szCs w:val="24"/>
        </w:rPr>
        <w:t>Quantitative Data Analysis for Impact Evaluation</w:t>
      </w:r>
      <w:r w:rsidR="00E37338">
        <w:rPr>
          <w:rFonts w:ascii="Times New Roman" w:eastAsia="Times New Roman" w:hAnsi="Times New Roman" w:cs="Times New Roman"/>
          <w:b/>
          <w:bCs/>
          <w:color w:val="212529"/>
          <w:sz w:val="24"/>
          <w:szCs w:val="24"/>
        </w:rPr>
        <w:t>/</w:t>
      </w:r>
      <w:r w:rsidRPr="00E90A0B">
        <w:rPr>
          <w:rFonts w:ascii="Times New Roman" w:eastAsia="Times New Roman" w:hAnsi="Times New Roman" w:cs="Times New Roman"/>
          <w:b/>
          <w:bCs/>
          <w:color w:val="212529"/>
          <w:sz w:val="24"/>
          <w:szCs w:val="24"/>
        </w:rPr>
        <w:t>Randomized Impact Evaluation</w:t>
      </w:r>
    </w:p>
    <w:p w:rsidR="00E90A0B" w:rsidRPr="00E90A0B" w:rsidRDefault="00E90A0B" w:rsidP="00E37338">
      <w:pPr>
        <w:numPr>
          <w:ilvl w:val="0"/>
          <w:numId w:val="37"/>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Setting the counterfactual</w:t>
      </w:r>
    </w:p>
    <w:p w:rsidR="00E90A0B" w:rsidRPr="00E90A0B" w:rsidRDefault="00E90A0B" w:rsidP="00E37338">
      <w:pPr>
        <w:numPr>
          <w:ilvl w:val="0"/>
          <w:numId w:val="37"/>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Statistical Design of Randomization</w:t>
      </w:r>
    </w:p>
    <w:p w:rsidR="00E90A0B" w:rsidRPr="00E90A0B" w:rsidRDefault="00E90A0B" w:rsidP="00E37338">
      <w:pPr>
        <w:numPr>
          <w:ilvl w:val="0"/>
          <w:numId w:val="37"/>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Impacts of Program Placement</w:t>
      </w:r>
    </w:p>
    <w:p w:rsidR="00E90A0B" w:rsidRPr="00E90A0B" w:rsidRDefault="00E90A0B" w:rsidP="00E37338">
      <w:pPr>
        <w:numPr>
          <w:ilvl w:val="0"/>
          <w:numId w:val="37"/>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Impacts of Program Participation</w:t>
      </w:r>
    </w:p>
    <w:p w:rsidR="00E90A0B" w:rsidRPr="00E90A0B" w:rsidRDefault="00E90A0B" w:rsidP="00E37338">
      <w:pPr>
        <w:numPr>
          <w:ilvl w:val="0"/>
          <w:numId w:val="37"/>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Capturing Both Program Placement and Participation</w:t>
      </w:r>
    </w:p>
    <w:p w:rsidR="00E90A0B" w:rsidRPr="00E90A0B" w:rsidRDefault="00E90A0B" w:rsidP="00E37338">
      <w:pPr>
        <w:numPr>
          <w:ilvl w:val="0"/>
          <w:numId w:val="37"/>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Measuring Spillover Effects</w:t>
      </w:r>
    </w:p>
    <w:p w:rsidR="00E37338" w:rsidRDefault="00E37338" w:rsidP="00E37338">
      <w:pPr>
        <w:shd w:val="clear" w:color="auto" w:fill="FFFFFF"/>
        <w:spacing w:after="0" w:line="276" w:lineRule="auto"/>
        <w:rPr>
          <w:rFonts w:ascii="Times New Roman" w:eastAsia="Times New Roman" w:hAnsi="Times New Roman" w:cs="Times New Roman"/>
          <w:b/>
          <w:bCs/>
          <w:color w:val="212529"/>
          <w:sz w:val="24"/>
          <w:szCs w:val="24"/>
        </w:rPr>
      </w:pPr>
    </w:p>
    <w:p w:rsidR="00E37338" w:rsidRDefault="00E37338" w:rsidP="00E37338">
      <w:pPr>
        <w:shd w:val="clear" w:color="auto" w:fill="FFFFFF"/>
        <w:spacing w:after="0" w:line="276" w:lineRule="auto"/>
        <w:rPr>
          <w:rFonts w:ascii="Times New Roman" w:eastAsia="Times New Roman" w:hAnsi="Times New Roman" w:cs="Times New Roman"/>
          <w:b/>
          <w:bCs/>
          <w:color w:val="212529"/>
          <w:sz w:val="24"/>
          <w:szCs w:val="24"/>
        </w:rPr>
      </w:pPr>
    </w:p>
    <w:p w:rsidR="00E37338" w:rsidRDefault="00E37338" w:rsidP="00E37338">
      <w:pPr>
        <w:shd w:val="clear" w:color="auto" w:fill="FFFFFF"/>
        <w:spacing w:after="0" w:line="276" w:lineRule="auto"/>
        <w:rPr>
          <w:rFonts w:ascii="Times New Roman" w:eastAsia="Times New Roman" w:hAnsi="Times New Roman" w:cs="Times New Roman"/>
          <w:b/>
          <w:bCs/>
          <w:color w:val="212529"/>
          <w:sz w:val="24"/>
          <w:szCs w:val="24"/>
        </w:rPr>
      </w:pPr>
    </w:p>
    <w:p w:rsidR="00E90A0B" w:rsidRPr="00E90A0B" w:rsidRDefault="00E90A0B" w:rsidP="00E37338">
      <w:pPr>
        <w:shd w:val="clear" w:color="auto" w:fill="FFFFFF"/>
        <w:spacing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b/>
          <w:bCs/>
          <w:color w:val="212529"/>
          <w:sz w:val="24"/>
          <w:szCs w:val="24"/>
        </w:rPr>
        <w:t>Difference in Difference Method</w:t>
      </w:r>
    </w:p>
    <w:p w:rsidR="00E90A0B" w:rsidRPr="00E90A0B" w:rsidRDefault="00E90A0B" w:rsidP="00E37338">
      <w:pPr>
        <w:numPr>
          <w:ilvl w:val="0"/>
          <w:numId w:val="39"/>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What is DID?</w:t>
      </w:r>
    </w:p>
    <w:p w:rsidR="00E90A0B" w:rsidRPr="00E90A0B" w:rsidRDefault="00E90A0B" w:rsidP="00E37338">
      <w:pPr>
        <w:numPr>
          <w:ilvl w:val="0"/>
          <w:numId w:val="39"/>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Application of DID in Impact Evaluation</w:t>
      </w:r>
    </w:p>
    <w:p w:rsidR="00E90A0B" w:rsidRPr="00E90A0B" w:rsidRDefault="00E90A0B" w:rsidP="00E37338">
      <w:pPr>
        <w:numPr>
          <w:ilvl w:val="0"/>
          <w:numId w:val="39"/>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Estimating DID estimator: Single DID, DID with covariates, Quantile DID</w:t>
      </w:r>
    </w:p>
    <w:p w:rsidR="00E90A0B" w:rsidRPr="00E90A0B" w:rsidRDefault="00E90A0B" w:rsidP="00E37338">
      <w:pPr>
        <w:numPr>
          <w:ilvl w:val="0"/>
          <w:numId w:val="39"/>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DID for Cross-Sectional Data</w:t>
      </w:r>
    </w:p>
    <w:p w:rsidR="00E90A0B" w:rsidRPr="00E90A0B" w:rsidRDefault="00E90A0B" w:rsidP="00E37338">
      <w:pPr>
        <w:numPr>
          <w:ilvl w:val="0"/>
          <w:numId w:val="39"/>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Balancing Tests</w:t>
      </w:r>
    </w:p>
    <w:p w:rsidR="00E90A0B" w:rsidRPr="00E90A0B" w:rsidRDefault="00E90A0B" w:rsidP="00E37338">
      <w:pPr>
        <w:numPr>
          <w:ilvl w:val="0"/>
          <w:numId w:val="39"/>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Diff-in-Diff with Propensity Score Matching</w:t>
      </w:r>
    </w:p>
    <w:p w:rsidR="00E37338" w:rsidRDefault="00E37338" w:rsidP="00E37338">
      <w:pPr>
        <w:shd w:val="clear" w:color="auto" w:fill="FFFFFF"/>
        <w:spacing w:after="0" w:line="276" w:lineRule="auto"/>
        <w:rPr>
          <w:rFonts w:ascii="Times New Roman" w:eastAsia="Times New Roman" w:hAnsi="Times New Roman" w:cs="Times New Roman"/>
          <w:b/>
          <w:bCs/>
          <w:color w:val="212529"/>
          <w:sz w:val="24"/>
          <w:szCs w:val="24"/>
        </w:rPr>
      </w:pPr>
    </w:p>
    <w:p w:rsidR="00E90A0B" w:rsidRPr="00E90A0B" w:rsidRDefault="00E90A0B" w:rsidP="00E37338">
      <w:pPr>
        <w:shd w:val="clear" w:color="auto" w:fill="FFFFFF"/>
        <w:spacing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b/>
          <w:bCs/>
          <w:color w:val="212529"/>
          <w:sz w:val="24"/>
          <w:szCs w:val="24"/>
        </w:rPr>
        <w:t>Qualitative Approaches in Impact Evaluation</w:t>
      </w:r>
    </w:p>
    <w:p w:rsidR="00E90A0B" w:rsidRPr="00E90A0B" w:rsidRDefault="00E90A0B" w:rsidP="00E37338">
      <w:pPr>
        <w:numPr>
          <w:ilvl w:val="0"/>
          <w:numId w:val="40"/>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Most Significant Change</w:t>
      </w:r>
    </w:p>
    <w:p w:rsidR="00E90A0B" w:rsidRPr="00E90A0B" w:rsidRDefault="00E90A0B" w:rsidP="00E37338">
      <w:pPr>
        <w:numPr>
          <w:ilvl w:val="0"/>
          <w:numId w:val="40"/>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Outcome Mapping</w:t>
      </w:r>
    </w:p>
    <w:p w:rsidR="00E90A0B" w:rsidRPr="00E90A0B" w:rsidRDefault="00E90A0B" w:rsidP="00E37338">
      <w:pPr>
        <w:numPr>
          <w:ilvl w:val="0"/>
          <w:numId w:val="40"/>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Outcome Harvesting</w:t>
      </w:r>
    </w:p>
    <w:p w:rsidR="00E90A0B" w:rsidRPr="00E90A0B" w:rsidRDefault="00E90A0B" w:rsidP="00E37338">
      <w:pPr>
        <w:numPr>
          <w:ilvl w:val="0"/>
          <w:numId w:val="40"/>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Appreciative Inquiry</w:t>
      </w:r>
    </w:p>
    <w:p w:rsidR="00E37338" w:rsidRDefault="00E37338" w:rsidP="00E37338">
      <w:pPr>
        <w:shd w:val="clear" w:color="auto" w:fill="FFFFFF"/>
        <w:spacing w:after="0" w:line="276" w:lineRule="auto"/>
        <w:rPr>
          <w:rFonts w:ascii="Times New Roman" w:eastAsia="Times New Roman" w:hAnsi="Times New Roman" w:cs="Times New Roman"/>
          <w:b/>
          <w:bCs/>
          <w:color w:val="212529"/>
          <w:sz w:val="24"/>
          <w:szCs w:val="24"/>
        </w:rPr>
      </w:pPr>
    </w:p>
    <w:p w:rsidR="00E90A0B" w:rsidRPr="00E90A0B" w:rsidRDefault="00E90A0B" w:rsidP="00E37338">
      <w:pPr>
        <w:shd w:val="clear" w:color="auto" w:fill="FFFFFF"/>
        <w:spacing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b/>
          <w:bCs/>
          <w:color w:val="212529"/>
          <w:sz w:val="24"/>
          <w:szCs w:val="24"/>
        </w:rPr>
        <w:t>Producing and Disseminating Impact Evaluation findings</w:t>
      </w:r>
    </w:p>
    <w:p w:rsidR="00E90A0B" w:rsidRPr="00E90A0B" w:rsidRDefault="00E90A0B" w:rsidP="00E37338">
      <w:pPr>
        <w:numPr>
          <w:ilvl w:val="0"/>
          <w:numId w:val="41"/>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Impact Evaluation Plan</w:t>
      </w:r>
      <w:r w:rsidR="00072831">
        <w:rPr>
          <w:rFonts w:ascii="Times New Roman" w:eastAsia="Times New Roman" w:hAnsi="Times New Roman" w:cs="Times New Roman"/>
          <w:color w:val="212529"/>
          <w:sz w:val="24"/>
          <w:szCs w:val="24"/>
        </w:rPr>
        <w:t xml:space="preserve"> (applying OECD criteria)</w:t>
      </w:r>
    </w:p>
    <w:p w:rsidR="00E90A0B" w:rsidRPr="00E90A0B" w:rsidRDefault="00E90A0B" w:rsidP="00E37338">
      <w:pPr>
        <w:numPr>
          <w:ilvl w:val="0"/>
          <w:numId w:val="41"/>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Impact Evaluation Reports: Baseline report, Impact Evaluation Reports</w:t>
      </w:r>
    </w:p>
    <w:p w:rsidR="00E90A0B" w:rsidRDefault="00E90A0B" w:rsidP="00E37338">
      <w:pPr>
        <w:numPr>
          <w:ilvl w:val="0"/>
          <w:numId w:val="41"/>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Case studies</w:t>
      </w:r>
    </w:p>
    <w:p w:rsidR="00DD6B73" w:rsidRDefault="00DD6B73" w:rsidP="00DD6B73">
      <w:pPr>
        <w:numPr>
          <w:ilvl w:val="0"/>
          <w:numId w:val="41"/>
        </w:numPr>
        <w:shd w:val="clear" w:color="auto" w:fill="FFFFFF"/>
        <w:spacing w:before="100" w:beforeAutospacing="1" w:after="0" w:line="276" w:lineRule="auto"/>
        <w:rPr>
          <w:rFonts w:ascii="Times New Roman" w:eastAsia="Times New Roman" w:hAnsi="Times New Roman" w:cs="Times New Roman"/>
          <w:color w:val="212529"/>
          <w:sz w:val="24"/>
          <w:szCs w:val="24"/>
        </w:rPr>
      </w:pPr>
      <w:r w:rsidRPr="00DD6B73">
        <w:rPr>
          <w:rFonts w:ascii="Times New Roman" w:eastAsia="Times New Roman" w:hAnsi="Times New Roman" w:cs="Times New Roman"/>
          <w:color w:val="212529"/>
          <w:sz w:val="24"/>
          <w:szCs w:val="24"/>
        </w:rPr>
        <w:t>What Can Program Managers Do To Strengthen Impact Evaluations?</w:t>
      </w:r>
    </w:p>
    <w:p w:rsidR="00E37338" w:rsidRDefault="00E37338" w:rsidP="00E37338">
      <w:pPr>
        <w:shd w:val="clear" w:color="auto" w:fill="FFFFFF"/>
        <w:spacing w:after="0" w:line="276" w:lineRule="auto"/>
        <w:ind w:left="720"/>
        <w:rPr>
          <w:rFonts w:ascii="Times New Roman" w:eastAsia="Times New Roman" w:hAnsi="Times New Roman" w:cs="Times New Roman"/>
          <w:color w:val="212529"/>
          <w:sz w:val="24"/>
          <w:szCs w:val="24"/>
        </w:rPr>
      </w:pPr>
    </w:p>
    <w:p w:rsidR="00E90A0B" w:rsidRPr="00E90A0B" w:rsidRDefault="00E90A0B" w:rsidP="00E90A0B">
      <w:pPr>
        <w:pStyle w:val="ListParagraph"/>
        <w:numPr>
          <w:ilvl w:val="0"/>
          <w:numId w:val="42"/>
        </w:numPr>
        <w:shd w:val="clear" w:color="auto" w:fill="FFFFFF"/>
        <w:spacing w:after="100" w:afterAutospacing="1" w:line="276" w:lineRule="auto"/>
        <w:outlineLvl w:val="2"/>
        <w:rPr>
          <w:rFonts w:ascii="Times New Roman" w:eastAsia="Times New Roman" w:hAnsi="Times New Roman" w:cs="Times New Roman"/>
          <w:b/>
          <w:bCs/>
          <w:color w:val="003C80"/>
          <w:sz w:val="24"/>
          <w:szCs w:val="24"/>
        </w:rPr>
      </w:pPr>
      <w:r>
        <w:rPr>
          <w:rFonts w:ascii="Times New Roman" w:eastAsia="Times New Roman" w:hAnsi="Times New Roman" w:cs="Times New Roman"/>
          <w:b/>
          <w:bCs/>
          <w:color w:val="003C80"/>
          <w:sz w:val="24"/>
          <w:szCs w:val="24"/>
        </w:rPr>
        <w:t>Expected output</w:t>
      </w:r>
    </w:p>
    <w:p w:rsidR="00E90A0B" w:rsidRPr="00E90A0B" w:rsidRDefault="00E90A0B" w:rsidP="00E90A0B">
      <w:pPr>
        <w:shd w:val="clear" w:color="auto" w:fill="FFFFFF"/>
        <w:spacing w:after="100" w:afterAutospacing="1"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b/>
          <w:bCs/>
          <w:color w:val="212529"/>
          <w:sz w:val="24"/>
          <w:szCs w:val="24"/>
        </w:rPr>
        <w:t xml:space="preserve">By the end of this </w:t>
      </w:r>
      <w:r w:rsidR="0099725E" w:rsidRPr="00E90A0B">
        <w:rPr>
          <w:rFonts w:ascii="Times New Roman" w:eastAsia="Times New Roman" w:hAnsi="Times New Roman" w:cs="Times New Roman"/>
          <w:b/>
          <w:bCs/>
          <w:color w:val="212529"/>
          <w:sz w:val="24"/>
          <w:szCs w:val="24"/>
        </w:rPr>
        <w:t>course,</w:t>
      </w:r>
      <w:r w:rsidRPr="00E90A0B">
        <w:rPr>
          <w:rFonts w:ascii="Times New Roman" w:eastAsia="Times New Roman" w:hAnsi="Times New Roman" w:cs="Times New Roman"/>
          <w:b/>
          <w:bCs/>
          <w:color w:val="212529"/>
          <w:sz w:val="24"/>
          <w:szCs w:val="24"/>
        </w:rPr>
        <w:t xml:space="preserve"> the participants will be able to:</w:t>
      </w:r>
    </w:p>
    <w:p w:rsidR="00E90A0B" w:rsidRPr="00E90A0B" w:rsidRDefault="00E90A0B" w:rsidP="00E90A0B">
      <w:pPr>
        <w:numPr>
          <w:ilvl w:val="0"/>
          <w:numId w:val="30"/>
        </w:numPr>
        <w:shd w:val="clear" w:color="auto" w:fill="FFFFFF"/>
        <w:spacing w:before="100" w:beforeAutospacing="1" w:after="100" w:afterAutospacing="1"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Learn about theories and practices of impact evaluation</w:t>
      </w:r>
    </w:p>
    <w:p w:rsidR="00E90A0B" w:rsidRPr="00E90A0B" w:rsidRDefault="00E90A0B" w:rsidP="00E90A0B">
      <w:pPr>
        <w:numPr>
          <w:ilvl w:val="0"/>
          <w:numId w:val="30"/>
        </w:numPr>
        <w:shd w:val="clear" w:color="auto" w:fill="FFFFFF"/>
        <w:spacing w:before="100" w:beforeAutospacing="1" w:after="100" w:afterAutospacing="1"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Learn about evaluation problem: Attribution, selection and placement biases</w:t>
      </w:r>
    </w:p>
    <w:p w:rsidR="00E90A0B" w:rsidRPr="00E90A0B" w:rsidRDefault="00E90A0B" w:rsidP="00E90A0B">
      <w:pPr>
        <w:numPr>
          <w:ilvl w:val="0"/>
          <w:numId w:val="30"/>
        </w:numPr>
        <w:shd w:val="clear" w:color="auto" w:fill="FFFFFF"/>
        <w:spacing w:before="100" w:beforeAutospacing="1" w:after="100" w:afterAutospacing="1"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Understand IE designs: randomized, quasi and non-experimental</w:t>
      </w:r>
    </w:p>
    <w:p w:rsidR="00E90A0B" w:rsidRPr="00E90A0B" w:rsidRDefault="00E90A0B" w:rsidP="00E90A0B">
      <w:pPr>
        <w:numPr>
          <w:ilvl w:val="0"/>
          <w:numId w:val="30"/>
        </w:numPr>
        <w:shd w:val="clear" w:color="auto" w:fill="FFFFFF"/>
        <w:spacing w:before="100" w:beforeAutospacing="1" w:after="100" w:afterAutospacing="1"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Conduct a rigorous impact evaluation of a project</w:t>
      </w:r>
    </w:p>
    <w:p w:rsidR="00E90A0B" w:rsidRPr="00E90A0B" w:rsidRDefault="00E90A0B" w:rsidP="00E90A0B">
      <w:pPr>
        <w:numPr>
          <w:ilvl w:val="0"/>
          <w:numId w:val="30"/>
        </w:numPr>
        <w:shd w:val="clear" w:color="auto" w:fill="FFFFFF"/>
        <w:spacing w:before="100" w:beforeAutospacing="1" w:after="100" w:afterAutospacing="1"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Conduct sampling and power calculation</w:t>
      </w:r>
    </w:p>
    <w:p w:rsidR="00E90A0B" w:rsidRPr="00E90A0B" w:rsidRDefault="00E90A0B" w:rsidP="00E90A0B">
      <w:pPr>
        <w:numPr>
          <w:ilvl w:val="0"/>
          <w:numId w:val="30"/>
        </w:numPr>
        <w:shd w:val="clear" w:color="auto" w:fill="FFFFFF"/>
        <w:spacing w:before="100" w:beforeAutospacing="1" w:after="100" w:afterAutospacing="1"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Learn and practice econometric techniques for impact evaluation</w:t>
      </w:r>
    </w:p>
    <w:p w:rsidR="00E90A0B" w:rsidRPr="00E90A0B" w:rsidRDefault="00E90A0B" w:rsidP="00E90A0B">
      <w:pPr>
        <w:numPr>
          <w:ilvl w:val="0"/>
          <w:numId w:val="30"/>
        </w:numPr>
        <w:shd w:val="clear" w:color="auto" w:fill="FFFFFF"/>
        <w:spacing w:before="100" w:beforeAutospacing="1" w:after="100" w:afterAutospacing="1"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Carry out impact data analysis using Propensity Matching and Difference-in -Difference</w:t>
      </w:r>
    </w:p>
    <w:p w:rsidR="00E90A0B" w:rsidRPr="00E90A0B" w:rsidRDefault="00E90A0B" w:rsidP="00E90A0B">
      <w:pPr>
        <w:numPr>
          <w:ilvl w:val="0"/>
          <w:numId w:val="30"/>
        </w:numPr>
        <w:shd w:val="clear" w:color="auto" w:fill="FFFFFF"/>
        <w:spacing w:before="100" w:beforeAutospacing="1" w:after="100" w:afterAutospacing="1"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Report and disseminate impact evaluation findings</w:t>
      </w:r>
    </w:p>
    <w:p w:rsidR="00E90A0B" w:rsidRPr="00E90A0B" w:rsidRDefault="00E90A0B" w:rsidP="00E90A0B">
      <w:pPr>
        <w:pStyle w:val="ListParagraph"/>
        <w:numPr>
          <w:ilvl w:val="0"/>
          <w:numId w:val="42"/>
        </w:numPr>
        <w:shd w:val="clear" w:color="auto" w:fill="FFFFFF"/>
        <w:spacing w:after="100" w:afterAutospacing="1" w:line="276" w:lineRule="auto"/>
        <w:outlineLvl w:val="2"/>
        <w:rPr>
          <w:rFonts w:ascii="Times New Roman" w:eastAsia="Times New Roman" w:hAnsi="Times New Roman" w:cs="Times New Roman"/>
          <w:b/>
          <w:bCs/>
          <w:color w:val="003C80"/>
          <w:sz w:val="24"/>
          <w:szCs w:val="24"/>
        </w:rPr>
      </w:pPr>
      <w:r w:rsidRPr="00E90A0B">
        <w:rPr>
          <w:rFonts w:ascii="Times New Roman" w:eastAsia="Times New Roman" w:hAnsi="Times New Roman" w:cs="Times New Roman"/>
          <w:b/>
          <w:bCs/>
          <w:color w:val="003C80"/>
          <w:sz w:val="24"/>
          <w:szCs w:val="24"/>
        </w:rPr>
        <w:t>Training Approach</w:t>
      </w:r>
    </w:p>
    <w:p w:rsidR="00E90A0B" w:rsidRPr="00E90A0B" w:rsidRDefault="00E90A0B" w:rsidP="00E90A0B">
      <w:pPr>
        <w:shd w:val="clear" w:color="auto" w:fill="FFFFFF"/>
        <w:spacing w:after="100" w:afterAutospacing="1"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This course is de</w:t>
      </w:r>
      <w:r w:rsidR="000F1111">
        <w:rPr>
          <w:rFonts w:ascii="Times New Roman" w:eastAsia="Times New Roman" w:hAnsi="Times New Roman" w:cs="Times New Roman"/>
          <w:color w:val="212529"/>
          <w:sz w:val="24"/>
          <w:szCs w:val="24"/>
        </w:rPr>
        <w:t>livered by our trainer who has</w:t>
      </w:r>
      <w:r w:rsidRPr="00E90A0B">
        <w:rPr>
          <w:rFonts w:ascii="Times New Roman" w:eastAsia="Times New Roman" w:hAnsi="Times New Roman" w:cs="Times New Roman"/>
          <w:color w:val="212529"/>
          <w:sz w:val="24"/>
          <w:szCs w:val="24"/>
        </w:rPr>
        <w:t xml:space="preserve"> vast exp</w:t>
      </w:r>
      <w:r w:rsidR="000F1111">
        <w:rPr>
          <w:rFonts w:ascii="Times New Roman" w:eastAsia="Times New Roman" w:hAnsi="Times New Roman" w:cs="Times New Roman"/>
          <w:color w:val="212529"/>
          <w:sz w:val="24"/>
          <w:szCs w:val="24"/>
        </w:rPr>
        <w:t xml:space="preserve">erience as expert professional </w:t>
      </w:r>
      <w:r w:rsidRPr="00E90A0B">
        <w:rPr>
          <w:rFonts w:ascii="Times New Roman" w:eastAsia="Times New Roman" w:hAnsi="Times New Roman" w:cs="Times New Roman"/>
          <w:color w:val="212529"/>
          <w:sz w:val="24"/>
          <w:szCs w:val="24"/>
        </w:rPr>
        <w:t>in the respective fields of practice. The course is taught through a mix of practical activities, theory, group works and case studies.</w:t>
      </w:r>
    </w:p>
    <w:p w:rsidR="00E90A0B" w:rsidRDefault="00E90A0B" w:rsidP="00E90A0B">
      <w:pPr>
        <w:shd w:val="clear" w:color="auto" w:fill="FFFFFF"/>
        <w:spacing w:after="100" w:afterAutospacing="1"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Training manuals and additional reference materials are provided to the participants.</w:t>
      </w:r>
    </w:p>
    <w:p w:rsidR="000F1111" w:rsidRPr="00E90A0B" w:rsidRDefault="000F1111" w:rsidP="00E90A0B">
      <w:pPr>
        <w:shd w:val="clear" w:color="auto" w:fill="FFFFFF"/>
        <w:spacing w:after="100" w:afterAutospacing="1" w:line="276" w:lineRule="auto"/>
        <w:rPr>
          <w:rFonts w:ascii="Times New Roman" w:eastAsia="Times New Roman" w:hAnsi="Times New Roman" w:cs="Times New Roman"/>
          <w:color w:val="212529"/>
          <w:sz w:val="24"/>
          <w:szCs w:val="24"/>
        </w:rPr>
      </w:pPr>
    </w:p>
    <w:p w:rsidR="00E90A0B" w:rsidRPr="00E90A0B" w:rsidRDefault="00E90A0B" w:rsidP="00E90A0B">
      <w:pPr>
        <w:pStyle w:val="ListParagraph"/>
        <w:numPr>
          <w:ilvl w:val="0"/>
          <w:numId w:val="42"/>
        </w:numPr>
        <w:shd w:val="clear" w:color="auto" w:fill="FFFFFF"/>
        <w:spacing w:after="100" w:afterAutospacing="1" w:line="276" w:lineRule="auto"/>
        <w:outlineLvl w:val="2"/>
        <w:rPr>
          <w:rFonts w:ascii="Times New Roman" w:eastAsia="Times New Roman" w:hAnsi="Times New Roman" w:cs="Times New Roman"/>
          <w:b/>
          <w:bCs/>
          <w:color w:val="003C80"/>
          <w:sz w:val="24"/>
          <w:szCs w:val="24"/>
        </w:rPr>
      </w:pPr>
      <w:r w:rsidRPr="00E90A0B">
        <w:rPr>
          <w:rFonts w:ascii="Times New Roman" w:eastAsia="Times New Roman" w:hAnsi="Times New Roman" w:cs="Times New Roman"/>
          <w:b/>
          <w:bCs/>
          <w:color w:val="003C80"/>
          <w:sz w:val="24"/>
          <w:szCs w:val="24"/>
        </w:rPr>
        <w:lastRenderedPageBreak/>
        <w:t>Certification</w:t>
      </w:r>
    </w:p>
    <w:p w:rsidR="00C809FD" w:rsidRPr="00E90A0B" w:rsidRDefault="00FE1BE8" w:rsidP="00E90A0B">
      <w:pPr>
        <w:widowControl w:val="0"/>
        <w:autoSpaceDE w:val="0"/>
        <w:autoSpaceDN w:val="0"/>
        <w:adjustRightInd w:val="0"/>
        <w:spacing w:line="276" w:lineRule="auto"/>
        <w:jc w:val="both"/>
        <w:rPr>
          <w:rFonts w:ascii="Times New Roman" w:hAnsi="Times New Roman" w:cs="Times New Roman"/>
          <w:spacing w:val="1"/>
          <w:sz w:val="24"/>
          <w:szCs w:val="24"/>
        </w:rPr>
      </w:pPr>
      <w:r w:rsidRPr="00E90A0B">
        <w:rPr>
          <w:rFonts w:ascii="Times New Roman" w:hAnsi="Times New Roman" w:cs="Times New Roman"/>
          <w:spacing w:val="1"/>
          <w:sz w:val="24"/>
          <w:szCs w:val="24"/>
        </w:rPr>
        <w:t xml:space="preserve">EPRN will issue </w:t>
      </w:r>
      <w:r w:rsidRPr="00E90A0B">
        <w:rPr>
          <w:rFonts w:ascii="Times New Roman" w:hAnsi="Times New Roman" w:cs="Times New Roman"/>
          <w:spacing w:val="1"/>
          <w:sz w:val="24"/>
          <w:szCs w:val="24"/>
          <w:u w:val="single"/>
        </w:rPr>
        <w:t xml:space="preserve">completion certificates </w:t>
      </w:r>
      <w:r w:rsidRPr="00E90A0B">
        <w:rPr>
          <w:rFonts w:ascii="Times New Roman" w:hAnsi="Times New Roman" w:cs="Times New Roman"/>
          <w:spacing w:val="1"/>
          <w:sz w:val="24"/>
          <w:szCs w:val="24"/>
        </w:rPr>
        <w:t xml:space="preserve">to participants who </w:t>
      </w:r>
      <w:r w:rsidR="002D0F91">
        <w:rPr>
          <w:rFonts w:ascii="Times New Roman" w:hAnsi="Times New Roman" w:cs="Times New Roman"/>
          <w:spacing w:val="1"/>
          <w:sz w:val="24"/>
          <w:szCs w:val="24"/>
        </w:rPr>
        <w:t xml:space="preserve">will </w:t>
      </w:r>
      <w:r w:rsidRPr="00E90A0B">
        <w:rPr>
          <w:rFonts w:ascii="Times New Roman" w:hAnsi="Times New Roman" w:cs="Times New Roman"/>
          <w:spacing w:val="1"/>
          <w:sz w:val="24"/>
          <w:szCs w:val="24"/>
        </w:rPr>
        <w:t>successfully attend</w:t>
      </w:r>
      <w:r w:rsidR="002D0F91">
        <w:rPr>
          <w:rFonts w:ascii="Times New Roman" w:hAnsi="Times New Roman" w:cs="Times New Roman"/>
          <w:spacing w:val="1"/>
          <w:sz w:val="24"/>
          <w:szCs w:val="24"/>
        </w:rPr>
        <w:t xml:space="preserve"> the course and pass the </w:t>
      </w:r>
      <w:r w:rsidRPr="00E90A0B">
        <w:rPr>
          <w:rFonts w:ascii="Times New Roman" w:hAnsi="Times New Roman" w:cs="Times New Roman"/>
          <w:spacing w:val="1"/>
          <w:sz w:val="24"/>
          <w:szCs w:val="24"/>
        </w:rPr>
        <w:t>test.</w:t>
      </w:r>
    </w:p>
    <w:p w:rsidR="00FE1BE8" w:rsidRPr="00E90A0B" w:rsidRDefault="00FE1BE8" w:rsidP="00E90A0B">
      <w:pPr>
        <w:widowControl w:val="0"/>
        <w:autoSpaceDE w:val="0"/>
        <w:autoSpaceDN w:val="0"/>
        <w:adjustRightInd w:val="0"/>
        <w:spacing w:line="276" w:lineRule="auto"/>
        <w:jc w:val="both"/>
        <w:rPr>
          <w:rFonts w:ascii="Times New Roman" w:hAnsi="Times New Roman" w:cs="Times New Roman"/>
          <w:b/>
          <w:spacing w:val="1"/>
          <w:sz w:val="24"/>
          <w:szCs w:val="24"/>
        </w:rPr>
      </w:pPr>
      <w:r w:rsidRPr="00E90A0B">
        <w:rPr>
          <w:rFonts w:ascii="Times New Roman" w:hAnsi="Times New Roman" w:cs="Times New Roman"/>
          <w:b/>
          <w:spacing w:val="1"/>
          <w:sz w:val="24"/>
          <w:szCs w:val="24"/>
        </w:rPr>
        <w:t xml:space="preserve">Note: </w:t>
      </w:r>
      <w:r w:rsidRPr="00E90A0B">
        <w:rPr>
          <w:rFonts w:ascii="Times New Roman" w:hAnsi="Times New Roman" w:cs="Times New Roman"/>
          <w:spacing w:val="1"/>
          <w:sz w:val="24"/>
          <w:szCs w:val="24"/>
        </w:rPr>
        <w:t xml:space="preserve">At the end of the course, the trainer will deliver a test, and ONLY participants </w:t>
      </w:r>
      <w:r w:rsidR="005B1644" w:rsidRPr="00E90A0B">
        <w:rPr>
          <w:rFonts w:ascii="Times New Roman" w:hAnsi="Times New Roman" w:cs="Times New Roman"/>
          <w:spacing w:val="1"/>
          <w:sz w:val="24"/>
          <w:szCs w:val="24"/>
        </w:rPr>
        <w:t xml:space="preserve">who </w:t>
      </w:r>
      <w:r w:rsidRPr="00E90A0B">
        <w:rPr>
          <w:rFonts w:ascii="Times New Roman" w:hAnsi="Times New Roman" w:cs="Times New Roman"/>
          <w:spacing w:val="1"/>
          <w:sz w:val="24"/>
          <w:szCs w:val="24"/>
        </w:rPr>
        <w:t xml:space="preserve">pass the course with at least 60% will get the certificate. Others will be advised to wait until another training opportunity for the same course </w:t>
      </w:r>
      <w:r w:rsidRPr="00E90A0B">
        <w:rPr>
          <w:rFonts w:ascii="Times New Roman" w:hAnsi="Times New Roman" w:cs="Times New Roman"/>
          <w:b/>
          <w:spacing w:val="1"/>
          <w:sz w:val="24"/>
          <w:szCs w:val="24"/>
        </w:rPr>
        <w:t>(free of charge).</w:t>
      </w:r>
    </w:p>
    <w:p w:rsidR="00FE1BE8" w:rsidRPr="00E90A0B" w:rsidRDefault="00FE1BE8" w:rsidP="00E90A0B">
      <w:pPr>
        <w:pStyle w:val="ListParagraph"/>
        <w:numPr>
          <w:ilvl w:val="0"/>
          <w:numId w:val="42"/>
        </w:numPr>
        <w:spacing w:after="0" w:line="276" w:lineRule="auto"/>
        <w:jc w:val="both"/>
        <w:rPr>
          <w:rFonts w:ascii="Times New Roman" w:eastAsia="Times New Roman" w:hAnsi="Times New Roman" w:cs="Times New Roman"/>
          <w:b/>
          <w:bCs/>
          <w:color w:val="003C80"/>
          <w:sz w:val="24"/>
          <w:szCs w:val="24"/>
        </w:rPr>
      </w:pPr>
      <w:r w:rsidRPr="00E90A0B">
        <w:rPr>
          <w:rFonts w:ascii="Times New Roman" w:eastAsia="Times New Roman" w:hAnsi="Times New Roman" w:cs="Times New Roman"/>
          <w:b/>
          <w:bCs/>
          <w:color w:val="003C80"/>
          <w:sz w:val="24"/>
          <w:szCs w:val="24"/>
        </w:rPr>
        <w:t>Training Fees</w:t>
      </w:r>
    </w:p>
    <w:p w:rsidR="00FE1BE8" w:rsidRPr="00E90A0B" w:rsidRDefault="00FE1BE8" w:rsidP="00E90A0B">
      <w:pPr>
        <w:spacing w:after="0" w:line="276" w:lineRule="auto"/>
        <w:ind w:left="720"/>
        <w:contextualSpacing/>
        <w:jc w:val="both"/>
        <w:rPr>
          <w:rFonts w:ascii="Times New Roman" w:hAnsi="Times New Roman" w:cs="Times New Roman"/>
          <w:b/>
          <w:sz w:val="24"/>
          <w:szCs w:val="24"/>
        </w:rPr>
      </w:pPr>
    </w:p>
    <w:p w:rsidR="00FE1BE8" w:rsidRPr="00E90A0B" w:rsidRDefault="00FE1BE8" w:rsidP="00E90A0B">
      <w:pPr>
        <w:numPr>
          <w:ilvl w:val="0"/>
          <w:numId w:val="6"/>
        </w:numPr>
        <w:spacing w:line="276" w:lineRule="auto"/>
        <w:ind w:left="1440"/>
        <w:contextualSpacing/>
        <w:jc w:val="both"/>
        <w:rPr>
          <w:rFonts w:ascii="Times New Roman" w:hAnsi="Times New Roman" w:cs="Times New Roman"/>
          <w:b/>
          <w:sz w:val="24"/>
          <w:szCs w:val="24"/>
        </w:rPr>
      </w:pPr>
      <w:r w:rsidRPr="00E90A0B">
        <w:rPr>
          <w:rFonts w:ascii="Times New Roman" w:hAnsi="Times New Roman" w:cs="Times New Roman"/>
          <w:b/>
          <w:sz w:val="24"/>
          <w:szCs w:val="24"/>
        </w:rPr>
        <w:t xml:space="preserve">Members: </w:t>
      </w:r>
      <w:r w:rsidR="002D0F91">
        <w:rPr>
          <w:rFonts w:ascii="Times New Roman" w:hAnsi="Times New Roman" w:cs="Times New Roman"/>
          <w:sz w:val="24"/>
          <w:szCs w:val="24"/>
        </w:rPr>
        <w:t>6</w:t>
      </w:r>
      <w:r w:rsidRPr="00E90A0B">
        <w:rPr>
          <w:rFonts w:ascii="Times New Roman" w:hAnsi="Times New Roman" w:cs="Times New Roman"/>
          <w:sz w:val="24"/>
          <w:szCs w:val="24"/>
        </w:rPr>
        <w:t xml:space="preserve">0,000 Rwf </w:t>
      </w:r>
    </w:p>
    <w:p w:rsidR="00FE1BE8" w:rsidRPr="00E90A0B" w:rsidRDefault="00FE1BE8" w:rsidP="00E90A0B">
      <w:pPr>
        <w:numPr>
          <w:ilvl w:val="0"/>
          <w:numId w:val="6"/>
        </w:numPr>
        <w:spacing w:line="276" w:lineRule="auto"/>
        <w:ind w:left="1440"/>
        <w:contextualSpacing/>
        <w:jc w:val="both"/>
        <w:rPr>
          <w:rFonts w:ascii="Times New Roman" w:hAnsi="Times New Roman" w:cs="Times New Roman"/>
          <w:b/>
          <w:sz w:val="24"/>
          <w:szCs w:val="24"/>
        </w:rPr>
      </w:pPr>
      <w:r w:rsidRPr="00E90A0B">
        <w:rPr>
          <w:rFonts w:ascii="Times New Roman" w:hAnsi="Times New Roman" w:cs="Times New Roman"/>
          <w:b/>
          <w:sz w:val="24"/>
          <w:szCs w:val="24"/>
        </w:rPr>
        <w:t xml:space="preserve">Non-members: </w:t>
      </w:r>
      <w:r w:rsidRPr="00E90A0B">
        <w:rPr>
          <w:rFonts w:ascii="Times New Roman" w:hAnsi="Times New Roman" w:cs="Times New Roman"/>
          <w:sz w:val="24"/>
          <w:szCs w:val="24"/>
        </w:rPr>
        <w:t>100,000 Rwf</w:t>
      </w:r>
    </w:p>
    <w:p w:rsidR="00FE1BE8" w:rsidRPr="00E90A0B" w:rsidRDefault="00FE1BE8" w:rsidP="00E90A0B">
      <w:pPr>
        <w:spacing w:after="0" w:line="276" w:lineRule="auto"/>
        <w:ind w:left="720"/>
        <w:contextualSpacing/>
        <w:jc w:val="both"/>
        <w:rPr>
          <w:rFonts w:ascii="Times New Roman" w:hAnsi="Times New Roman" w:cs="Times New Roman"/>
          <w:b/>
          <w:sz w:val="24"/>
          <w:szCs w:val="24"/>
        </w:rPr>
      </w:pPr>
      <w:r w:rsidRPr="00E90A0B">
        <w:rPr>
          <w:rFonts w:ascii="Times New Roman" w:hAnsi="Times New Roman" w:cs="Times New Roman"/>
          <w:sz w:val="24"/>
          <w:szCs w:val="24"/>
        </w:rPr>
        <w:t xml:space="preserve"> </w:t>
      </w:r>
    </w:p>
    <w:p w:rsidR="00FE1BE8" w:rsidRPr="00E90A0B" w:rsidRDefault="00FE1BE8" w:rsidP="00E90A0B">
      <w:pPr>
        <w:pStyle w:val="ListParagraph"/>
        <w:numPr>
          <w:ilvl w:val="0"/>
          <w:numId w:val="42"/>
        </w:numPr>
        <w:spacing w:after="0" w:line="276" w:lineRule="auto"/>
        <w:jc w:val="both"/>
        <w:rPr>
          <w:rFonts w:ascii="Times New Roman" w:eastAsia="Times New Roman" w:hAnsi="Times New Roman" w:cs="Times New Roman"/>
          <w:b/>
          <w:bCs/>
          <w:color w:val="003C80"/>
          <w:sz w:val="24"/>
          <w:szCs w:val="24"/>
        </w:rPr>
      </w:pPr>
      <w:r w:rsidRPr="00E90A0B">
        <w:rPr>
          <w:rFonts w:ascii="Times New Roman" w:eastAsia="Times New Roman" w:hAnsi="Times New Roman" w:cs="Times New Roman"/>
          <w:b/>
          <w:bCs/>
          <w:color w:val="003C80"/>
          <w:sz w:val="24"/>
          <w:szCs w:val="24"/>
        </w:rPr>
        <w:t>Application process</w:t>
      </w:r>
    </w:p>
    <w:p w:rsidR="00FE1BE8" w:rsidRPr="00E90A0B" w:rsidRDefault="00FE1BE8" w:rsidP="00E90A0B">
      <w:pPr>
        <w:spacing w:after="0" w:line="276" w:lineRule="auto"/>
        <w:ind w:left="720"/>
        <w:contextualSpacing/>
        <w:jc w:val="both"/>
        <w:rPr>
          <w:rFonts w:ascii="Times New Roman" w:hAnsi="Times New Roman" w:cs="Times New Roman"/>
          <w:b/>
          <w:sz w:val="24"/>
          <w:szCs w:val="24"/>
        </w:rPr>
      </w:pPr>
    </w:p>
    <w:p w:rsidR="00FE1BE8" w:rsidRPr="00E90A0B" w:rsidRDefault="00FE1BE8" w:rsidP="00E90A0B">
      <w:pPr>
        <w:widowControl w:val="0"/>
        <w:autoSpaceDE w:val="0"/>
        <w:autoSpaceDN w:val="0"/>
        <w:adjustRightInd w:val="0"/>
        <w:spacing w:after="0" w:line="276" w:lineRule="auto"/>
        <w:ind w:left="100"/>
        <w:jc w:val="both"/>
        <w:rPr>
          <w:rFonts w:ascii="Times New Roman" w:hAnsi="Times New Roman" w:cs="Times New Roman"/>
          <w:sz w:val="24"/>
          <w:szCs w:val="24"/>
        </w:rPr>
      </w:pPr>
      <w:r w:rsidRPr="00E90A0B">
        <w:rPr>
          <w:rFonts w:ascii="Times New Roman" w:hAnsi="Times New Roman" w:cs="Times New Roman"/>
          <w:sz w:val="24"/>
          <w:szCs w:val="24"/>
        </w:rPr>
        <w:t>In</w:t>
      </w:r>
      <w:r w:rsidRPr="00E90A0B">
        <w:rPr>
          <w:rFonts w:ascii="Times New Roman" w:hAnsi="Times New Roman" w:cs="Times New Roman"/>
          <w:spacing w:val="1"/>
          <w:sz w:val="24"/>
          <w:szCs w:val="24"/>
        </w:rPr>
        <w:t>t</w:t>
      </w:r>
      <w:r w:rsidRPr="00E90A0B">
        <w:rPr>
          <w:rFonts w:ascii="Times New Roman" w:hAnsi="Times New Roman" w:cs="Times New Roman"/>
          <w:sz w:val="24"/>
          <w:szCs w:val="24"/>
        </w:rPr>
        <w:t>e</w:t>
      </w:r>
      <w:r w:rsidRPr="00E90A0B">
        <w:rPr>
          <w:rFonts w:ascii="Times New Roman" w:hAnsi="Times New Roman" w:cs="Times New Roman"/>
          <w:spacing w:val="1"/>
          <w:sz w:val="24"/>
          <w:szCs w:val="24"/>
        </w:rPr>
        <w:t>r</w:t>
      </w:r>
      <w:r w:rsidRPr="00E90A0B">
        <w:rPr>
          <w:rFonts w:ascii="Times New Roman" w:hAnsi="Times New Roman" w:cs="Times New Roman"/>
          <w:sz w:val="24"/>
          <w:szCs w:val="24"/>
        </w:rPr>
        <w:t>e</w:t>
      </w:r>
      <w:r w:rsidRPr="00E90A0B">
        <w:rPr>
          <w:rFonts w:ascii="Times New Roman" w:hAnsi="Times New Roman" w:cs="Times New Roman"/>
          <w:spacing w:val="-2"/>
          <w:sz w:val="24"/>
          <w:szCs w:val="24"/>
        </w:rPr>
        <w:t>s</w:t>
      </w:r>
      <w:r w:rsidRPr="00E90A0B">
        <w:rPr>
          <w:rFonts w:ascii="Times New Roman" w:hAnsi="Times New Roman" w:cs="Times New Roman"/>
          <w:spacing w:val="1"/>
          <w:sz w:val="24"/>
          <w:szCs w:val="24"/>
        </w:rPr>
        <w:t>t</w:t>
      </w:r>
      <w:r w:rsidRPr="00E90A0B">
        <w:rPr>
          <w:rFonts w:ascii="Times New Roman" w:hAnsi="Times New Roman" w:cs="Times New Roman"/>
          <w:sz w:val="24"/>
          <w:szCs w:val="24"/>
        </w:rPr>
        <w:t>ed a</w:t>
      </w:r>
      <w:r w:rsidRPr="00E90A0B">
        <w:rPr>
          <w:rFonts w:ascii="Times New Roman" w:hAnsi="Times New Roman" w:cs="Times New Roman"/>
          <w:spacing w:val="-1"/>
          <w:sz w:val="24"/>
          <w:szCs w:val="24"/>
        </w:rPr>
        <w:t>p</w:t>
      </w:r>
      <w:r w:rsidRPr="00E90A0B">
        <w:rPr>
          <w:rFonts w:ascii="Times New Roman" w:hAnsi="Times New Roman" w:cs="Times New Roman"/>
          <w:spacing w:val="1"/>
          <w:sz w:val="24"/>
          <w:szCs w:val="24"/>
        </w:rPr>
        <w:t>p</w:t>
      </w:r>
      <w:r w:rsidRPr="00E90A0B">
        <w:rPr>
          <w:rFonts w:ascii="Times New Roman" w:hAnsi="Times New Roman" w:cs="Times New Roman"/>
          <w:sz w:val="24"/>
          <w:szCs w:val="24"/>
        </w:rPr>
        <w:t>lica</w:t>
      </w:r>
      <w:r w:rsidRPr="00E90A0B">
        <w:rPr>
          <w:rFonts w:ascii="Times New Roman" w:hAnsi="Times New Roman" w:cs="Times New Roman"/>
          <w:spacing w:val="-1"/>
          <w:sz w:val="24"/>
          <w:szCs w:val="24"/>
        </w:rPr>
        <w:t>n</w:t>
      </w:r>
      <w:r w:rsidRPr="00E90A0B">
        <w:rPr>
          <w:rFonts w:ascii="Times New Roman" w:hAnsi="Times New Roman" w:cs="Times New Roman"/>
          <w:spacing w:val="1"/>
          <w:sz w:val="24"/>
          <w:szCs w:val="24"/>
        </w:rPr>
        <w:t>t</w:t>
      </w:r>
      <w:r w:rsidRPr="00E90A0B">
        <w:rPr>
          <w:rFonts w:ascii="Times New Roman" w:hAnsi="Times New Roman" w:cs="Times New Roman"/>
          <w:sz w:val="24"/>
          <w:szCs w:val="24"/>
        </w:rPr>
        <w:t>s are e</w:t>
      </w:r>
      <w:r w:rsidRPr="00E90A0B">
        <w:rPr>
          <w:rFonts w:ascii="Times New Roman" w:hAnsi="Times New Roman" w:cs="Times New Roman"/>
          <w:spacing w:val="1"/>
          <w:sz w:val="24"/>
          <w:szCs w:val="24"/>
        </w:rPr>
        <w:t>n</w:t>
      </w:r>
      <w:r w:rsidRPr="00E90A0B">
        <w:rPr>
          <w:rFonts w:ascii="Times New Roman" w:hAnsi="Times New Roman" w:cs="Times New Roman"/>
          <w:spacing w:val="-1"/>
          <w:sz w:val="24"/>
          <w:szCs w:val="24"/>
        </w:rPr>
        <w:t>c</w:t>
      </w:r>
      <w:r w:rsidRPr="00E90A0B">
        <w:rPr>
          <w:rFonts w:ascii="Times New Roman" w:hAnsi="Times New Roman" w:cs="Times New Roman"/>
          <w:sz w:val="24"/>
          <w:szCs w:val="24"/>
        </w:rPr>
        <w:t xml:space="preserve">ouraged </w:t>
      </w:r>
      <w:r w:rsidRPr="00E90A0B">
        <w:rPr>
          <w:rFonts w:ascii="Times New Roman" w:hAnsi="Times New Roman" w:cs="Times New Roman"/>
          <w:spacing w:val="1"/>
          <w:sz w:val="24"/>
          <w:szCs w:val="24"/>
        </w:rPr>
        <w:t>t</w:t>
      </w:r>
      <w:r w:rsidRPr="00E90A0B">
        <w:rPr>
          <w:rFonts w:ascii="Times New Roman" w:hAnsi="Times New Roman" w:cs="Times New Roman"/>
          <w:sz w:val="24"/>
          <w:szCs w:val="24"/>
        </w:rPr>
        <w:t>o</w:t>
      </w:r>
      <w:r w:rsidRPr="00E90A0B">
        <w:rPr>
          <w:rFonts w:ascii="Times New Roman" w:hAnsi="Times New Roman" w:cs="Times New Roman"/>
          <w:spacing w:val="-1"/>
          <w:sz w:val="24"/>
          <w:szCs w:val="24"/>
        </w:rPr>
        <w:t xml:space="preserve"> </w:t>
      </w:r>
      <w:r w:rsidRPr="00E90A0B">
        <w:rPr>
          <w:rFonts w:ascii="Times New Roman" w:hAnsi="Times New Roman" w:cs="Times New Roman"/>
          <w:spacing w:val="1"/>
          <w:sz w:val="24"/>
          <w:szCs w:val="24"/>
        </w:rPr>
        <w:t>p</w:t>
      </w:r>
      <w:r w:rsidRPr="00E90A0B">
        <w:rPr>
          <w:rFonts w:ascii="Times New Roman" w:hAnsi="Times New Roman" w:cs="Times New Roman"/>
          <w:sz w:val="24"/>
          <w:szCs w:val="24"/>
        </w:rPr>
        <w:t>ay</w:t>
      </w:r>
      <w:r w:rsidRPr="00E90A0B">
        <w:rPr>
          <w:rFonts w:ascii="Times New Roman" w:hAnsi="Times New Roman" w:cs="Times New Roman"/>
          <w:spacing w:val="-2"/>
          <w:sz w:val="24"/>
          <w:szCs w:val="24"/>
        </w:rPr>
        <w:t xml:space="preserve"> </w:t>
      </w:r>
      <w:r w:rsidRPr="00E90A0B">
        <w:rPr>
          <w:rFonts w:ascii="Times New Roman" w:hAnsi="Times New Roman" w:cs="Times New Roman"/>
          <w:spacing w:val="1"/>
          <w:sz w:val="24"/>
          <w:szCs w:val="24"/>
        </w:rPr>
        <w:t>th</w:t>
      </w:r>
      <w:r w:rsidRPr="00E90A0B">
        <w:rPr>
          <w:rFonts w:ascii="Times New Roman" w:hAnsi="Times New Roman" w:cs="Times New Roman"/>
          <w:sz w:val="24"/>
          <w:szCs w:val="24"/>
        </w:rPr>
        <w:t>e</w:t>
      </w:r>
      <w:r w:rsidRPr="00E90A0B">
        <w:rPr>
          <w:rFonts w:ascii="Times New Roman" w:hAnsi="Times New Roman" w:cs="Times New Roman"/>
          <w:spacing w:val="-1"/>
          <w:sz w:val="24"/>
          <w:szCs w:val="24"/>
        </w:rPr>
        <w:t xml:space="preserve"> </w:t>
      </w:r>
      <w:r w:rsidRPr="00E90A0B">
        <w:rPr>
          <w:rFonts w:ascii="Times New Roman" w:hAnsi="Times New Roman" w:cs="Times New Roman"/>
          <w:sz w:val="24"/>
          <w:szCs w:val="24"/>
        </w:rPr>
        <w:t>r</w:t>
      </w:r>
      <w:r w:rsidRPr="00E90A0B">
        <w:rPr>
          <w:rFonts w:ascii="Times New Roman" w:hAnsi="Times New Roman" w:cs="Times New Roman"/>
          <w:spacing w:val="1"/>
          <w:sz w:val="24"/>
          <w:szCs w:val="24"/>
        </w:rPr>
        <w:t>e</w:t>
      </w:r>
      <w:r w:rsidRPr="00E90A0B">
        <w:rPr>
          <w:rFonts w:ascii="Times New Roman" w:hAnsi="Times New Roman" w:cs="Times New Roman"/>
          <w:sz w:val="24"/>
          <w:szCs w:val="24"/>
        </w:rPr>
        <w:t>gist</w:t>
      </w:r>
      <w:r w:rsidRPr="00E90A0B">
        <w:rPr>
          <w:rFonts w:ascii="Times New Roman" w:hAnsi="Times New Roman" w:cs="Times New Roman"/>
          <w:spacing w:val="-1"/>
          <w:sz w:val="24"/>
          <w:szCs w:val="24"/>
        </w:rPr>
        <w:t>r</w:t>
      </w:r>
      <w:r w:rsidRPr="00E90A0B">
        <w:rPr>
          <w:rFonts w:ascii="Times New Roman" w:hAnsi="Times New Roman" w:cs="Times New Roman"/>
          <w:sz w:val="24"/>
          <w:szCs w:val="24"/>
        </w:rPr>
        <w:t>a</w:t>
      </w:r>
      <w:r w:rsidRPr="00E90A0B">
        <w:rPr>
          <w:rFonts w:ascii="Times New Roman" w:hAnsi="Times New Roman" w:cs="Times New Roman"/>
          <w:spacing w:val="1"/>
          <w:sz w:val="24"/>
          <w:szCs w:val="24"/>
        </w:rPr>
        <w:t>t</w:t>
      </w:r>
      <w:r w:rsidRPr="00E90A0B">
        <w:rPr>
          <w:rFonts w:ascii="Times New Roman" w:hAnsi="Times New Roman" w:cs="Times New Roman"/>
          <w:sz w:val="24"/>
          <w:szCs w:val="24"/>
        </w:rPr>
        <w:t>i</w:t>
      </w:r>
      <w:r w:rsidRPr="00E90A0B">
        <w:rPr>
          <w:rFonts w:ascii="Times New Roman" w:hAnsi="Times New Roman" w:cs="Times New Roman"/>
          <w:spacing w:val="-2"/>
          <w:sz w:val="24"/>
          <w:szCs w:val="24"/>
        </w:rPr>
        <w:t>o</w:t>
      </w:r>
      <w:r w:rsidRPr="00E90A0B">
        <w:rPr>
          <w:rFonts w:ascii="Times New Roman" w:hAnsi="Times New Roman" w:cs="Times New Roman"/>
          <w:sz w:val="24"/>
          <w:szCs w:val="24"/>
        </w:rPr>
        <w:t>n</w:t>
      </w:r>
      <w:r w:rsidRPr="00E90A0B">
        <w:rPr>
          <w:rFonts w:ascii="Times New Roman" w:hAnsi="Times New Roman" w:cs="Times New Roman"/>
          <w:spacing w:val="-1"/>
          <w:sz w:val="24"/>
          <w:szCs w:val="24"/>
        </w:rPr>
        <w:t xml:space="preserve"> </w:t>
      </w:r>
      <w:r w:rsidRPr="00E90A0B">
        <w:rPr>
          <w:rFonts w:ascii="Times New Roman" w:hAnsi="Times New Roman" w:cs="Times New Roman"/>
          <w:spacing w:val="1"/>
          <w:sz w:val="24"/>
          <w:szCs w:val="24"/>
        </w:rPr>
        <w:t>f</w:t>
      </w:r>
      <w:r w:rsidRPr="00E90A0B">
        <w:rPr>
          <w:rFonts w:ascii="Times New Roman" w:hAnsi="Times New Roman" w:cs="Times New Roman"/>
          <w:sz w:val="24"/>
          <w:szCs w:val="24"/>
        </w:rPr>
        <w:t>e</w:t>
      </w:r>
      <w:r w:rsidRPr="00E90A0B">
        <w:rPr>
          <w:rFonts w:ascii="Times New Roman" w:hAnsi="Times New Roman" w:cs="Times New Roman"/>
          <w:spacing w:val="1"/>
          <w:sz w:val="24"/>
          <w:szCs w:val="24"/>
        </w:rPr>
        <w:t>e</w:t>
      </w:r>
      <w:r w:rsidRPr="00E90A0B">
        <w:rPr>
          <w:rFonts w:ascii="Times New Roman" w:hAnsi="Times New Roman" w:cs="Times New Roman"/>
          <w:sz w:val="24"/>
          <w:szCs w:val="24"/>
        </w:rPr>
        <w:t>s</w:t>
      </w:r>
      <w:r w:rsidRPr="00E90A0B">
        <w:rPr>
          <w:rFonts w:ascii="Times New Roman" w:hAnsi="Times New Roman" w:cs="Times New Roman"/>
          <w:spacing w:val="-2"/>
          <w:sz w:val="24"/>
          <w:szCs w:val="24"/>
        </w:rPr>
        <w:t xml:space="preserve"> </w:t>
      </w:r>
      <w:r w:rsidRPr="00E90A0B">
        <w:rPr>
          <w:rFonts w:ascii="Times New Roman" w:hAnsi="Times New Roman" w:cs="Times New Roman"/>
          <w:spacing w:val="1"/>
          <w:sz w:val="24"/>
          <w:szCs w:val="24"/>
        </w:rPr>
        <w:t>th</w:t>
      </w:r>
      <w:r w:rsidRPr="00E90A0B">
        <w:rPr>
          <w:rFonts w:ascii="Times New Roman" w:hAnsi="Times New Roman" w:cs="Times New Roman"/>
          <w:spacing w:val="-2"/>
          <w:sz w:val="24"/>
          <w:szCs w:val="24"/>
        </w:rPr>
        <w:t>ro</w:t>
      </w:r>
      <w:r w:rsidRPr="00E90A0B">
        <w:rPr>
          <w:rFonts w:ascii="Times New Roman" w:hAnsi="Times New Roman" w:cs="Times New Roman"/>
          <w:spacing w:val="1"/>
          <w:sz w:val="24"/>
          <w:szCs w:val="24"/>
        </w:rPr>
        <w:t>u</w:t>
      </w:r>
      <w:r w:rsidRPr="00E90A0B">
        <w:rPr>
          <w:rFonts w:ascii="Times New Roman" w:hAnsi="Times New Roman" w:cs="Times New Roman"/>
          <w:sz w:val="24"/>
          <w:szCs w:val="24"/>
        </w:rPr>
        <w:t>gh</w:t>
      </w:r>
      <w:r w:rsidRPr="00E90A0B">
        <w:rPr>
          <w:rFonts w:ascii="Times New Roman" w:hAnsi="Times New Roman" w:cs="Times New Roman"/>
          <w:spacing w:val="-1"/>
          <w:sz w:val="24"/>
          <w:szCs w:val="24"/>
        </w:rPr>
        <w:t xml:space="preserve"> </w:t>
      </w:r>
      <w:r w:rsidRPr="00E90A0B">
        <w:rPr>
          <w:rFonts w:ascii="Times New Roman" w:hAnsi="Times New Roman" w:cs="Times New Roman"/>
          <w:spacing w:val="1"/>
          <w:sz w:val="24"/>
          <w:szCs w:val="24"/>
        </w:rPr>
        <w:t>th</w:t>
      </w:r>
      <w:r w:rsidRPr="00E90A0B">
        <w:rPr>
          <w:rFonts w:ascii="Times New Roman" w:hAnsi="Times New Roman" w:cs="Times New Roman"/>
          <w:sz w:val="24"/>
          <w:szCs w:val="24"/>
        </w:rPr>
        <w:t>e</w:t>
      </w:r>
      <w:r w:rsidRPr="00E90A0B">
        <w:rPr>
          <w:rFonts w:ascii="Times New Roman" w:hAnsi="Times New Roman" w:cs="Times New Roman"/>
          <w:spacing w:val="-1"/>
          <w:sz w:val="24"/>
          <w:szCs w:val="24"/>
        </w:rPr>
        <w:t xml:space="preserve"> f</w:t>
      </w:r>
      <w:r w:rsidRPr="00E90A0B">
        <w:rPr>
          <w:rFonts w:ascii="Times New Roman" w:hAnsi="Times New Roman" w:cs="Times New Roman"/>
          <w:sz w:val="24"/>
          <w:szCs w:val="24"/>
        </w:rPr>
        <w:t>oll</w:t>
      </w:r>
      <w:r w:rsidRPr="00E90A0B">
        <w:rPr>
          <w:rFonts w:ascii="Times New Roman" w:hAnsi="Times New Roman" w:cs="Times New Roman"/>
          <w:spacing w:val="1"/>
          <w:sz w:val="24"/>
          <w:szCs w:val="24"/>
        </w:rPr>
        <w:t>o</w:t>
      </w:r>
      <w:r w:rsidRPr="00E90A0B">
        <w:rPr>
          <w:rFonts w:ascii="Times New Roman" w:hAnsi="Times New Roman" w:cs="Times New Roman"/>
          <w:spacing w:val="-1"/>
          <w:sz w:val="24"/>
          <w:szCs w:val="24"/>
        </w:rPr>
        <w:t>w</w:t>
      </w:r>
      <w:r w:rsidRPr="00E90A0B">
        <w:rPr>
          <w:rFonts w:ascii="Times New Roman" w:hAnsi="Times New Roman" w:cs="Times New Roman"/>
          <w:sz w:val="24"/>
          <w:szCs w:val="24"/>
        </w:rPr>
        <w:t>i</w:t>
      </w:r>
      <w:r w:rsidRPr="00E90A0B">
        <w:rPr>
          <w:rFonts w:ascii="Times New Roman" w:hAnsi="Times New Roman" w:cs="Times New Roman"/>
          <w:spacing w:val="1"/>
          <w:sz w:val="24"/>
          <w:szCs w:val="24"/>
        </w:rPr>
        <w:t>n</w:t>
      </w:r>
      <w:r w:rsidRPr="00E90A0B">
        <w:rPr>
          <w:rFonts w:ascii="Times New Roman" w:hAnsi="Times New Roman" w:cs="Times New Roman"/>
          <w:sz w:val="24"/>
          <w:szCs w:val="24"/>
        </w:rPr>
        <w:t xml:space="preserve">g </w:t>
      </w:r>
      <w:r w:rsidRPr="00E90A0B">
        <w:rPr>
          <w:rFonts w:ascii="Times New Roman" w:hAnsi="Times New Roman" w:cs="Times New Roman"/>
          <w:spacing w:val="1"/>
          <w:sz w:val="24"/>
          <w:szCs w:val="24"/>
        </w:rPr>
        <w:t>b</w:t>
      </w:r>
      <w:r w:rsidRPr="00E90A0B">
        <w:rPr>
          <w:rFonts w:ascii="Times New Roman" w:hAnsi="Times New Roman" w:cs="Times New Roman"/>
          <w:sz w:val="24"/>
          <w:szCs w:val="24"/>
        </w:rPr>
        <w:t>a</w:t>
      </w:r>
      <w:r w:rsidRPr="00E90A0B">
        <w:rPr>
          <w:rFonts w:ascii="Times New Roman" w:hAnsi="Times New Roman" w:cs="Times New Roman"/>
          <w:spacing w:val="1"/>
          <w:sz w:val="24"/>
          <w:szCs w:val="24"/>
        </w:rPr>
        <w:t>n</w:t>
      </w:r>
      <w:r w:rsidRPr="00E90A0B">
        <w:rPr>
          <w:rFonts w:ascii="Times New Roman" w:hAnsi="Times New Roman" w:cs="Times New Roman"/>
          <w:sz w:val="24"/>
          <w:szCs w:val="24"/>
        </w:rPr>
        <w:t xml:space="preserve">k </w:t>
      </w:r>
      <w:r w:rsidRPr="00E90A0B">
        <w:rPr>
          <w:rFonts w:ascii="Times New Roman" w:hAnsi="Times New Roman" w:cs="Times New Roman"/>
          <w:spacing w:val="-1"/>
          <w:sz w:val="24"/>
          <w:szCs w:val="24"/>
        </w:rPr>
        <w:t>d</w:t>
      </w:r>
      <w:r w:rsidRPr="00E90A0B">
        <w:rPr>
          <w:rFonts w:ascii="Times New Roman" w:hAnsi="Times New Roman" w:cs="Times New Roman"/>
          <w:sz w:val="24"/>
          <w:szCs w:val="24"/>
        </w:rPr>
        <w:t>e</w:t>
      </w:r>
      <w:r w:rsidRPr="00E90A0B">
        <w:rPr>
          <w:rFonts w:ascii="Times New Roman" w:hAnsi="Times New Roman" w:cs="Times New Roman"/>
          <w:spacing w:val="2"/>
          <w:sz w:val="24"/>
          <w:szCs w:val="24"/>
        </w:rPr>
        <w:t>t</w:t>
      </w:r>
      <w:r w:rsidRPr="00E90A0B">
        <w:rPr>
          <w:rFonts w:ascii="Times New Roman" w:hAnsi="Times New Roman" w:cs="Times New Roman"/>
          <w:sz w:val="24"/>
          <w:szCs w:val="24"/>
        </w:rPr>
        <w:t>ails:</w:t>
      </w:r>
    </w:p>
    <w:p w:rsidR="00FE1BE8" w:rsidRPr="00E90A0B" w:rsidRDefault="00FE1BE8" w:rsidP="00E90A0B">
      <w:pPr>
        <w:widowControl w:val="0"/>
        <w:numPr>
          <w:ilvl w:val="0"/>
          <w:numId w:val="4"/>
        </w:numPr>
        <w:autoSpaceDE w:val="0"/>
        <w:autoSpaceDN w:val="0"/>
        <w:adjustRightInd w:val="0"/>
        <w:spacing w:after="0" w:line="276" w:lineRule="auto"/>
        <w:jc w:val="both"/>
        <w:rPr>
          <w:rFonts w:ascii="Times New Roman" w:hAnsi="Times New Roman" w:cs="Times New Roman"/>
          <w:sz w:val="24"/>
          <w:szCs w:val="24"/>
        </w:rPr>
      </w:pPr>
      <w:r w:rsidRPr="00E90A0B">
        <w:rPr>
          <w:rFonts w:ascii="Times New Roman" w:hAnsi="Times New Roman" w:cs="Times New Roman"/>
          <w:spacing w:val="-1"/>
          <w:sz w:val="24"/>
          <w:szCs w:val="24"/>
        </w:rPr>
        <w:t>B</w:t>
      </w:r>
      <w:r w:rsidRPr="00E90A0B">
        <w:rPr>
          <w:rFonts w:ascii="Times New Roman" w:hAnsi="Times New Roman" w:cs="Times New Roman"/>
          <w:sz w:val="24"/>
          <w:szCs w:val="24"/>
        </w:rPr>
        <w:t>a</w:t>
      </w:r>
      <w:r w:rsidRPr="00E90A0B">
        <w:rPr>
          <w:rFonts w:ascii="Times New Roman" w:hAnsi="Times New Roman" w:cs="Times New Roman"/>
          <w:spacing w:val="1"/>
          <w:sz w:val="24"/>
          <w:szCs w:val="24"/>
        </w:rPr>
        <w:t>n</w:t>
      </w:r>
      <w:r w:rsidRPr="00E90A0B">
        <w:rPr>
          <w:rFonts w:ascii="Times New Roman" w:hAnsi="Times New Roman" w:cs="Times New Roman"/>
          <w:sz w:val="24"/>
          <w:szCs w:val="24"/>
        </w:rPr>
        <w:t>k Ac</w:t>
      </w:r>
      <w:r w:rsidRPr="00E90A0B">
        <w:rPr>
          <w:rFonts w:ascii="Times New Roman" w:hAnsi="Times New Roman" w:cs="Times New Roman"/>
          <w:spacing w:val="-1"/>
          <w:sz w:val="24"/>
          <w:szCs w:val="24"/>
        </w:rPr>
        <w:t>c</w:t>
      </w:r>
      <w:r w:rsidRPr="00E90A0B">
        <w:rPr>
          <w:rFonts w:ascii="Times New Roman" w:hAnsi="Times New Roman" w:cs="Times New Roman"/>
          <w:sz w:val="24"/>
          <w:szCs w:val="24"/>
        </w:rPr>
        <w:t>o</w:t>
      </w:r>
      <w:r w:rsidRPr="00E90A0B">
        <w:rPr>
          <w:rFonts w:ascii="Times New Roman" w:hAnsi="Times New Roman" w:cs="Times New Roman"/>
          <w:spacing w:val="2"/>
          <w:sz w:val="24"/>
          <w:szCs w:val="24"/>
        </w:rPr>
        <w:t>u</w:t>
      </w:r>
      <w:r w:rsidRPr="00E90A0B">
        <w:rPr>
          <w:rFonts w:ascii="Times New Roman" w:hAnsi="Times New Roman" w:cs="Times New Roman"/>
          <w:spacing w:val="1"/>
          <w:sz w:val="24"/>
          <w:szCs w:val="24"/>
        </w:rPr>
        <w:t>n</w:t>
      </w:r>
      <w:r w:rsidRPr="00E90A0B">
        <w:rPr>
          <w:rFonts w:ascii="Times New Roman" w:hAnsi="Times New Roman" w:cs="Times New Roman"/>
          <w:spacing w:val="-1"/>
          <w:sz w:val="24"/>
          <w:szCs w:val="24"/>
        </w:rPr>
        <w:t>t</w:t>
      </w:r>
      <w:r w:rsidRPr="00E90A0B">
        <w:rPr>
          <w:rFonts w:ascii="Times New Roman" w:hAnsi="Times New Roman" w:cs="Times New Roman"/>
          <w:sz w:val="24"/>
          <w:szCs w:val="24"/>
        </w:rPr>
        <w:t>:</w:t>
      </w:r>
      <w:r w:rsidRPr="00E90A0B">
        <w:rPr>
          <w:rFonts w:ascii="Times New Roman" w:hAnsi="Times New Roman" w:cs="Times New Roman"/>
          <w:spacing w:val="1"/>
          <w:sz w:val="24"/>
          <w:szCs w:val="24"/>
        </w:rPr>
        <w:t xml:space="preserve"> </w:t>
      </w:r>
      <w:r w:rsidRPr="00E90A0B">
        <w:rPr>
          <w:rFonts w:ascii="Times New Roman" w:hAnsi="Times New Roman" w:cs="Times New Roman"/>
          <w:b/>
          <w:spacing w:val="-2"/>
          <w:sz w:val="24"/>
          <w:szCs w:val="24"/>
        </w:rPr>
        <w:t>0</w:t>
      </w:r>
      <w:r w:rsidRPr="00E90A0B">
        <w:rPr>
          <w:rFonts w:ascii="Times New Roman" w:hAnsi="Times New Roman" w:cs="Times New Roman"/>
          <w:b/>
          <w:sz w:val="24"/>
          <w:szCs w:val="24"/>
        </w:rPr>
        <w:t>0</w:t>
      </w:r>
      <w:r w:rsidRPr="00E90A0B">
        <w:rPr>
          <w:rFonts w:ascii="Times New Roman" w:hAnsi="Times New Roman" w:cs="Times New Roman"/>
          <w:b/>
          <w:spacing w:val="1"/>
          <w:sz w:val="24"/>
          <w:szCs w:val="24"/>
        </w:rPr>
        <w:t>0</w:t>
      </w:r>
      <w:r w:rsidRPr="00E90A0B">
        <w:rPr>
          <w:rFonts w:ascii="Times New Roman" w:hAnsi="Times New Roman" w:cs="Times New Roman"/>
          <w:b/>
          <w:spacing w:val="-2"/>
          <w:sz w:val="24"/>
          <w:szCs w:val="24"/>
        </w:rPr>
        <w:t>4</w:t>
      </w:r>
      <w:r w:rsidRPr="00E90A0B">
        <w:rPr>
          <w:rFonts w:ascii="Times New Roman" w:hAnsi="Times New Roman" w:cs="Times New Roman"/>
          <w:b/>
          <w:sz w:val="24"/>
          <w:szCs w:val="24"/>
        </w:rPr>
        <w:t>0</w:t>
      </w:r>
      <w:r w:rsidRPr="00E90A0B">
        <w:rPr>
          <w:rFonts w:ascii="Times New Roman" w:hAnsi="Times New Roman" w:cs="Times New Roman"/>
          <w:b/>
          <w:spacing w:val="1"/>
          <w:sz w:val="24"/>
          <w:szCs w:val="24"/>
        </w:rPr>
        <w:t xml:space="preserve"> </w:t>
      </w:r>
      <w:r w:rsidRPr="00E90A0B">
        <w:rPr>
          <w:rFonts w:ascii="Times New Roman" w:hAnsi="Times New Roman" w:cs="Times New Roman"/>
          <w:b/>
          <w:spacing w:val="-2"/>
          <w:sz w:val="24"/>
          <w:szCs w:val="24"/>
        </w:rPr>
        <w:t>06</w:t>
      </w:r>
      <w:r w:rsidRPr="00E90A0B">
        <w:rPr>
          <w:rFonts w:ascii="Times New Roman" w:hAnsi="Times New Roman" w:cs="Times New Roman"/>
          <w:b/>
          <w:sz w:val="24"/>
          <w:szCs w:val="24"/>
        </w:rPr>
        <w:t>9</w:t>
      </w:r>
      <w:r w:rsidRPr="00E90A0B">
        <w:rPr>
          <w:rFonts w:ascii="Times New Roman" w:hAnsi="Times New Roman" w:cs="Times New Roman"/>
          <w:b/>
          <w:spacing w:val="1"/>
          <w:sz w:val="24"/>
          <w:szCs w:val="24"/>
        </w:rPr>
        <w:t>4</w:t>
      </w:r>
      <w:r w:rsidRPr="00E90A0B">
        <w:rPr>
          <w:rFonts w:ascii="Times New Roman" w:hAnsi="Times New Roman" w:cs="Times New Roman"/>
          <w:b/>
          <w:sz w:val="24"/>
          <w:szCs w:val="24"/>
        </w:rPr>
        <w:t>5</w:t>
      </w:r>
      <w:r w:rsidRPr="00E90A0B">
        <w:rPr>
          <w:rFonts w:ascii="Times New Roman" w:hAnsi="Times New Roman" w:cs="Times New Roman"/>
          <w:b/>
          <w:spacing w:val="-1"/>
          <w:sz w:val="24"/>
          <w:szCs w:val="24"/>
        </w:rPr>
        <w:t>7</w:t>
      </w:r>
      <w:r w:rsidRPr="00E90A0B">
        <w:rPr>
          <w:rFonts w:ascii="Times New Roman" w:hAnsi="Times New Roman" w:cs="Times New Roman"/>
          <w:b/>
          <w:sz w:val="24"/>
          <w:szCs w:val="24"/>
        </w:rPr>
        <w:t>50 07</w:t>
      </w:r>
      <w:r w:rsidRPr="00E90A0B">
        <w:rPr>
          <w:rFonts w:ascii="Times New Roman" w:hAnsi="Times New Roman" w:cs="Times New Roman"/>
          <w:spacing w:val="2"/>
          <w:sz w:val="24"/>
          <w:szCs w:val="24"/>
        </w:rPr>
        <w:t xml:space="preserve"> </w:t>
      </w:r>
      <w:r w:rsidRPr="00E90A0B">
        <w:rPr>
          <w:rFonts w:ascii="Times New Roman" w:hAnsi="Times New Roman" w:cs="Times New Roman"/>
          <w:sz w:val="24"/>
          <w:szCs w:val="24"/>
        </w:rPr>
        <w:t>R</w:t>
      </w:r>
      <w:r w:rsidRPr="00E90A0B">
        <w:rPr>
          <w:rFonts w:ascii="Times New Roman" w:hAnsi="Times New Roman" w:cs="Times New Roman"/>
          <w:spacing w:val="-1"/>
          <w:sz w:val="24"/>
          <w:szCs w:val="24"/>
        </w:rPr>
        <w:t>W</w:t>
      </w:r>
      <w:r w:rsidRPr="00E90A0B">
        <w:rPr>
          <w:rFonts w:ascii="Times New Roman" w:hAnsi="Times New Roman" w:cs="Times New Roman"/>
          <w:sz w:val="24"/>
          <w:szCs w:val="24"/>
        </w:rPr>
        <w:t>F (Bank of Kigali)</w:t>
      </w:r>
    </w:p>
    <w:p w:rsidR="00FE1BE8" w:rsidRPr="00E90A0B" w:rsidRDefault="00FE1BE8" w:rsidP="00E90A0B">
      <w:pPr>
        <w:widowControl w:val="0"/>
        <w:numPr>
          <w:ilvl w:val="0"/>
          <w:numId w:val="4"/>
        </w:numPr>
        <w:autoSpaceDE w:val="0"/>
        <w:autoSpaceDN w:val="0"/>
        <w:adjustRightInd w:val="0"/>
        <w:spacing w:after="0" w:line="276" w:lineRule="auto"/>
        <w:jc w:val="both"/>
        <w:rPr>
          <w:rFonts w:ascii="Times New Roman" w:hAnsi="Times New Roman" w:cs="Times New Roman"/>
          <w:sz w:val="24"/>
          <w:szCs w:val="24"/>
        </w:rPr>
      </w:pPr>
      <w:r w:rsidRPr="00E90A0B">
        <w:rPr>
          <w:rFonts w:ascii="Times New Roman" w:hAnsi="Times New Roman" w:cs="Times New Roman"/>
          <w:sz w:val="24"/>
          <w:szCs w:val="24"/>
        </w:rPr>
        <w:t>Ti</w:t>
      </w:r>
      <w:r w:rsidRPr="00E90A0B">
        <w:rPr>
          <w:rFonts w:ascii="Times New Roman" w:hAnsi="Times New Roman" w:cs="Times New Roman"/>
          <w:spacing w:val="2"/>
          <w:sz w:val="24"/>
          <w:szCs w:val="24"/>
        </w:rPr>
        <w:t>t</w:t>
      </w:r>
      <w:r w:rsidRPr="00E90A0B">
        <w:rPr>
          <w:rFonts w:ascii="Times New Roman" w:hAnsi="Times New Roman" w:cs="Times New Roman"/>
          <w:sz w:val="24"/>
          <w:szCs w:val="24"/>
        </w:rPr>
        <w:t>le</w:t>
      </w:r>
      <w:r w:rsidRPr="00E90A0B">
        <w:rPr>
          <w:rFonts w:ascii="Times New Roman" w:hAnsi="Times New Roman" w:cs="Times New Roman"/>
          <w:spacing w:val="-1"/>
          <w:sz w:val="24"/>
          <w:szCs w:val="24"/>
        </w:rPr>
        <w:t xml:space="preserve"> </w:t>
      </w:r>
      <w:r w:rsidRPr="00E90A0B">
        <w:rPr>
          <w:rFonts w:ascii="Times New Roman" w:hAnsi="Times New Roman" w:cs="Times New Roman"/>
          <w:sz w:val="24"/>
          <w:szCs w:val="24"/>
        </w:rPr>
        <w:t xml:space="preserve">of </w:t>
      </w:r>
      <w:r w:rsidRPr="00E90A0B">
        <w:rPr>
          <w:rFonts w:ascii="Times New Roman" w:hAnsi="Times New Roman" w:cs="Times New Roman"/>
          <w:spacing w:val="-1"/>
          <w:sz w:val="24"/>
          <w:szCs w:val="24"/>
        </w:rPr>
        <w:t>t</w:t>
      </w:r>
      <w:r w:rsidRPr="00E90A0B">
        <w:rPr>
          <w:rFonts w:ascii="Times New Roman" w:hAnsi="Times New Roman" w:cs="Times New Roman"/>
          <w:spacing w:val="1"/>
          <w:sz w:val="24"/>
          <w:szCs w:val="24"/>
        </w:rPr>
        <w:t>h</w:t>
      </w:r>
      <w:r w:rsidRPr="00E90A0B">
        <w:rPr>
          <w:rFonts w:ascii="Times New Roman" w:hAnsi="Times New Roman" w:cs="Times New Roman"/>
          <w:sz w:val="24"/>
          <w:szCs w:val="24"/>
        </w:rPr>
        <w:t>e</w:t>
      </w:r>
      <w:r w:rsidRPr="00E90A0B">
        <w:rPr>
          <w:rFonts w:ascii="Times New Roman" w:hAnsi="Times New Roman" w:cs="Times New Roman"/>
          <w:spacing w:val="1"/>
          <w:sz w:val="24"/>
          <w:szCs w:val="24"/>
        </w:rPr>
        <w:t xml:space="preserve"> </w:t>
      </w:r>
      <w:r w:rsidRPr="00E90A0B">
        <w:rPr>
          <w:rFonts w:ascii="Times New Roman" w:hAnsi="Times New Roman" w:cs="Times New Roman"/>
          <w:sz w:val="24"/>
          <w:szCs w:val="24"/>
        </w:rPr>
        <w:t>Ac</w:t>
      </w:r>
      <w:r w:rsidRPr="00E90A0B">
        <w:rPr>
          <w:rFonts w:ascii="Times New Roman" w:hAnsi="Times New Roman" w:cs="Times New Roman"/>
          <w:spacing w:val="-1"/>
          <w:sz w:val="24"/>
          <w:szCs w:val="24"/>
        </w:rPr>
        <w:t>c</w:t>
      </w:r>
      <w:r w:rsidRPr="00E90A0B">
        <w:rPr>
          <w:rFonts w:ascii="Times New Roman" w:hAnsi="Times New Roman" w:cs="Times New Roman"/>
          <w:sz w:val="24"/>
          <w:szCs w:val="24"/>
        </w:rPr>
        <w:t>ount:</w:t>
      </w:r>
      <w:r w:rsidRPr="00E90A0B">
        <w:rPr>
          <w:rFonts w:ascii="Times New Roman" w:hAnsi="Times New Roman" w:cs="Times New Roman"/>
          <w:spacing w:val="1"/>
          <w:sz w:val="24"/>
          <w:szCs w:val="24"/>
        </w:rPr>
        <w:t xml:space="preserve"> </w:t>
      </w:r>
      <w:r w:rsidRPr="00E90A0B">
        <w:rPr>
          <w:rFonts w:ascii="Times New Roman" w:hAnsi="Times New Roman" w:cs="Times New Roman"/>
          <w:sz w:val="24"/>
          <w:szCs w:val="24"/>
        </w:rPr>
        <w:t>Ec</w:t>
      </w:r>
      <w:r w:rsidRPr="00E90A0B">
        <w:rPr>
          <w:rFonts w:ascii="Times New Roman" w:hAnsi="Times New Roman" w:cs="Times New Roman"/>
          <w:spacing w:val="-2"/>
          <w:sz w:val="24"/>
          <w:szCs w:val="24"/>
        </w:rPr>
        <w:t>o</w:t>
      </w:r>
      <w:r w:rsidRPr="00E90A0B">
        <w:rPr>
          <w:rFonts w:ascii="Times New Roman" w:hAnsi="Times New Roman" w:cs="Times New Roman"/>
          <w:spacing w:val="1"/>
          <w:sz w:val="24"/>
          <w:szCs w:val="24"/>
        </w:rPr>
        <w:t>n</w:t>
      </w:r>
      <w:r w:rsidRPr="00E90A0B">
        <w:rPr>
          <w:rFonts w:ascii="Times New Roman" w:hAnsi="Times New Roman" w:cs="Times New Roman"/>
          <w:sz w:val="24"/>
          <w:szCs w:val="24"/>
        </w:rPr>
        <w:t>o</w:t>
      </w:r>
      <w:r w:rsidRPr="00E90A0B">
        <w:rPr>
          <w:rFonts w:ascii="Times New Roman" w:hAnsi="Times New Roman" w:cs="Times New Roman"/>
          <w:spacing w:val="1"/>
          <w:sz w:val="24"/>
          <w:szCs w:val="24"/>
        </w:rPr>
        <w:t>m</w:t>
      </w:r>
      <w:r w:rsidRPr="00E90A0B">
        <w:rPr>
          <w:rFonts w:ascii="Times New Roman" w:hAnsi="Times New Roman" w:cs="Times New Roman"/>
          <w:sz w:val="24"/>
          <w:szCs w:val="24"/>
        </w:rPr>
        <w:t xml:space="preserve">ic </w:t>
      </w:r>
      <w:r w:rsidRPr="00E90A0B">
        <w:rPr>
          <w:rFonts w:ascii="Times New Roman" w:hAnsi="Times New Roman" w:cs="Times New Roman"/>
          <w:spacing w:val="-2"/>
          <w:sz w:val="24"/>
          <w:szCs w:val="24"/>
        </w:rPr>
        <w:t>P</w:t>
      </w:r>
      <w:r w:rsidRPr="00E90A0B">
        <w:rPr>
          <w:rFonts w:ascii="Times New Roman" w:hAnsi="Times New Roman" w:cs="Times New Roman"/>
          <w:sz w:val="24"/>
          <w:szCs w:val="24"/>
        </w:rPr>
        <w:t xml:space="preserve">olicy Research </w:t>
      </w:r>
      <w:r w:rsidRPr="00E90A0B">
        <w:rPr>
          <w:rFonts w:ascii="Times New Roman" w:hAnsi="Times New Roman" w:cs="Times New Roman"/>
          <w:spacing w:val="-1"/>
          <w:sz w:val="24"/>
          <w:szCs w:val="24"/>
        </w:rPr>
        <w:t>N</w:t>
      </w:r>
      <w:r w:rsidRPr="00E90A0B">
        <w:rPr>
          <w:rFonts w:ascii="Times New Roman" w:hAnsi="Times New Roman" w:cs="Times New Roman"/>
          <w:sz w:val="24"/>
          <w:szCs w:val="24"/>
        </w:rPr>
        <w:t>e</w:t>
      </w:r>
      <w:r w:rsidRPr="00E90A0B">
        <w:rPr>
          <w:rFonts w:ascii="Times New Roman" w:hAnsi="Times New Roman" w:cs="Times New Roman"/>
          <w:spacing w:val="2"/>
          <w:sz w:val="24"/>
          <w:szCs w:val="24"/>
        </w:rPr>
        <w:t>t</w:t>
      </w:r>
      <w:r w:rsidRPr="00E90A0B">
        <w:rPr>
          <w:rFonts w:ascii="Times New Roman" w:hAnsi="Times New Roman" w:cs="Times New Roman"/>
          <w:spacing w:val="-1"/>
          <w:sz w:val="24"/>
          <w:szCs w:val="24"/>
        </w:rPr>
        <w:t>w</w:t>
      </w:r>
      <w:r w:rsidRPr="00E90A0B">
        <w:rPr>
          <w:rFonts w:ascii="Times New Roman" w:hAnsi="Times New Roman" w:cs="Times New Roman"/>
          <w:sz w:val="24"/>
          <w:szCs w:val="24"/>
        </w:rPr>
        <w:t>o</w:t>
      </w:r>
      <w:r w:rsidRPr="00E90A0B">
        <w:rPr>
          <w:rFonts w:ascii="Times New Roman" w:hAnsi="Times New Roman" w:cs="Times New Roman"/>
          <w:spacing w:val="1"/>
          <w:sz w:val="24"/>
          <w:szCs w:val="24"/>
        </w:rPr>
        <w:t>r</w:t>
      </w:r>
      <w:r w:rsidRPr="00E90A0B">
        <w:rPr>
          <w:rFonts w:ascii="Times New Roman" w:hAnsi="Times New Roman" w:cs="Times New Roman"/>
          <w:sz w:val="24"/>
          <w:szCs w:val="24"/>
        </w:rPr>
        <w:t>k</w:t>
      </w:r>
    </w:p>
    <w:p w:rsidR="00FE1BE8" w:rsidRPr="00E90A0B" w:rsidRDefault="00FE1BE8" w:rsidP="00E90A0B">
      <w:pPr>
        <w:widowControl w:val="0"/>
        <w:autoSpaceDE w:val="0"/>
        <w:autoSpaceDN w:val="0"/>
        <w:adjustRightInd w:val="0"/>
        <w:spacing w:after="0" w:line="276" w:lineRule="auto"/>
        <w:ind w:left="100"/>
        <w:jc w:val="both"/>
        <w:rPr>
          <w:rFonts w:ascii="Times New Roman" w:hAnsi="Times New Roman" w:cs="Times New Roman"/>
          <w:sz w:val="24"/>
          <w:szCs w:val="24"/>
        </w:rPr>
      </w:pPr>
    </w:p>
    <w:p w:rsidR="00A94E36" w:rsidRPr="00E90A0B" w:rsidRDefault="00FE1BE8" w:rsidP="00E90A0B">
      <w:pPr>
        <w:widowControl w:val="0"/>
        <w:autoSpaceDE w:val="0"/>
        <w:autoSpaceDN w:val="0"/>
        <w:adjustRightInd w:val="0"/>
        <w:spacing w:line="276" w:lineRule="auto"/>
        <w:ind w:left="100"/>
        <w:jc w:val="both"/>
        <w:rPr>
          <w:rFonts w:ascii="Times New Roman" w:hAnsi="Times New Roman" w:cs="Times New Roman"/>
          <w:sz w:val="24"/>
          <w:szCs w:val="24"/>
        </w:rPr>
      </w:pPr>
      <w:r w:rsidRPr="00E90A0B">
        <w:rPr>
          <w:rFonts w:ascii="Times New Roman" w:hAnsi="Times New Roman" w:cs="Times New Roman"/>
          <w:sz w:val="24"/>
          <w:szCs w:val="24"/>
        </w:rPr>
        <w:t>S</w:t>
      </w:r>
      <w:r w:rsidRPr="00E90A0B">
        <w:rPr>
          <w:rFonts w:ascii="Times New Roman" w:hAnsi="Times New Roman" w:cs="Times New Roman"/>
          <w:spacing w:val="-1"/>
          <w:sz w:val="24"/>
          <w:szCs w:val="24"/>
        </w:rPr>
        <w:t>c</w:t>
      </w:r>
      <w:r w:rsidRPr="00E90A0B">
        <w:rPr>
          <w:rFonts w:ascii="Times New Roman" w:hAnsi="Times New Roman" w:cs="Times New Roman"/>
          <w:spacing w:val="-2"/>
          <w:sz w:val="24"/>
          <w:szCs w:val="24"/>
        </w:rPr>
        <w:t>a</w:t>
      </w:r>
      <w:r w:rsidRPr="00E90A0B">
        <w:rPr>
          <w:rFonts w:ascii="Times New Roman" w:hAnsi="Times New Roman" w:cs="Times New Roman"/>
          <w:sz w:val="24"/>
          <w:szCs w:val="24"/>
        </w:rPr>
        <w:t>n</w:t>
      </w:r>
      <w:r w:rsidRPr="00E90A0B">
        <w:rPr>
          <w:rFonts w:ascii="Times New Roman" w:hAnsi="Times New Roman" w:cs="Times New Roman"/>
          <w:spacing w:val="6"/>
          <w:sz w:val="24"/>
          <w:szCs w:val="24"/>
        </w:rPr>
        <w:t xml:space="preserve"> </w:t>
      </w:r>
      <w:r w:rsidRPr="00E90A0B">
        <w:rPr>
          <w:rFonts w:ascii="Times New Roman" w:hAnsi="Times New Roman" w:cs="Times New Roman"/>
          <w:spacing w:val="-1"/>
          <w:sz w:val="24"/>
          <w:szCs w:val="24"/>
        </w:rPr>
        <w:t>t</w:t>
      </w:r>
      <w:r w:rsidRPr="00E90A0B">
        <w:rPr>
          <w:rFonts w:ascii="Times New Roman" w:hAnsi="Times New Roman" w:cs="Times New Roman"/>
          <w:spacing w:val="1"/>
          <w:sz w:val="24"/>
          <w:szCs w:val="24"/>
        </w:rPr>
        <w:t>h</w:t>
      </w:r>
      <w:r w:rsidRPr="00E90A0B">
        <w:rPr>
          <w:rFonts w:ascii="Times New Roman" w:hAnsi="Times New Roman" w:cs="Times New Roman"/>
          <w:sz w:val="24"/>
          <w:szCs w:val="24"/>
        </w:rPr>
        <w:t>e</w:t>
      </w:r>
      <w:r w:rsidRPr="00E90A0B">
        <w:rPr>
          <w:rFonts w:ascii="Times New Roman" w:hAnsi="Times New Roman" w:cs="Times New Roman"/>
          <w:spacing w:val="4"/>
          <w:sz w:val="24"/>
          <w:szCs w:val="24"/>
        </w:rPr>
        <w:t xml:space="preserve"> </w:t>
      </w:r>
      <w:r w:rsidRPr="00E90A0B">
        <w:rPr>
          <w:rFonts w:ascii="Times New Roman" w:hAnsi="Times New Roman" w:cs="Times New Roman"/>
          <w:spacing w:val="1"/>
          <w:sz w:val="24"/>
          <w:szCs w:val="24"/>
        </w:rPr>
        <w:t>b</w:t>
      </w:r>
      <w:r w:rsidRPr="00E90A0B">
        <w:rPr>
          <w:rFonts w:ascii="Times New Roman" w:hAnsi="Times New Roman" w:cs="Times New Roman"/>
          <w:sz w:val="24"/>
          <w:szCs w:val="24"/>
        </w:rPr>
        <w:t>a</w:t>
      </w:r>
      <w:r w:rsidRPr="00E90A0B">
        <w:rPr>
          <w:rFonts w:ascii="Times New Roman" w:hAnsi="Times New Roman" w:cs="Times New Roman"/>
          <w:spacing w:val="1"/>
          <w:sz w:val="24"/>
          <w:szCs w:val="24"/>
        </w:rPr>
        <w:t>n</w:t>
      </w:r>
      <w:r w:rsidRPr="00E90A0B">
        <w:rPr>
          <w:rFonts w:ascii="Times New Roman" w:hAnsi="Times New Roman" w:cs="Times New Roman"/>
          <w:sz w:val="24"/>
          <w:szCs w:val="24"/>
        </w:rPr>
        <w:t>k</w:t>
      </w:r>
      <w:r w:rsidRPr="00E90A0B">
        <w:rPr>
          <w:rFonts w:ascii="Times New Roman" w:hAnsi="Times New Roman" w:cs="Times New Roman"/>
          <w:spacing w:val="4"/>
          <w:sz w:val="24"/>
          <w:szCs w:val="24"/>
        </w:rPr>
        <w:t xml:space="preserve"> </w:t>
      </w:r>
      <w:r w:rsidRPr="00E90A0B">
        <w:rPr>
          <w:rFonts w:ascii="Times New Roman" w:hAnsi="Times New Roman" w:cs="Times New Roman"/>
          <w:sz w:val="24"/>
          <w:szCs w:val="24"/>
        </w:rPr>
        <w:t>sl</w:t>
      </w:r>
      <w:r w:rsidRPr="00E90A0B">
        <w:rPr>
          <w:rFonts w:ascii="Times New Roman" w:hAnsi="Times New Roman" w:cs="Times New Roman"/>
          <w:spacing w:val="-2"/>
          <w:sz w:val="24"/>
          <w:szCs w:val="24"/>
        </w:rPr>
        <w:t>i</w:t>
      </w:r>
      <w:r w:rsidRPr="00E90A0B">
        <w:rPr>
          <w:rFonts w:ascii="Times New Roman" w:hAnsi="Times New Roman" w:cs="Times New Roman"/>
          <w:sz w:val="24"/>
          <w:szCs w:val="24"/>
        </w:rPr>
        <w:t>p</w:t>
      </w:r>
      <w:r w:rsidRPr="00E90A0B">
        <w:rPr>
          <w:rFonts w:ascii="Times New Roman" w:hAnsi="Times New Roman" w:cs="Times New Roman"/>
          <w:spacing w:val="6"/>
          <w:sz w:val="24"/>
          <w:szCs w:val="24"/>
        </w:rPr>
        <w:t xml:space="preserve"> </w:t>
      </w:r>
      <w:r w:rsidRPr="00E90A0B">
        <w:rPr>
          <w:rFonts w:ascii="Times New Roman" w:hAnsi="Times New Roman" w:cs="Times New Roman"/>
          <w:spacing w:val="-2"/>
          <w:sz w:val="24"/>
          <w:szCs w:val="24"/>
        </w:rPr>
        <w:t>a</w:t>
      </w:r>
      <w:r w:rsidRPr="00E90A0B">
        <w:rPr>
          <w:rFonts w:ascii="Times New Roman" w:hAnsi="Times New Roman" w:cs="Times New Roman"/>
          <w:spacing w:val="1"/>
          <w:sz w:val="24"/>
          <w:szCs w:val="24"/>
        </w:rPr>
        <w:t>n</w:t>
      </w:r>
      <w:r w:rsidRPr="00E90A0B">
        <w:rPr>
          <w:rFonts w:ascii="Times New Roman" w:hAnsi="Times New Roman" w:cs="Times New Roman"/>
          <w:sz w:val="24"/>
          <w:szCs w:val="24"/>
        </w:rPr>
        <w:t>d</w:t>
      </w:r>
      <w:r w:rsidRPr="00E90A0B">
        <w:rPr>
          <w:rFonts w:ascii="Times New Roman" w:hAnsi="Times New Roman" w:cs="Times New Roman"/>
          <w:spacing w:val="6"/>
          <w:sz w:val="24"/>
          <w:szCs w:val="24"/>
        </w:rPr>
        <w:t xml:space="preserve"> </w:t>
      </w:r>
      <w:r w:rsidRPr="00E90A0B">
        <w:rPr>
          <w:rFonts w:ascii="Times New Roman" w:hAnsi="Times New Roman" w:cs="Times New Roman"/>
          <w:sz w:val="24"/>
          <w:szCs w:val="24"/>
        </w:rPr>
        <w:t>s</w:t>
      </w:r>
      <w:r w:rsidRPr="00E90A0B">
        <w:rPr>
          <w:rFonts w:ascii="Times New Roman" w:hAnsi="Times New Roman" w:cs="Times New Roman"/>
          <w:spacing w:val="-2"/>
          <w:sz w:val="24"/>
          <w:szCs w:val="24"/>
        </w:rPr>
        <w:t>e</w:t>
      </w:r>
      <w:r w:rsidRPr="00E90A0B">
        <w:rPr>
          <w:rFonts w:ascii="Times New Roman" w:hAnsi="Times New Roman" w:cs="Times New Roman"/>
          <w:spacing w:val="1"/>
          <w:sz w:val="24"/>
          <w:szCs w:val="24"/>
        </w:rPr>
        <w:t>n</w:t>
      </w:r>
      <w:r w:rsidRPr="00E90A0B">
        <w:rPr>
          <w:rFonts w:ascii="Times New Roman" w:hAnsi="Times New Roman" w:cs="Times New Roman"/>
          <w:sz w:val="24"/>
          <w:szCs w:val="24"/>
        </w:rPr>
        <w:t>d</w:t>
      </w:r>
      <w:r w:rsidRPr="00E90A0B">
        <w:rPr>
          <w:rFonts w:ascii="Times New Roman" w:hAnsi="Times New Roman" w:cs="Times New Roman"/>
          <w:spacing w:val="4"/>
          <w:sz w:val="24"/>
          <w:szCs w:val="24"/>
        </w:rPr>
        <w:t xml:space="preserve"> </w:t>
      </w:r>
      <w:r w:rsidRPr="00E90A0B">
        <w:rPr>
          <w:rFonts w:ascii="Times New Roman" w:hAnsi="Times New Roman" w:cs="Times New Roman"/>
          <w:sz w:val="24"/>
          <w:szCs w:val="24"/>
        </w:rPr>
        <w:t>it</w:t>
      </w:r>
      <w:r w:rsidRPr="00E90A0B">
        <w:rPr>
          <w:rFonts w:ascii="Times New Roman" w:hAnsi="Times New Roman" w:cs="Times New Roman"/>
          <w:spacing w:val="4"/>
          <w:sz w:val="24"/>
          <w:szCs w:val="24"/>
        </w:rPr>
        <w:t xml:space="preserve"> </w:t>
      </w:r>
      <w:r w:rsidRPr="00E90A0B">
        <w:rPr>
          <w:rFonts w:ascii="Times New Roman" w:hAnsi="Times New Roman" w:cs="Times New Roman"/>
          <w:spacing w:val="1"/>
          <w:sz w:val="24"/>
          <w:szCs w:val="24"/>
        </w:rPr>
        <w:t>t</w:t>
      </w:r>
      <w:r w:rsidRPr="00E90A0B">
        <w:rPr>
          <w:rFonts w:ascii="Times New Roman" w:hAnsi="Times New Roman" w:cs="Times New Roman"/>
          <w:spacing w:val="-2"/>
          <w:sz w:val="24"/>
          <w:szCs w:val="24"/>
        </w:rPr>
        <w:t>o</w:t>
      </w:r>
      <w:r w:rsidRPr="00E90A0B">
        <w:rPr>
          <w:rFonts w:ascii="Times New Roman" w:hAnsi="Times New Roman" w:cs="Times New Roman"/>
          <w:sz w:val="24"/>
          <w:szCs w:val="24"/>
        </w:rPr>
        <w:t xml:space="preserve">: </w:t>
      </w:r>
      <w:r w:rsidRPr="00E90A0B">
        <w:rPr>
          <w:rFonts w:ascii="Times New Roman" w:hAnsi="Times New Roman" w:cs="Times New Roman"/>
          <w:spacing w:val="-43"/>
          <w:sz w:val="24"/>
          <w:szCs w:val="24"/>
        </w:rPr>
        <w:t xml:space="preserve"> </w:t>
      </w:r>
      <w:hyperlink r:id="rId9" w:history="1">
        <w:r w:rsidRPr="00E90A0B">
          <w:rPr>
            <w:rFonts w:ascii="Times New Roman" w:hAnsi="Times New Roman" w:cs="Times New Roman"/>
            <w:sz w:val="24"/>
            <w:szCs w:val="24"/>
            <w:u w:val="single"/>
          </w:rPr>
          <w:t>i</w:t>
        </w:r>
        <w:r w:rsidRPr="00E90A0B">
          <w:rPr>
            <w:rFonts w:ascii="Times New Roman" w:hAnsi="Times New Roman" w:cs="Times New Roman"/>
            <w:spacing w:val="-1"/>
            <w:sz w:val="24"/>
            <w:szCs w:val="24"/>
            <w:u w:val="single"/>
          </w:rPr>
          <w:t>n</w:t>
        </w:r>
        <w:r w:rsidRPr="00E90A0B">
          <w:rPr>
            <w:rFonts w:ascii="Times New Roman" w:hAnsi="Times New Roman" w:cs="Times New Roman"/>
            <w:spacing w:val="1"/>
            <w:sz w:val="24"/>
            <w:szCs w:val="24"/>
            <w:u w:val="single"/>
          </w:rPr>
          <w:t>f</w:t>
        </w:r>
        <w:r w:rsidRPr="00E90A0B">
          <w:rPr>
            <w:rFonts w:ascii="Times New Roman" w:hAnsi="Times New Roman" w:cs="Times New Roman"/>
            <w:sz w:val="24"/>
            <w:szCs w:val="24"/>
            <w:u w:val="single"/>
          </w:rPr>
          <w:t>o@e</w:t>
        </w:r>
        <w:r w:rsidRPr="00E90A0B">
          <w:rPr>
            <w:rFonts w:ascii="Times New Roman" w:hAnsi="Times New Roman" w:cs="Times New Roman"/>
            <w:spacing w:val="-1"/>
            <w:sz w:val="24"/>
            <w:szCs w:val="24"/>
            <w:u w:val="single"/>
          </w:rPr>
          <w:t>p</w:t>
        </w:r>
        <w:r w:rsidRPr="00E90A0B">
          <w:rPr>
            <w:rFonts w:ascii="Times New Roman" w:hAnsi="Times New Roman" w:cs="Times New Roman"/>
            <w:sz w:val="24"/>
            <w:szCs w:val="24"/>
            <w:u w:val="single"/>
          </w:rPr>
          <w:t>r</w:t>
        </w:r>
        <w:r w:rsidRPr="00E90A0B">
          <w:rPr>
            <w:rFonts w:ascii="Times New Roman" w:hAnsi="Times New Roman" w:cs="Times New Roman"/>
            <w:spacing w:val="-1"/>
            <w:sz w:val="24"/>
            <w:szCs w:val="24"/>
            <w:u w:val="single"/>
          </w:rPr>
          <w:t>n</w:t>
        </w:r>
        <w:r w:rsidRPr="00E90A0B">
          <w:rPr>
            <w:rFonts w:ascii="Times New Roman" w:hAnsi="Times New Roman" w:cs="Times New Roman"/>
            <w:sz w:val="24"/>
            <w:szCs w:val="24"/>
            <w:u w:val="single"/>
          </w:rPr>
          <w:t>r</w:t>
        </w:r>
        <w:r w:rsidRPr="00E90A0B">
          <w:rPr>
            <w:rFonts w:ascii="Times New Roman" w:hAnsi="Times New Roman" w:cs="Times New Roman"/>
            <w:spacing w:val="-1"/>
            <w:sz w:val="24"/>
            <w:szCs w:val="24"/>
            <w:u w:val="single"/>
          </w:rPr>
          <w:t>w</w:t>
        </w:r>
        <w:r w:rsidRPr="00E90A0B">
          <w:rPr>
            <w:rFonts w:ascii="Times New Roman" w:hAnsi="Times New Roman" w:cs="Times New Roman"/>
            <w:sz w:val="24"/>
            <w:szCs w:val="24"/>
            <w:u w:val="single"/>
          </w:rPr>
          <w:t>a</w:t>
        </w:r>
        <w:r w:rsidRPr="00E90A0B">
          <w:rPr>
            <w:rFonts w:ascii="Times New Roman" w:hAnsi="Times New Roman" w:cs="Times New Roman"/>
            <w:spacing w:val="1"/>
            <w:sz w:val="24"/>
            <w:szCs w:val="24"/>
            <w:u w:val="single"/>
          </w:rPr>
          <w:t>nd</w:t>
        </w:r>
        <w:r w:rsidRPr="00E90A0B">
          <w:rPr>
            <w:rFonts w:ascii="Times New Roman" w:hAnsi="Times New Roman" w:cs="Times New Roman"/>
            <w:sz w:val="24"/>
            <w:szCs w:val="24"/>
            <w:u w:val="single"/>
          </w:rPr>
          <w:t>a</w:t>
        </w:r>
        <w:r w:rsidRPr="00E90A0B">
          <w:rPr>
            <w:rFonts w:ascii="Times New Roman" w:hAnsi="Times New Roman" w:cs="Times New Roman"/>
            <w:spacing w:val="1"/>
            <w:sz w:val="24"/>
            <w:szCs w:val="24"/>
            <w:u w:val="single"/>
          </w:rPr>
          <w:t>.</w:t>
        </w:r>
        <w:r w:rsidRPr="00E90A0B">
          <w:rPr>
            <w:rFonts w:ascii="Times New Roman" w:hAnsi="Times New Roman" w:cs="Times New Roman"/>
            <w:sz w:val="24"/>
            <w:szCs w:val="24"/>
            <w:u w:val="single"/>
          </w:rPr>
          <w:t>o</w:t>
        </w:r>
        <w:r w:rsidRPr="00E90A0B">
          <w:rPr>
            <w:rFonts w:ascii="Times New Roman" w:hAnsi="Times New Roman" w:cs="Times New Roman"/>
            <w:spacing w:val="1"/>
            <w:sz w:val="24"/>
            <w:szCs w:val="24"/>
            <w:u w:val="single"/>
          </w:rPr>
          <w:t>r</w:t>
        </w:r>
        <w:r w:rsidRPr="00E90A0B">
          <w:rPr>
            <w:rFonts w:ascii="Times New Roman" w:hAnsi="Times New Roman" w:cs="Times New Roman"/>
            <w:sz w:val="24"/>
            <w:szCs w:val="24"/>
            <w:u w:val="single"/>
          </w:rPr>
          <w:t>g</w:t>
        </w:r>
      </w:hyperlink>
      <w:r w:rsidRPr="00E90A0B">
        <w:rPr>
          <w:rFonts w:ascii="Times New Roman" w:hAnsi="Times New Roman" w:cs="Times New Roman"/>
          <w:sz w:val="24"/>
          <w:szCs w:val="24"/>
          <w:u w:val="single"/>
        </w:rPr>
        <w:t xml:space="preserve"> </w:t>
      </w:r>
      <w:r w:rsidRPr="00E90A0B">
        <w:rPr>
          <w:rFonts w:ascii="Times New Roman" w:hAnsi="Times New Roman" w:cs="Times New Roman"/>
          <w:spacing w:val="6"/>
          <w:sz w:val="24"/>
          <w:szCs w:val="24"/>
        </w:rPr>
        <w:t xml:space="preserve"> and copy to: </w:t>
      </w:r>
      <w:hyperlink r:id="rId10" w:history="1">
        <w:r w:rsidRPr="00E90A0B">
          <w:rPr>
            <w:rFonts w:ascii="Times New Roman" w:hAnsi="Times New Roman" w:cs="Times New Roman"/>
            <w:spacing w:val="6"/>
            <w:sz w:val="24"/>
            <w:szCs w:val="24"/>
            <w:u w:val="single"/>
          </w:rPr>
          <w:t>coordinator@eprnrwanda.org</w:t>
        </w:r>
      </w:hyperlink>
      <w:r w:rsidRPr="00E90A0B">
        <w:rPr>
          <w:rFonts w:ascii="Times New Roman" w:hAnsi="Times New Roman" w:cs="Times New Roman"/>
          <w:spacing w:val="6"/>
          <w:sz w:val="24"/>
          <w:szCs w:val="24"/>
        </w:rPr>
        <w:t xml:space="preserve"> </w:t>
      </w:r>
      <w:r w:rsidRPr="00E90A0B">
        <w:rPr>
          <w:rFonts w:ascii="Times New Roman" w:hAnsi="Times New Roman" w:cs="Times New Roman"/>
          <w:sz w:val="24"/>
          <w:szCs w:val="24"/>
        </w:rPr>
        <w:t>OR</w:t>
      </w:r>
      <w:r w:rsidRPr="00E90A0B">
        <w:rPr>
          <w:rFonts w:ascii="Times New Roman" w:hAnsi="Times New Roman" w:cs="Times New Roman"/>
          <w:spacing w:val="4"/>
          <w:sz w:val="24"/>
          <w:szCs w:val="24"/>
        </w:rPr>
        <w:t xml:space="preserve"> </w:t>
      </w:r>
      <w:r w:rsidRPr="00E90A0B">
        <w:rPr>
          <w:rFonts w:ascii="Times New Roman" w:hAnsi="Times New Roman" w:cs="Times New Roman"/>
          <w:spacing w:val="-1"/>
          <w:sz w:val="24"/>
          <w:szCs w:val="24"/>
        </w:rPr>
        <w:t>b</w:t>
      </w:r>
      <w:r w:rsidRPr="00E90A0B">
        <w:rPr>
          <w:rFonts w:ascii="Times New Roman" w:hAnsi="Times New Roman" w:cs="Times New Roman"/>
          <w:sz w:val="24"/>
          <w:szCs w:val="24"/>
        </w:rPr>
        <w:t>ri</w:t>
      </w:r>
      <w:r w:rsidRPr="00E90A0B">
        <w:rPr>
          <w:rFonts w:ascii="Times New Roman" w:hAnsi="Times New Roman" w:cs="Times New Roman"/>
          <w:spacing w:val="1"/>
          <w:sz w:val="24"/>
          <w:szCs w:val="24"/>
        </w:rPr>
        <w:t>n</w:t>
      </w:r>
      <w:r w:rsidRPr="00E90A0B">
        <w:rPr>
          <w:rFonts w:ascii="Times New Roman" w:hAnsi="Times New Roman" w:cs="Times New Roman"/>
          <w:sz w:val="24"/>
          <w:szCs w:val="24"/>
        </w:rPr>
        <w:t>g</w:t>
      </w:r>
      <w:r w:rsidRPr="00E90A0B">
        <w:rPr>
          <w:rFonts w:ascii="Times New Roman" w:hAnsi="Times New Roman" w:cs="Times New Roman"/>
          <w:spacing w:val="3"/>
          <w:sz w:val="24"/>
          <w:szCs w:val="24"/>
        </w:rPr>
        <w:t xml:space="preserve"> </w:t>
      </w:r>
      <w:r w:rsidRPr="00E90A0B">
        <w:rPr>
          <w:rFonts w:ascii="Times New Roman" w:hAnsi="Times New Roman" w:cs="Times New Roman"/>
          <w:spacing w:val="1"/>
          <w:sz w:val="24"/>
          <w:szCs w:val="24"/>
        </w:rPr>
        <w:t>t</w:t>
      </w:r>
      <w:r w:rsidRPr="00E90A0B">
        <w:rPr>
          <w:rFonts w:ascii="Times New Roman" w:hAnsi="Times New Roman" w:cs="Times New Roman"/>
          <w:spacing w:val="-1"/>
          <w:sz w:val="24"/>
          <w:szCs w:val="24"/>
        </w:rPr>
        <w:t>h</w:t>
      </w:r>
      <w:r w:rsidRPr="00E90A0B">
        <w:rPr>
          <w:rFonts w:ascii="Times New Roman" w:hAnsi="Times New Roman" w:cs="Times New Roman"/>
          <w:sz w:val="24"/>
          <w:szCs w:val="24"/>
        </w:rPr>
        <w:t>e</w:t>
      </w:r>
      <w:r w:rsidRPr="00E90A0B">
        <w:rPr>
          <w:rFonts w:ascii="Times New Roman" w:hAnsi="Times New Roman" w:cs="Times New Roman"/>
          <w:spacing w:val="4"/>
          <w:sz w:val="24"/>
          <w:szCs w:val="24"/>
        </w:rPr>
        <w:t xml:space="preserve"> </w:t>
      </w:r>
      <w:r w:rsidRPr="00E90A0B">
        <w:rPr>
          <w:rFonts w:ascii="Times New Roman" w:hAnsi="Times New Roman" w:cs="Times New Roman"/>
          <w:spacing w:val="1"/>
          <w:sz w:val="24"/>
          <w:szCs w:val="24"/>
        </w:rPr>
        <w:t>h</w:t>
      </w:r>
      <w:r w:rsidRPr="00E90A0B">
        <w:rPr>
          <w:rFonts w:ascii="Times New Roman" w:hAnsi="Times New Roman" w:cs="Times New Roman"/>
          <w:sz w:val="24"/>
          <w:szCs w:val="24"/>
        </w:rPr>
        <w:t>ard</w:t>
      </w:r>
      <w:r w:rsidRPr="00E90A0B">
        <w:rPr>
          <w:rFonts w:ascii="Times New Roman" w:hAnsi="Times New Roman" w:cs="Times New Roman"/>
          <w:spacing w:val="5"/>
          <w:sz w:val="24"/>
          <w:szCs w:val="24"/>
        </w:rPr>
        <w:t xml:space="preserve"> </w:t>
      </w:r>
      <w:r w:rsidRPr="00E90A0B">
        <w:rPr>
          <w:rFonts w:ascii="Times New Roman" w:hAnsi="Times New Roman" w:cs="Times New Roman"/>
          <w:spacing w:val="-1"/>
          <w:sz w:val="24"/>
          <w:szCs w:val="24"/>
        </w:rPr>
        <w:t>c</w:t>
      </w:r>
      <w:r w:rsidRPr="00E90A0B">
        <w:rPr>
          <w:rFonts w:ascii="Times New Roman" w:hAnsi="Times New Roman" w:cs="Times New Roman"/>
          <w:sz w:val="24"/>
          <w:szCs w:val="24"/>
        </w:rPr>
        <w:t>o</w:t>
      </w:r>
      <w:r w:rsidRPr="00E90A0B">
        <w:rPr>
          <w:rFonts w:ascii="Times New Roman" w:hAnsi="Times New Roman" w:cs="Times New Roman"/>
          <w:spacing w:val="2"/>
          <w:sz w:val="24"/>
          <w:szCs w:val="24"/>
        </w:rPr>
        <w:t>p</w:t>
      </w:r>
      <w:r w:rsidRPr="00E90A0B">
        <w:rPr>
          <w:rFonts w:ascii="Times New Roman" w:hAnsi="Times New Roman" w:cs="Times New Roman"/>
          <w:sz w:val="24"/>
          <w:szCs w:val="24"/>
        </w:rPr>
        <w:t>y</w:t>
      </w:r>
      <w:r w:rsidRPr="00E90A0B">
        <w:rPr>
          <w:rFonts w:ascii="Times New Roman" w:hAnsi="Times New Roman" w:cs="Times New Roman"/>
          <w:spacing w:val="2"/>
          <w:sz w:val="24"/>
          <w:szCs w:val="24"/>
        </w:rPr>
        <w:t xml:space="preserve"> </w:t>
      </w:r>
      <w:r w:rsidRPr="00E90A0B">
        <w:rPr>
          <w:rFonts w:ascii="Times New Roman" w:hAnsi="Times New Roman" w:cs="Times New Roman"/>
          <w:sz w:val="24"/>
          <w:szCs w:val="24"/>
        </w:rPr>
        <w:t>of</w:t>
      </w:r>
      <w:r w:rsidRPr="00E90A0B">
        <w:rPr>
          <w:rFonts w:ascii="Times New Roman" w:hAnsi="Times New Roman" w:cs="Times New Roman"/>
          <w:spacing w:val="5"/>
          <w:sz w:val="24"/>
          <w:szCs w:val="24"/>
        </w:rPr>
        <w:t xml:space="preserve"> </w:t>
      </w:r>
      <w:r w:rsidRPr="00E90A0B">
        <w:rPr>
          <w:rFonts w:ascii="Times New Roman" w:hAnsi="Times New Roman" w:cs="Times New Roman"/>
          <w:spacing w:val="1"/>
          <w:sz w:val="24"/>
          <w:szCs w:val="24"/>
        </w:rPr>
        <w:t>b</w:t>
      </w:r>
      <w:r w:rsidRPr="00E90A0B">
        <w:rPr>
          <w:rFonts w:ascii="Times New Roman" w:hAnsi="Times New Roman" w:cs="Times New Roman"/>
          <w:sz w:val="24"/>
          <w:szCs w:val="24"/>
        </w:rPr>
        <w:t>a</w:t>
      </w:r>
      <w:r w:rsidRPr="00E90A0B">
        <w:rPr>
          <w:rFonts w:ascii="Times New Roman" w:hAnsi="Times New Roman" w:cs="Times New Roman"/>
          <w:spacing w:val="1"/>
          <w:sz w:val="24"/>
          <w:szCs w:val="24"/>
        </w:rPr>
        <w:t>n</w:t>
      </w:r>
      <w:r w:rsidRPr="00E90A0B">
        <w:rPr>
          <w:rFonts w:ascii="Times New Roman" w:hAnsi="Times New Roman" w:cs="Times New Roman"/>
          <w:sz w:val="24"/>
          <w:szCs w:val="24"/>
        </w:rPr>
        <w:t>k slip</w:t>
      </w:r>
      <w:r w:rsidRPr="00E90A0B">
        <w:rPr>
          <w:rFonts w:ascii="Times New Roman" w:hAnsi="Times New Roman" w:cs="Times New Roman"/>
          <w:spacing w:val="2"/>
          <w:sz w:val="24"/>
          <w:szCs w:val="24"/>
        </w:rPr>
        <w:t xml:space="preserve"> </w:t>
      </w:r>
      <w:r w:rsidRPr="00E90A0B">
        <w:rPr>
          <w:rFonts w:ascii="Times New Roman" w:hAnsi="Times New Roman" w:cs="Times New Roman"/>
          <w:spacing w:val="-1"/>
          <w:sz w:val="24"/>
          <w:szCs w:val="24"/>
        </w:rPr>
        <w:t>t</w:t>
      </w:r>
      <w:r w:rsidRPr="00E90A0B">
        <w:rPr>
          <w:rFonts w:ascii="Times New Roman" w:hAnsi="Times New Roman" w:cs="Times New Roman"/>
          <w:sz w:val="24"/>
          <w:szCs w:val="24"/>
        </w:rPr>
        <w:t>o</w:t>
      </w:r>
      <w:r w:rsidRPr="00E90A0B">
        <w:rPr>
          <w:rFonts w:ascii="Times New Roman" w:hAnsi="Times New Roman" w:cs="Times New Roman"/>
          <w:spacing w:val="1"/>
          <w:sz w:val="24"/>
          <w:szCs w:val="24"/>
        </w:rPr>
        <w:t xml:space="preserve"> </w:t>
      </w:r>
      <w:r w:rsidRPr="00E90A0B">
        <w:rPr>
          <w:rFonts w:ascii="Times New Roman" w:hAnsi="Times New Roman" w:cs="Times New Roman"/>
          <w:sz w:val="24"/>
          <w:szCs w:val="24"/>
        </w:rPr>
        <w:t>E</w:t>
      </w:r>
      <w:r w:rsidRPr="00E90A0B">
        <w:rPr>
          <w:rFonts w:ascii="Times New Roman" w:hAnsi="Times New Roman" w:cs="Times New Roman"/>
          <w:spacing w:val="1"/>
          <w:sz w:val="24"/>
          <w:szCs w:val="24"/>
        </w:rPr>
        <w:t>P</w:t>
      </w:r>
      <w:r w:rsidRPr="00E90A0B">
        <w:rPr>
          <w:rFonts w:ascii="Times New Roman" w:hAnsi="Times New Roman" w:cs="Times New Roman"/>
          <w:spacing w:val="-3"/>
          <w:sz w:val="24"/>
          <w:szCs w:val="24"/>
        </w:rPr>
        <w:t>R</w:t>
      </w:r>
      <w:r w:rsidRPr="00E90A0B">
        <w:rPr>
          <w:rFonts w:ascii="Times New Roman" w:hAnsi="Times New Roman" w:cs="Times New Roman"/>
          <w:sz w:val="24"/>
          <w:szCs w:val="24"/>
        </w:rPr>
        <w:t>N</w:t>
      </w:r>
      <w:r w:rsidRPr="00E90A0B">
        <w:rPr>
          <w:rFonts w:ascii="Times New Roman" w:hAnsi="Times New Roman" w:cs="Times New Roman"/>
          <w:spacing w:val="2"/>
          <w:sz w:val="24"/>
          <w:szCs w:val="24"/>
        </w:rPr>
        <w:t xml:space="preserve"> </w:t>
      </w:r>
      <w:r w:rsidRPr="00E90A0B">
        <w:rPr>
          <w:rFonts w:ascii="Times New Roman" w:hAnsi="Times New Roman" w:cs="Times New Roman"/>
          <w:spacing w:val="-2"/>
          <w:sz w:val="24"/>
          <w:szCs w:val="24"/>
        </w:rPr>
        <w:t>o</w:t>
      </w:r>
      <w:r w:rsidRPr="00E90A0B">
        <w:rPr>
          <w:rFonts w:ascii="Times New Roman" w:hAnsi="Times New Roman" w:cs="Times New Roman"/>
          <w:spacing w:val="1"/>
          <w:sz w:val="24"/>
          <w:szCs w:val="24"/>
        </w:rPr>
        <w:t>ff</w:t>
      </w:r>
      <w:r w:rsidRPr="00E90A0B">
        <w:rPr>
          <w:rFonts w:ascii="Times New Roman" w:hAnsi="Times New Roman" w:cs="Times New Roman"/>
          <w:sz w:val="24"/>
          <w:szCs w:val="24"/>
        </w:rPr>
        <w:t>i</w:t>
      </w:r>
      <w:r w:rsidRPr="00E90A0B">
        <w:rPr>
          <w:rFonts w:ascii="Times New Roman" w:hAnsi="Times New Roman" w:cs="Times New Roman"/>
          <w:spacing w:val="-1"/>
          <w:sz w:val="24"/>
          <w:szCs w:val="24"/>
        </w:rPr>
        <w:t>c</w:t>
      </w:r>
      <w:r w:rsidRPr="00E90A0B">
        <w:rPr>
          <w:rFonts w:ascii="Times New Roman" w:hAnsi="Times New Roman" w:cs="Times New Roman"/>
          <w:sz w:val="24"/>
          <w:szCs w:val="24"/>
        </w:rPr>
        <w:t>e</w:t>
      </w:r>
      <w:r w:rsidRPr="00E90A0B">
        <w:rPr>
          <w:rFonts w:ascii="Times New Roman" w:hAnsi="Times New Roman" w:cs="Times New Roman"/>
          <w:spacing w:val="-1"/>
          <w:sz w:val="24"/>
          <w:szCs w:val="24"/>
        </w:rPr>
        <w:t xml:space="preserve"> </w:t>
      </w:r>
      <w:r w:rsidRPr="00E90A0B">
        <w:rPr>
          <w:rFonts w:ascii="Times New Roman" w:hAnsi="Times New Roman" w:cs="Times New Roman"/>
          <w:sz w:val="24"/>
          <w:szCs w:val="24"/>
        </w:rPr>
        <w:t>at</w:t>
      </w:r>
      <w:r w:rsidRPr="00E90A0B">
        <w:rPr>
          <w:rFonts w:ascii="Times New Roman" w:hAnsi="Times New Roman" w:cs="Times New Roman"/>
          <w:spacing w:val="3"/>
          <w:sz w:val="24"/>
          <w:szCs w:val="24"/>
        </w:rPr>
        <w:t xml:space="preserve"> </w:t>
      </w:r>
      <w:r w:rsidRPr="00E90A0B">
        <w:rPr>
          <w:rFonts w:ascii="Times New Roman" w:hAnsi="Times New Roman" w:cs="Times New Roman"/>
          <w:sz w:val="24"/>
          <w:szCs w:val="24"/>
        </w:rPr>
        <w:t>U</w:t>
      </w:r>
      <w:r w:rsidR="00E37338">
        <w:rPr>
          <w:rFonts w:ascii="Times New Roman" w:hAnsi="Times New Roman" w:cs="Times New Roman"/>
          <w:sz w:val="24"/>
          <w:szCs w:val="24"/>
        </w:rPr>
        <w:t>niversity of Rwanda</w:t>
      </w:r>
      <w:r w:rsidRPr="00E90A0B">
        <w:rPr>
          <w:rFonts w:ascii="Times New Roman" w:hAnsi="Times New Roman" w:cs="Times New Roman"/>
          <w:spacing w:val="-1"/>
          <w:sz w:val="24"/>
          <w:szCs w:val="24"/>
        </w:rPr>
        <w:t>-CB</w:t>
      </w:r>
      <w:r w:rsidRPr="00E90A0B">
        <w:rPr>
          <w:rFonts w:ascii="Times New Roman" w:hAnsi="Times New Roman" w:cs="Times New Roman"/>
          <w:sz w:val="24"/>
          <w:szCs w:val="24"/>
        </w:rPr>
        <w:t>E</w:t>
      </w:r>
      <w:r w:rsidRPr="00E90A0B">
        <w:rPr>
          <w:rFonts w:ascii="Times New Roman" w:hAnsi="Times New Roman" w:cs="Times New Roman"/>
          <w:spacing w:val="1"/>
          <w:sz w:val="24"/>
          <w:szCs w:val="24"/>
        </w:rPr>
        <w:t xml:space="preserve"> </w:t>
      </w:r>
      <w:r w:rsidRPr="00E90A0B">
        <w:rPr>
          <w:rFonts w:ascii="Times New Roman" w:hAnsi="Times New Roman" w:cs="Times New Roman"/>
          <w:sz w:val="24"/>
          <w:szCs w:val="24"/>
        </w:rPr>
        <w:t>Gi</w:t>
      </w:r>
      <w:r w:rsidRPr="00E90A0B">
        <w:rPr>
          <w:rFonts w:ascii="Times New Roman" w:hAnsi="Times New Roman" w:cs="Times New Roman"/>
          <w:spacing w:val="-1"/>
          <w:sz w:val="24"/>
          <w:szCs w:val="24"/>
        </w:rPr>
        <w:t>k</w:t>
      </w:r>
      <w:r w:rsidRPr="00E90A0B">
        <w:rPr>
          <w:rFonts w:ascii="Times New Roman" w:hAnsi="Times New Roman" w:cs="Times New Roman"/>
          <w:sz w:val="24"/>
          <w:szCs w:val="24"/>
        </w:rPr>
        <w:t>o</w:t>
      </w:r>
      <w:r w:rsidRPr="00E90A0B">
        <w:rPr>
          <w:rFonts w:ascii="Times New Roman" w:hAnsi="Times New Roman" w:cs="Times New Roman"/>
          <w:spacing w:val="2"/>
          <w:sz w:val="24"/>
          <w:szCs w:val="24"/>
        </w:rPr>
        <w:t>n</w:t>
      </w:r>
      <w:r w:rsidRPr="00E90A0B">
        <w:rPr>
          <w:rFonts w:ascii="Times New Roman" w:hAnsi="Times New Roman" w:cs="Times New Roman"/>
          <w:spacing w:val="1"/>
          <w:sz w:val="24"/>
          <w:szCs w:val="24"/>
        </w:rPr>
        <w:t>d</w:t>
      </w:r>
      <w:r w:rsidRPr="00E90A0B">
        <w:rPr>
          <w:rFonts w:ascii="Times New Roman" w:hAnsi="Times New Roman" w:cs="Times New Roman"/>
          <w:sz w:val="24"/>
          <w:szCs w:val="24"/>
        </w:rPr>
        <w:t>o (former SFB).</w:t>
      </w:r>
    </w:p>
    <w:p w:rsidR="00E90A0B" w:rsidRPr="00E90A0B" w:rsidRDefault="00E90A0B" w:rsidP="00E90A0B">
      <w:pPr>
        <w:shd w:val="clear" w:color="auto" w:fill="FFFFFF"/>
        <w:spacing w:after="100" w:afterAutospacing="1" w:line="276" w:lineRule="auto"/>
        <w:outlineLvl w:val="2"/>
        <w:rPr>
          <w:rFonts w:ascii="Times New Roman" w:eastAsia="Times New Roman" w:hAnsi="Times New Roman" w:cs="Times New Roman"/>
          <w:b/>
          <w:bCs/>
          <w:color w:val="003C80"/>
          <w:sz w:val="24"/>
          <w:szCs w:val="24"/>
        </w:rPr>
      </w:pPr>
      <w:r w:rsidRPr="00E90A0B">
        <w:rPr>
          <w:rFonts w:ascii="Times New Roman" w:eastAsia="Times New Roman" w:hAnsi="Times New Roman" w:cs="Times New Roman"/>
          <w:b/>
          <w:bCs/>
          <w:color w:val="003C80"/>
          <w:sz w:val="24"/>
          <w:szCs w:val="24"/>
          <w:u w:val="single"/>
        </w:rPr>
        <w:t>NB:</w:t>
      </w:r>
      <w:r>
        <w:rPr>
          <w:rFonts w:ascii="Times New Roman" w:eastAsia="Times New Roman" w:hAnsi="Times New Roman" w:cs="Times New Roman"/>
          <w:b/>
          <w:bCs/>
          <w:color w:val="003C80"/>
          <w:sz w:val="24"/>
          <w:szCs w:val="24"/>
        </w:rPr>
        <w:t xml:space="preserve"> </w:t>
      </w:r>
      <w:r w:rsidRPr="00E90A0B">
        <w:rPr>
          <w:rFonts w:ascii="Times New Roman" w:eastAsia="Times New Roman" w:hAnsi="Times New Roman" w:cs="Times New Roman"/>
          <w:b/>
          <w:bCs/>
          <w:color w:val="003C80"/>
          <w:sz w:val="24"/>
          <w:szCs w:val="24"/>
        </w:rPr>
        <w:t>Tailor-Made Course</w:t>
      </w:r>
    </w:p>
    <w:p w:rsidR="00E90A0B" w:rsidRPr="00E90A0B" w:rsidRDefault="00E90A0B" w:rsidP="00E90A0B">
      <w:pPr>
        <w:shd w:val="clear" w:color="auto" w:fill="FFFFFF"/>
        <w:spacing w:after="100" w:afterAutospacing="1" w:line="276" w:lineRule="auto"/>
        <w:rPr>
          <w:rFonts w:ascii="Times New Roman" w:eastAsia="Times New Roman" w:hAnsi="Times New Roman" w:cs="Times New Roman"/>
          <w:color w:val="212529"/>
          <w:sz w:val="24"/>
          <w:szCs w:val="24"/>
        </w:rPr>
      </w:pPr>
      <w:r w:rsidRPr="00E90A0B">
        <w:rPr>
          <w:rFonts w:ascii="Times New Roman" w:eastAsia="Times New Roman" w:hAnsi="Times New Roman" w:cs="Times New Roman"/>
          <w:color w:val="212529"/>
          <w:sz w:val="24"/>
          <w:szCs w:val="24"/>
        </w:rPr>
        <w:t>We can also do this as tailor-made course to meet organization-wide needs. Contact us to find out more:  </w:t>
      </w:r>
      <w:hyperlink r:id="rId11" w:history="1">
        <w:r w:rsidRPr="00CD03C3">
          <w:rPr>
            <w:rStyle w:val="Hyperlink"/>
            <w:rFonts w:ascii="Times New Roman" w:eastAsia="Times New Roman" w:hAnsi="Times New Roman" w:cs="Times New Roman"/>
            <w:sz w:val="24"/>
            <w:szCs w:val="24"/>
          </w:rPr>
          <w:t>info@eprnrwanda.org</w:t>
        </w:r>
      </w:hyperlink>
    </w:p>
    <w:p w:rsidR="00F314A3" w:rsidRPr="00F314A3" w:rsidRDefault="00FE1BE8" w:rsidP="00E90A0B">
      <w:pPr>
        <w:spacing w:line="276" w:lineRule="auto"/>
        <w:jc w:val="both"/>
        <w:rPr>
          <w:rFonts w:ascii="Times New Roman" w:hAnsi="Times New Roman" w:cs="Times New Roman"/>
          <w:b/>
          <w:sz w:val="24"/>
          <w:szCs w:val="24"/>
          <w:u w:val="single"/>
        </w:rPr>
      </w:pPr>
      <w:r w:rsidRPr="00E90A0B">
        <w:rPr>
          <w:rFonts w:ascii="Times New Roman" w:hAnsi="Times New Roman" w:cs="Times New Roman"/>
          <w:b/>
          <w:sz w:val="24"/>
          <w:szCs w:val="24"/>
        </w:rPr>
        <w:t xml:space="preserve">If you need further clarifications, call us through: 0788357648 or write to us: </w:t>
      </w:r>
      <w:hyperlink r:id="rId12" w:history="1">
        <w:r w:rsidRPr="00E90A0B">
          <w:rPr>
            <w:rFonts w:ascii="Times New Roman" w:hAnsi="Times New Roman" w:cs="Times New Roman"/>
            <w:b/>
            <w:sz w:val="24"/>
            <w:szCs w:val="24"/>
            <w:u w:val="single"/>
          </w:rPr>
          <w:t>info@eprnrwanda.org</w:t>
        </w:r>
      </w:hyperlink>
    </w:p>
    <w:p w:rsidR="00FE1BE8" w:rsidRPr="00E90A0B" w:rsidRDefault="00FE1BE8" w:rsidP="00E90A0B">
      <w:pPr>
        <w:spacing w:after="0" w:line="276" w:lineRule="auto"/>
        <w:jc w:val="both"/>
        <w:rPr>
          <w:rFonts w:ascii="Times New Roman" w:hAnsi="Times New Roman" w:cs="Times New Roman"/>
          <w:b/>
          <w:bCs/>
          <w:sz w:val="24"/>
          <w:szCs w:val="24"/>
        </w:rPr>
      </w:pPr>
    </w:p>
    <w:p w:rsidR="00FE1BE8" w:rsidRPr="00E90A0B" w:rsidRDefault="00FE1BE8" w:rsidP="00E90A0B">
      <w:pPr>
        <w:widowControl w:val="0"/>
        <w:autoSpaceDE w:val="0"/>
        <w:autoSpaceDN w:val="0"/>
        <w:adjustRightInd w:val="0"/>
        <w:spacing w:after="0" w:line="276" w:lineRule="auto"/>
        <w:ind w:right="60"/>
        <w:jc w:val="both"/>
        <w:rPr>
          <w:rFonts w:ascii="Times New Roman" w:hAnsi="Times New Roman" w:cs="Times New Roman"/>
          <w:sz w:val="24"/>
          <w:szCs w:val="24"/>
        </w:rPr>
      </w:pPr>
      <w:r w:rsidRPr="00E90A0B">
        <w:rPr>
          <w:rFonts w:ascii="Times New Roman" w:hAnsi="Times New Roman" w:cs="Times New Roman"/>
          <w:sz w:val="24"/>
          <w:szCs w:val="24"/>
        </w:rPr>
        <w:t xml:space="preserve">Kigali, </w:t>
      </w:r>
      <w:r w:rsidR="00E37338">
        <w:rPr>
          <w:rFonts w:ascii="Times New Roman" w:hAnsi="Times New Roman" w:cs="Times New Roman"/>
          <w:sz w:val="24"/>
          <w:szCs w:val="24"/>
        </w:rPr>
        <w:t>19</w:t>
      </w:r>
      <w:r w:rsidRPr="00E90A0B">
        <w:rPr>
          <w:rFonts w:ascii="Times New Roman" w:hAnsi="Times New Roman" w:cs="Times New Roman"/>
          <w:sz w:val="24"/>
          <w:szCs w:val="24"/>
        </w:rPr>
        <w:t>/0</w:t>
      </w:r>
      <w:r w:rsidR="00E37338">
        <w:rPr>
          <w:rFonts w:ascii="Times New Roman" w:hAnsi="Times New Roman" w:cs="Times New Roman"/>
          <w:sz w:val="24"/>
          <w:szCs w:val="24"/>
        </w:rPr>
        <w:t>3/2021</w:t>
      </w:r>
    </w:p>
    <w:p w:rsidR="00FE1BE8" w:rsidRPr="00E90A0B" w:rsidRDefault="00FE1BE8" w:rsidP="00E90A0B">
      <w:pPr>
        <w:widowControl w:val="0"/>
        <w:autoSpaceDE w:val="0"/>
        <w:autoSpaceDN w:val="0"/>
        <w:adjustRightInd w:val="0"/>
        <w:spacing w:after="0" w:line="276" w:lineRule="auto"/>
        <w:jc w:val="both"/>
        <w:rPr>
          <w:rFonts w:ascii="Times New Roman" w:hAnsi="Times New Roman" w:cs="Times New Roman"/>
          <w:sz w:val="24"/>
          <w:szCs w:val="24"/>
        </w:rPr>
      </w:pPr>
      <w:r w:rsidRPr="00E90A0B">
        <w:rPr>
          <w:rFonts w:ascii="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57DC5606" wp14:editId="3ADD0E0E">
                <wp:simplePos x="0" y="0"/>
                <wp:positionH relativeFrom="page">
                  <wp:posOffset>783590</wp:posOffset>
                </wp:positionH>
                <wp:positionV relativeFrom="paragraph">
                  <wp:posOffset>74295</wp:posOffset>
                </wp:positionV>
                <wp:extent cx="3171825" cy="1669415"/>
                <wp:effectExtent l="254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66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BE8" w:rsidRDefault="00FE1BE8" w:rsidP="00FE1BE8">
                            <w:pPr>
                              <w:spacing w:after="0" w:line="1820" w:lineRule="atLeast"/>
                              <w:rPr>
                                <w:rFonts w:ascii="Times New Roman" w:hAnsi="Times New Roman"/>
                                <w:sz w:val="24"/>
                                <w:szCs w:val="24"/>
                              </w:rPr>
                            </w:pPr>
                            <w:r>
                              <w:rPr>
                                <w:rFonts w:ascii="Times New Roman" w:hAnsi="Times New Roman"/>
                                <w:noProof/>
                                <w:sz w:val="24"/>
                                <w:szCs w:val="24"/>
                              </w:rPr>
                              <w:drawing>
                                <wp:inline distT="0" distB="0" distL="0" distR="0" wp14:anchorId="4D9C18A7" wp14:editId="1207EDFD">
                                  <wp:extent cx="3459412" cy="18211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1230" cy="1822137"/>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7DC5606" id="Rectangle 2" o:spid="_x0000_s1026" style="position:absolute;left:0;text-align:left;margin-left:61.7pt;margin-top:5.85pt;width:249.75pt;height:131.4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" o:allowincell="f" filled="f" stroked="f">
                <v:textbox style="mso-fit-shape-to-text:t" inset="0,0,0,0">
                  <w:txbxContent>
                    <w:p w:rsidR="00FE1BE8" w:rsidRDefault="00FE1BE8" w:rsidP="00FE1BE8">
                      <w:pPr>
                        <w:spacing w:after="0" w:line="1820" w:lineRule="atLeast"/>
                        <w:rPr>
                          <w:rFonts w:ascii="Times New Roman" w:hAnsi="Times New Roman"/>
                          <w:sz w:val="24"/>
                          <w:szCs w:val="24"/>
                        </w:rPr>
                      </w:pPr>
                      <w:r>
                        <w:rPr>
                          <w:rFonts w:ascii="Times New Roman" w:hAnsi="Times New Roman"/>
                          <w:noProof/>
                          <w:sz w:val="24"/>
                          <w:szCs w:val="24"/>
                        </w:rPr>
                        <w:drawing>
                          <wp:inline distT="0" distB="0" distL="0" distR="0" wp14:anchorId="4D9C18A7" wp14:editId="1207EDFD">
                            <wp:extent cx="3459412" cy="18211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1230" cy="1822137"/>
                                    </a:xfrm>
                                    <a:prstGeom prst="rect">
                                      <a:avLst/>
                                    </a:prstGeom>
                                    <a:noFill/>
                                    <a:ln>
                                      <a:noFill/>
                                    </a:ln>
                                  </pic:spPr>
                                </pic:pic>
                              </a:graphicData>
                            </a:graphic>
                          </wp:inline>
                        </w:drawing>
                      </w:r>
                    </w:p>
                  </w:txbxContent>
                </v:textbox>
                <w10:wrap anchorx="page"/>
              </v:rect>
            </w:pict>
          </mc:Fallback>
        </mc:AlternateContent>
      </w:r>
    </w:p>
    <w:p w:rsidR="00FE1BE8" w:rsidRPr="00E90A0B" w:rsidRDefault="00FE1BE8" w:rsidP="00E90A0B">
      <w:pPr>
        <w:widowControl w:val="0"/>
        <w:autoSpaceDE w:val="0"/>
        <w:autoSpaceDN w:val="0"/>
        <w:adjustRightInd w:val="0"/>
        <w:spacing w:after="0" w:line="276" w:lineRule="auto"/>
        <w:jc w:val="both"/>
        <w:rPr>
          <w:rFonts w:ascii="Times New Roman" w:hAnsi="Times New Roman" w:cs="Times New Roman"/>
          <w:sz w:val="24"/>
          <w:szCs w:val="24"/>
        </w:rPr>
      </w:pPr>
    </w:p>
    <w:p w:rsidR="00FE1BE8" w:rsidRPr="00E90A0B" w:rsidRDefault="00CE774B" w:rsidP="00E90A0B">
      <w:pPr>
        <w:widowControl w:val="0"/>
        <w:autoSpaceDE w:val="0"/>
        <w:autoSpaceDN w:val="0"/>
        <w:adjustRightInd w:val="0"/>
        <w:spacing w:after="0" w:line="276" w:lineRule="auto"/>
        <w:jc w:val="both"/>
        <w:rPr>
          <w:rFonts w:ascii="Times New Roman" w:hAnsi="Times New Roman" w:cs="Times New Roman"/>
          <w:b/>
          <w:bCs/>
          <w:sz w:val="24"/>
          <w:szCs w:val="24"/>
        </w:rPr>
      </w:pPr>
      <w:r w:rsidRPr="00E90A0B">
        <w:rPr>
          <w:rFonts w:ascii="Times New Roman" w:hAnsi="Times New Roman" w:cs="Times New Roman"/>
          <w:b/>
          <w:bCs/>
          <w:spacing w:val="1"/>
          <w:sz w:val="24"/>
          <w:szCs w:val="24"/>
        </w:rPr>
        <w:t xml:space="preserve">Mr </w:t>
      </w:r>
      <w:r w:rsidR="00FE1BE8" w:rsidRPr="00E90A0B">
        <w:rPr>
          <w:rFonts w:ascii="Times New Roman" w:hAnsi="Times New Roman" w:cs="Times New Roman"/>
          <w:b/>
          <w:bCs/>
          <w:spacing w:val="1"/>
          <w:sz w:val="24"/>
          <w:szCs w:val="24"/>
        </w:rPr>
        <w:t>S</w:t>
      </w:r>
      <w:r w:rsidR="00FE1BE8" w:rsidRPr="00E90A0B">
        <w:rPr>
          <w:rFonts w:ascii="Times New Roman" w:hAnsi="Times New Roman" w:cs="Times New Roman"/>
          <w:b/>
          <w:bCs/>
          <w:spacing w:val="-1"/>
          <w:sz w:val="24"/>
          <w:szCs w:val="24"/>
        </w:rPr>
        <w:t>et</w:t>
      </w:r>
      <w:r w:rsidR="00FE1BE8" w:rsidRPr="00E90A0B">
        <w:rPr>
          <w:rFonts w:ascii="Times New Roman" w:hAnsi="Times New Roman" w:cs="Times New Roman"/>
          <w:b/>
          <w:bCs/>
          <w:sz w:val="24"/>
          <w:szCs w:val="24"/>
        </w:rPr>
        <w:t>h</w:t>
      </w:r>
      <w:r w:rsidR="00FE1BE8" w:rsidRPr="00E90A0B">
        <w:rPr>
          <w:rFonts w:ascii="Times New Roman" w:hAnsi="Times New Roman" w:cs="Times New Roman"/>
          <w:b/>
          <w:bCs/>
          <w:spacing w:val="3"/>
          <w:sz w:val="24"/>
          <w:szCs w:val="24"/>
        </w:rPr>
        <w:t xml:space="preserve"> </w:t>
      </w:r>
      <w:r w:rsidR="00FE1BE8" w:rsidRPr="00E90A0B">
        <w:rPr>
          <w:rFonts w:ascii="Times New Roman" w:hAnsi="Times New Roman" w:cs="Times New Roman"/>
          <w:b/>
          <w:bCs/>
          <w:spacing w:val="-4"/>
          <w:sz w:val="24"/>
          <w:szCs w:val="24"/>
        </w:rPr>
        <w:t>K</w:t>
      </w:r>
      <w:r w:rsidR="00FE1BE8" w:rsidRPr="00E90A0B">
        <w:rPr>
          <w:rFonts w:ascii="Times New Roman" w:hAnsi="Times New Roman" w:cs="Times New Roman"/>
          <w:b/>
          <w:bCs/>
          <w:spacing w:val="4"/>
          <w:sz w:val="24"/>
          <w:szCs w:val="24"/>
        </w:rPr>
        <w:t>w</w:t>
      </w:r>
      <w:r w:rsidR="00FE1BE8" w:rsidRPr="00E90A0B">
        <w:rPr>
          <w:rFonts w:ascii="Times New Roman" w:hAnsi="Times New Roman" w:cs="Times New Roman"/>
          <w:b/>
          <w:bCs/>
          <w:sz w:val="24"/>
          <w:szCs w:val="24"/>
        </w:rPr>
        <w:t>i</w:t>
      </w:r>
      <w:r w:rsidR="00FE1BE8" w:rsidRPr="00E90A0B">
        <w:rPr>
          <w:rFonts w:ascii="Times New Roman" w:hAnsi="Times New Roman" w:cs="Times New Roman"/>
          <w:b/>
          <w:bCs/>
          <w:spacing w:val="-1"/>
          <w:sz w:val="24"/>
          <w:szCs w:val="24"/>
        </w:rPr>
        <w:t>zer</w:t>
      </w:r>
      <w:r w:rsidR="00FE1BE8" w:rsidRPr="00E90A0B">
        <w:rPr>
          <w:rFonts w:ascii="Times New Roman" w:hAnsi="Times New Roman" w:cs="Times New Roman"/>
          <w:b/>
          <w:bCs/>
          <w:sz w:val="24"/>
          <w:szCs w:val="24"/>
        </w:rPr>
        <w:t>a</w:t>
      </w:r>
    </w:p>
    <w:p w:rsidR="00FE1BE8" w:rsidRPr="00E90A0B" w:rsidRDefault="00E37338" w:rsidP="00E90A0B">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Executive Director</w:t>
      </w:r>
    </w:p>
    <w:p w:rsidR="00FE1BE8" w:rsidRPr="00E90A0B" w:rsidRDefault="00FE1BE8" w:rsidP="00E90A0B">
      <w:pPr>
        <w:widowControl w:val="0"/>
        <w:autoSpaceDE w:val="0"/>
        <w:autoSpaceDN w:val="0"/>
        <w:adjustRightInd w:val="0"/>
        <w:spacing w:after="0" w:line="276" w:lineRule="auto"/>
        <w:ind w:right="2430"/>
        <w:jc w:val="both"/>
        <w:rPr>
          <w:rFonts w:ascii="Times New Roman" w:hAnsi="Times New Roman" w:cs="Times New Roman"/>
          <w:sz w:val="24"/>
          <w:szCs w:val="24"/>
        </w:rPr>
      </w:pPr>
    </w:p>
    <w:p w:rsidR="00524726" w:rsidRDefault="00524726" w:rsidP="00E90A0B">
      <w:pPr>
        <w:spacing w:after="0" w:line="276" w:lineRule="auto"/>
        <w:jc w:val="both"/>
        <w:rPr>
          <w:rFonts w:ascii="Times New Roman" w:hAnsi="Times New Roman" w:cs="Times New Roman"/>
          <w:sz w:val="24"/>
          <w:szCs w:val="24"/>
        </w:rPr>
      </w:pPr>
    </w:p>
    <w:p w:rsidR="001E5161" w:rsidRDefault="001E5161" w:rsidP="00E90A0B">
      <w:pPr>
        <w:spacing w:after="0" w:line="276" w:lineRule="auto"/>
        <w:jc w:val="both"/>
        <w:rPr>
          <w:rFonts w:ascii="Times New Roman" w:hAnsi="Times New Roman" w:cs="Times New Roman"/>
          <w:sz w:val="24"/>
          <w:szCs w:val="24"/>
        </w:rPr>
      </w:pPr>
    </w:p>
    <w:p w:rsidR="001E5161" w:rsidRDefault="001E5161" w:rsidP="00E90A0B">
      <w:pPr>
        <w:spacing w:after="0" w:line="276" w:lineRule="auto"/>
        <w:jc w:val="both"/>
        <w:rPr>
          <w:rFonts w:ascii="Times New Roman" w:hAnsi="Times New Roman" w:cs="Times New Roman"/>
          <w:sz w:val="24"/>
          <w:szCs w:val="24"/>
        </w:rPr>
      </w:pPr>
    </w:p>
    <w:p w:rsidR="001E5161" w:rsidRDefault="001E5161" w:rsidP="00E90A0B">
      <w:pPr>
        <w:spacing w:after="0" w:line="276" w:lineRule="auto"/>
        <w:jc w:val="both"/>
        <w:rPr>
          <w:rFonts w:ascii="Times New Roman" w:hAnsi="Times New Roman" w:cs="Times New Roman"/>
          <w:sz w:val="24"/>
          <w:szCs w:val="24"/>
        </w:rPr>
      </w:pPr>
    </w:p>
    <w:p w:rsidR="001E5161" w:rsidRDefault="001E5161" w:rsidP="00E90A0B">
      <w:pPr>
        <w:spacing w:after="0" w:line="276" w:lineRule="auto"/>
        <w:jc w:val="both"/>
        <w:rPr>
          <w:rFonts w:ascii="Times New Roman" w:hAnsi="Times New Roman" w:cs="Times New Roman"/>
          <w:sz w:val="24"/>
          <w:szCs w:val="24"/>
        </w:rPr>
      </w:pPr>
    </w:p>
    <w:p w:rsidR="00F314A3" w:rsidRDefault="00F314A3" w:rsidP="00E90A0B">
      <w:pPr>
        <w:spacing w:after="0" w:line="276" w:lineRule="auto"/>
        <w:jc w:val="both"/>
        <w:rPr>
          <w:rFonts w:ascii="Times New Roman" w:hAnsi="Times New Roman" w:cs="Times New Roman"/>
          <w:sz w:val="24"/>
          <w:szCs w:val="24"/>
        </w:rPr>
      </w:pPr>
    </w:p>
    <w:p w:rsidR="00F314A3" w:rsidRDefault="00F314A3" w:rsidP="00E90A0B">
      <w:pPr>
        <w:spacing w:after="0" w:line="276" w:lineRule="auto"/>
        <w:jc w:val="both"/>
        <w:rPr>
          <w:rFonts w:ascii="Times New Roman" w:hAnsi="Times New Roman" w:cs="Times New Roman"/>
          <w:sz w:val="24"/>
          <w:szCs w:val="24"/>
        </w:rPr>
      </w:pPr>
    </w:p>
    <w:p w:rsidR="00072831" w:rsidRDefault="0007283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314A3" w:rsidRPr="00F314A3" w:rsidRDefault="00F314A3" w:rsidP="00E90A0B">
      <w:pPr>
        <w:spacing w:after="0" w:line="276" w:lineRule="auto"/>
        <w:jc w:val="both"/>
        <w:rPr>
          <w:rFonts w:ascii="Times New Roman" w:hAnsi="Times New Roman" w:cs="Times New Roman"/>
          <w:b/>
          <w:sz w:val="24"/>
          <w:szCs w:val="24"/>
          <w:u w:val="single"/>
        </w:rPr>
      </w:pPr>
      <w:bookmarkStart w:id="0" w:name="_GoBack"/>
      <w:bookmarkEnd w:id="0"/>
      <w:r w:rsidRPr="00F314A3">
        <w:rPr>
          <w:rFonts w:ascii="Times New Roman" w:hAnsi="Times New Roman" w:cs="Times New Roman"/>
          <w:b/>
          <w:sz w:val="24"/>
          <w:szCs w:val="24"/>
          <w:u w:val="single"/>
        </w:rPr>
        <w:lastRenderedPageBreak/>
        <w:t>Reference</w:t>
      </w:r>
      <w:r>
        <w:rPr>
          <w:rFonts w:ascii="Times New Roman" w:hAnsi="Times New Roman" w:cs="Times New Roman"/>
          <w:b/>
          <w:sz w:val="24"/>
          <w:szCs w:val="24"/>
          <w:u w:val="single"/>
        </w:rPr>
        <w:t>s</w:t>
      </w:r>
    </w:p>
    <w:p w:rsidR="00F314A3" w:rsidRDefault="00F314A3" w:rsidP="00E90A0B">
      <w:pPr>
        <w:spacing w:after="0" w:line="276" w:lineRule="auto"/>
        <w:jc w:val="both"/>
        <w:rPr>
          <w:rFonts w:ascii="Times New Roman" w:hAnsi="Times New Roman" w:cs="Times New Roman"/>
          <w:sz w:val="24"/>
          <w:szCs w:val="24"/>
        </w:rPr>
      </w:pPr>
    </w:p>
    <w:p w:rsidR="00F314A3" w:rsidRPr="00F314A3" w:rsidRDefault="00F314A3" w:rsidP="00F314A3">
      <w:pPr>
        <w:pStyle w:val="ListParagraph"/>
        <w:numPr>
          <w:ilvl w:val="1"/>
          <w:numId w:val="30"/>
        </w:numPr>
        <w:spacing w:after="0" w:line="276" w:lineRule="auto"/>
        <w:jc w:val="both"/>
        <w:rPr>
          <w:rFonts w:ascii="Times New Roman" w:hAnsi="Times New Roman" w:cs="Times New Roman"/>
          <w:i/>
          <w:szCs w:val="24"/>
        </w:rPr>
      </w:pPr>
      <w:r w:rsidRPr="00F314A3">
        <w:rPr>
          <w:rFonts w:ascii="Times New Roman" w:hAnsi="Times New Roman" w:cs="Times New Roman"/>
          <w:i/>
          <w:szCs w:val="24"/>
          <w:shd w:val="clear" w:color="auto" w:fill="FFFFFF"/>
          <w:lang w:val="fr-FR"/>
        </w:rPr>
        <w:t>L'Evaluation D'Impact en Pratique</w:t>
      </w:r>
      <w:r w:rsidRPr="00F314A3">
        <w:rPr>
          <w:rFonts w:ascii="Times New Roman" w:hAnsi="Times New Roman" w:cs="Times New Roman"/>
          <w:i/>
          <w:szCs w:val="24"/>
          <w:shd w:val="clear" w:color="auto" w:fill="FFFFFF"/>
          <w:lang w:val="fr-FR"/>
        </w:rPr>
        <w:t xml:space="preserve">, </w:t>
      </w:r>
      <w:r w:rsidRPr="00F314A3">
        <w:rPr>
          <w:rFonts w:ascii="Times New Roman" w:hAnsi="Times New Roman" w:cs="Times New Roman"/>
          <w:i/>
          <w:szCs w:val="24"/>
          <w:shd w:val="clear" w:color="auto" w:fill="FFFFFF"/>
          <w:lang w:val="fr-FR"/>
        </w:rPr>
        <w:t>Patrick Premand</w:t>
      </w:r>
      <w:r w:rsidRPr="00F314A3">
        <w:rPr>
          <w:rFonts w:ascii="Times New Roman" w:hAnsi="Times New Roman" w:cs="Times New Roman"/>
          <w:i/>
          <w:szCs w:val="24"/>
          <w:shd w:val="clear" w:color="auto" w:fill="FFFFFF"/>
          <w:lang w:val="fr-FR"/>
        </w:rPr>
        <w:t xml:space="preserve"> et al. (2010)</w:t>
      </w:r>
    </w:p>
    <w:p w:rsidR="00F314A3" w:rsidRPr="00F314A3" w:rsidRDefault="00F314A3" w:rsidP="00F314A3">
      <w:pPr>
        <w:pStyle w:val="ListParagraph"/>
        <w:numPr>
          <w:ilvl w:val="1"/>
          <w:numId w:val="30"/>
        </w:numPr>
        <w:spacing w:after="0" w:line="276" w:lineRule="auto"/>
        <w:jc w:val="both"/>
        <w:rPr>
          <w:rFonts w:ascii="Times New Roman" w:hAnsi="Times New Roman" w:cs="Times New Roman"/>
          <w:i/>
          <w:szCs w:val="24"/>
        </w:rPr>
      </w:pPr>
      <w:r w:rsidRPr="00F314A3">
        <w:rPr>
          <w:rFonts w:ascii="Times New Roman" w:hAnsi="Times New Roman" w:cs="Times New Roman"/>
          <w:i/>
          <w:szCs w:val="24"/>
        </w:rPr>
        <w:t xml:space="preserve">A Guide to Project Monitoring &amp; Evaluation, </w:t>
      </w:r>
      <w:r w:rsidRPr="00F314A3">
        <w:rPr>
          <w:rStyle w:val="Emphasis"/>
          <w:rFonts w:ascii="Times New Roman" w:hAnsi="Times New Roman" w:cs="Times New Roman"/>
          <w:bCs/>
          <w:i w:val="0"/>
          <w:iCs w:val="0"/>
          <w:szCs w:val="24"/>
          <w:shd w:val="clear" w:color="auto" w:fill="FFFFFF"/>
        </w:rPr>
        <w:t>Gudda</w:t>
      </w:r>
      <w:r w:rsidRPr="00F314A3">
        <w:rPr>
          <w:rFonts w:ascii="Times New Roman" w:hAnsi="Times New Roman" w:cs="Times New Roman"/>
          <w:i/>
          <w:szCs w:val="24"/>
          <w:shd w:val="clear" w:color="auto" w:fill="FFFFFF"/>
        </w:rPr>
        <w:t>, Patrick</w:t>
      </w:r>
      <w:r w:rsidRPr="00F314A3">
        <w:rPr>
          <w:rFonts w:ascii="Times New Roman" w:hAnsi="Times New Roman" w:cs="Times New Roman"/>
          <w:i/>
          <w:szCs w:val="24"/>
          <w:shd w:val="clear" w:color="auto" w:fill="FFFFFF"/>
        </w:rPr>
        <w:t xml:space="preserve"> (2011)</w:t>
      </w:r>
    </w:p>
    <w:p w:rsidR="00072831" w:rsidRDefault="00072831" w:rsidP="006A5A93">
      <w:pPr>
        <w:pStyle w:val="ListParagraph"/>
        <w:numPr>
          <w:ilvl w:val="1"/>
          <w:numId w:val="30"/>
        </w:numPr>
        <w:spacing w:after="0" w:line="276" w:lineRule="auto"/>
        <w:jc w:val="both"/>
        <w:rPr>
          <w:rFonts w:ascii="Times New Roman" w:hAnsi="Times New Roman" w:cs="Times New Roman"/>
          <w:i/>
          <w:szCs w:val="24"/>
        </w:rPr>
      </w:pPr>
      <w:r>
        <w:rPr>
          <w:rFonts w:ascii="Times New Roman" w:hAnsi="Times New Roman" w:cs="Times New Roman"/>
          <w:i/>
          <w:szCs w:val="24"/>
        </w:rPr>
        <w:t>Impacts Evaluation for evidence-based development (</w:t>
      </w:r>
      <w:hyperlink r:id="rId15" w:history="1">
        <w:r w:rsidR="00F314A3" w:rsidRPr="00072831">
          <w:rPr>
            <w:rStyle w:val="Hyperlink"/>
            <w:rFonts w:ascii="Times New Roman" w:hAnsi="Times New Roman" w:cs="Times New Roman"/>
            <w:i/>
            <w:color w:val="auto"/>
            <w:szCs w:val="24"/>
            <w:u w:val="none"/>
          </w:rPr>
          <w:t>www.evalpartners.org</w:t>
        </w:r>
      </w:hyperlink>
      <w:r>
        <w:rPr>
          <w:rFonts w:ascii="Times New Roman" w:hAnsi="Times New Roman" w:cs="Times New Roman"/>
          <w:i/>
          <w:szCs w:val="24"/>
        </w:rPr>
        <w:t>)</w:t>
      </w:r>
    </w:p>
    <w:p w:rsidR="001E5161" w:rsidRDefault="00072831" w:rsidP="006A5A93">
      <w:pPr>
        <w:pStyle w:val="ListParagraph"/>
        <w:numPr>
          <w:ilvl w:val="1"/>
          <w:numId w:val="30"/>
        </w:numPr>
        <w:spacing w:after="0" w:line="276" w:lineRule="auto"/>
        <w:jc w:val="both"/>
        <w:rPr>
          <w:rFonts w:ascii="Times New Roman" w:hAnsi="Times New Roman" w:cs="Times New Roman"/>
          <w:i/>
          <w:szCs w:val="24"/>
        </w:rPr>
      </w:pPr>
      <w:r>
        <w:rPr>
          <w:rFonts w:ascii="Times New Roman" w:hAnsi="Times New Roman" w:cs="Times New Roman"/>
          <w:i/>
          <w:szCs w:val="24"/>
        </w:rPr>
        <w:t xml:space="preserve">Evaluation </w:t>
      </w:r>
      <w:r w:rsidRPr="00072831">
        <w:rPr>
          <w:rFonts w:ascii="Times New Roman" w:hAnsi="Times New Roman" w:cs="Times New Roman"/>
          <w:i/>
          <w:szCs w:val="24"/>
        </w:rPr>
        <w:t>criteria (</w:t>
      </w:r>
      <w:hyperlink r:id="rId16" w:history="1">
        <w:r w:rsidRPr="00072831">
          <w:rPr>
            <w:rStyle w:val="Hyperlink"/>
            <w:rFonts w:ascii="Times New Roman" w:hAnsi="Times New Roman" w:cs="Times New Roman"/>
            <w:i/>
            <w:color w:val="auto"/>
            <w:szCs w:val="24"/>
            <w:u w:val="none"/>
          </w:rPr>
          <w:t>www.oecd.org</w:t>
        </w:r>
      </w:hyperlink>
      <w:r w:rsidRPr="00072831">
        <w:rPr>
          <w:rFonts w:ascii="Times New Roman" w:hAnsi="Times New Roman" w:cs="Times New Roman"/>
          <w:i/>
          <w:szCs w:val="24"/>
        </w:rPr>
        <w:t xml:space="preserve"> )</w:t>
      </w:r>
    </w:p>
    <w:p w:rsidR="00072831" w:rsidRPr="00F314A3" w:rsidRDefault="00072831" w:rsidP="00072831">
      <w:pPr>
        <w:pStyle w:val="ListParagraph"/>
        <w:numPr>
          <w:ilvl w:val="1"/>
          <w:numId w:val="30"/>
        </w:numPr>
        <w:spacing w:after="0" w:line="276" w:lineRule="auto"/>
        <w:jc w:val="both"/>
        <w:rPr>
          <w:rFonts w:ascii="Times New Roman" w:hAnsi="Times New Roman" w:cs="Times New Roman"/>
          <w:i/>
          <w:szCs w:val="24"/>
        </w:rPr>
      </w:pPr>
      <w:r>
        <w:rPr>
          <w:rFonts w:ascii="Times New Roman" w:hAnsi="Times New Roman" w:cs="Times New Roman"/>
          <w:i/>
          <w:szCs w:val="24"/>
        </w:rPr>
        <w:t>Applied Knowledge Services (www.</w:t>
      </w:r>
      <w:r w:rsidRPr="00072831">
        <w:rPr>
          <w:rFonts w:ascii="Times New Roman" w:hAnsi="Times New Roman" w:cs="Times New Roman"/>
          <w:i/>
          <w:szCs w:val="24"/>
        </w:rPr>
        <w:t>gsdrc.org</w:t>
      </w:r>
      <w:r>
        <w:rPr>
          <w:rFonts w:ascii="Times New Roman" w:hAnsi="Times New Roman" w:cs="Times New Roman"/>
          <w:i/>
          <w:szCs w:val="24"/>
        </w:rPr>
        <w:t>)</w:t>
      </w:r>
    </w:p>
    <w:p w:rsidR="001E5161" w:rsidRPr="001E5161" w:rsidRDefault="001E5161" w:rsidP="00E90A0B">
      <w:pPr>
        <w:spacing w:after="0" w:line="276" w:lineRule="auto"/>
        <w:jc w:val="both"/>
        <w:rPr>
          <w:rFonts w:ascii="Times New Roman" w:hAnsi="Times New Roman" w:cs="Times New Roman"/>
          <w:i/>
          <w:sz w:val="24"/>
          <w:szCs w:val="24"/>
        </w:rPr>
      </w:pPr>
    </w:p>
    <w:sectPr w:rsidR="001E5161" w:rsidRPr="001E5161" w:rsidSect="001E5161">
      <w:headerReference w:type="default" r:id="rId17"/>
      <w:footerReference w:type="default" r:id="rId18"/>
      <w:pgSz w:w="12240" w:h="15840"/>
      <w:pgMar w:top="979" w:right="540" w:bottom="810" w:left="1267"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D5F" w:rsidRDefault="00EC4D5F" w:rsidP="00784D0B">
      <w:pPr>
        <w:spacing w:after="0" w:line="240" w:lineRule="auto"/>
      </w:pPr>
      <w:r>
        <w:separator/>
      </w:r>
    </w:p>
  </w:endnote>
  <w:endnote w:type="continuationSeparator" w:id="0">
    <w:p w:rsidR="00EC4D5F" w:rsidRDefault="00EC4D5F" w:rsidP="0078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783715"/>
      <w:docPartObj>
        <w:docPartGallery w:val="Page Numbers (Bottom of Page)"/>
        <w:docPartUnique/>
      </w:docPartObj>
    </w:sdtPr>
    <w:sdtEndPr/>
    <w:sdtContent>
      <w:sdt>
        <w:sdtPr>
          <w:id w:val="111325907"/>
          <w:docPartObj>
            <w:docPartGallery w:val="Page Numbers (Top of Page)"/>
            <w:docPartUnique/>
          </w:docPartObj>
        </w:sdtPr>
        <w:sdtEndPr/>
        <w:sdtContent>
          <w:p w:rsidR="00784D0B" w:rsidRDefault="00784D0B">
            <w:pPr>
              <w:pStyle w:val="Footer"/>
              <w:jc w:val="center"/>
            </w:pPr>
            <w:r>
              <w:t xml:space="preserve"> </w:t>
            </w:r>
            <w:r w:rsidR="00C809FD">
              <w:t xml:space="preserve">          </w:t>
            </w:r>
            <w:r>
              <w:rPr>
                <w:b/>
                <w:bCs/>
                <w:sz w:val="24"/>
                <w:szCs w:val="24"/>
              </w:rPr>
              <w:fldChar w:fldCharType="begin"/>
            </w:r>
            <w:r>
              <w:rPr>
                <w:b/>
                <w:bCs/>
              </w:rPr>
              <w:instrText xml:space="preserve"> PAGE </w:instrText>
            </w:r>
            <w:r>
              <w:rPr>
                <w:b/>
                <w:bCs/>
                <w:sz w:val="24"/>
                <w:szCs w:val="24"/>
              </w:rPr>
              <w:fldChar w:fldCharType="separate"/>
            </w:r>
            <w:r w:rsidR="0007283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2831">
              <w:rPr>
                <w:b/>
                <w:bCs/>
                <w:noProof/>
              </w:rPr>
              <w:t>5</w:t>
            </w:r>
            <w:r>
              <w:rPr>
                <w:b/>
                <w:bCs/>
                <w:sz w:val="24"/>
                <w:szCs w:val="24"/>
              </w:rPr>
              <w:fldChar w:fldCharType="end"/>
            </w:r>
          </w:p>
        </w:sdtContent>
      </w:sdt>
    </w:sdtContent>
  </w:sdt>
  <w:p w:rsidR="00784D0B" w:rsidRDefault="00784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D5F" w:rsidRDefault="00EC4D5F" w:rsidP="00784D0B">
      <w:pPr>
        <w:spacing w:after="0" w:line="240" w:lineRule="auto"/>
      </w:pPr>
      <w:r>
        <w:separator/>
      </w:r>
    </w:p>
  </w:footnote>
  <w:footnote w:type="continuationSeparator" w:id="0">
    <w:p w:rsidR="00EC4D5F" w:rsidRDefault="00EC4D5F" w:rsidP="00784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D90" w:rsidRDefault="00077D90" w:rsidP="00077D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4pt;height:11.4pt" o:bullet="t">
        <v:imagedata r:id="rId1" o:title="mso5B68"/>
      </v:shape>
    </w:pict>
  </w:numPicBullet>
  <w:abstractNum w:abstractNumId="0" w15:restartNumberingAfterBreak="0">
    <w:nsid w:val="01BF3A55"/>
    <w:multiLevelType w:val="multilevel"/>
    <w:tmpl w:val="410E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17516"/>
    <w:multiLevelType w:val="hybridMultilevel"/>
    <w:tmpl w:val="F104E27C"/>
    <w:lvl w:ilvl="0" w:tplc="04090001">
      <w:start w:val="1"/>
      <w:numFmt w:val="bullet"/>
      <w:lvlText w:val=""/>
      <w:lvlJc w:val="left"/>
      <w:pPr>
        <w:ind w:left="1170" w:hanging="360"/>
      </w:pPr>
      <w:rPr>
        <w:rFonts w:ascii="Symbol" w:hAnsi="Symbol" w:hint="default"/>
      </w:rPr>
    </w:lvl>
    <w:lvl w:ilvl="1" w:tplc="0409000D">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A0A473A"/>
    <w:multiLevelType w:val="multilevel"/>
    <w:tmpl w:val="A292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71CFC"/>
    <w:multiLevelType w:val="hybridMultilevel"/>
    <w:tmpl w:val="45621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26E21"/>
    <w:multiLevelType w:val="hybridMultilevel"/>
    <w:tmpl w:val="6914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62BF4"/>
    <w:multiLevelType w:val="multilevel"/>
    <w:tmpl w:val="E6D8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76473"/>
    <w:multiLevelType w:val="hybridMultilevel"/>
    <w:tmpl w:val="93328B00"/>
    <w:lvl w:ilvl="0" w:tplc="02725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4737E"/>
    <w:multiLevelType w:val="multilevel"/>
    <w:tmpl w:val="EAAC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A73F53"/>
    <w:multiLevelType w:val="hybridMultilevel"/>
    <w:tmpl w:val="2DD0F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F3B29"/>
    <w:multiLevelType w:val="hybridMultilevel"/>
    <w:tmpl w:val="C600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53685"/>
    <w:multiLevelType w:val="hybridMultilevel"/>
    <w:tmpl w:val="873C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B0B42"/>
    <w:multiLevelType w:val="multilevel"/>
    <w:tmpl w:val="31C4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A3258"/>
    <w:multiLevelType w:val="hybridMultilevel"/>
    <w:tmpl w:val="361AE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A5CC3"/>
    <w:multiLevelType w:val="multilevel"/>
    <w:tmpl w:val="EAF0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D3959"/>
    <w:multiLevelType w:val="hybridMultilevel"/>
    <w:tmpl w:val="87B8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B5F91"/>
    <w:multiLevelType w:val="multilevel"/>
    <w:tmpl w:val="354C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04B88"/>
    <w:multiLevelType w:val="hybridMultilevel"/>
    <w:tmpl w:val="E854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42CCF"/>
    <w:multiLevelType w:val="multilevel"/>
    <w:tmpl w:val="906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24DB0"/>
    <w:multiLevelType w:val="multilevel"/>
    <w:tmpl w:val="BD5C0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E131C"/>
    <w:multiLevelType w:val="multilevel"/>
    <w:tmpl w:val="A5984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DB016C"/>
    <w:multiLevelType w:val="hybridMultilevel"/>
    <w:tmpl w:val="7322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90631"/>
    <w:multiLevelType w:val="hybridMultilevel"/>
    <w:tmpl w:val="5C3E1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123EF"/>
    <w:multiLevelType w:val="hybridMultilevel"/>
    <w:tmpl w:val="9F4A836E"/>
    <w:lvl w:ilvl="0" w:tplc="02725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003EA"/>
    <w:multiLevelType w:val="multilevel"/>
    <w:tmpl w:val="C34CE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A97290"/>
    <w:multiLevelType w:val="multilevel"/>
    <w:tmpl w:val="9B84B8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1C1F0F"/>
    <w:multiLevelType w:val="multilevel"/>
    <w:tmpl w:val="5B2E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FA6CFF"/>
    <w:multiLevelType w:val="hybridMultilevel"/>
    <w:tmpl w:val="8E36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719C0"/>
    <w:multiLevelType w:val="hybridMultilevel"/>
    <w:tmpl w:val="3FFAC0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069AD"/>
    <w:multiLevelType w:val="multilevel"/>
    <w:tmpl w:val="CDB8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C62B9D"/>
    <w:multiLevelType w:val="multilevel"/>
    <w:tmpl w:val="AC2A4040"/>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1279A3"/>
    <w:multiLevelType w:val="multilevel"/>
    <w:tmpl w:val="7A62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662065"/>
    <w:multiLevelType w:val="hybridMultilevel"/>
    <w:tmpl w:val="E6CE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AE5250"/>
    <w:multiLevelType w:val="hybridMultilevel"/>
    <w:tmpl w:val="29D402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F7B46"/>
    <w:multiLevelType w:val="hybridMultilevel"/>
    <w:tmpl w:val="157E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A7DB6"/>
    <w:multiLevelType w:val="multilevel"/>
    <w:tmpl w:val="FDA4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C1D05"/>
    <w:multiLevelType w:val="hybridMultilevel"/>
    <w:tmpl w:val="FF20F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0D4F93"/>
    <w:multiLevelType w:val="hybridMultilevel"/>
    <w:tmpl w:val="069AC5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61130"/>
    <w:multiLevelType w:val="hybridMultilevel"/>
    <w:tmpl w:val="E01E7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A58B3"/>
    <w:multiLevelType w:val="hybridMultilevel"/>
    <w:tmpl w:val="DA9E8D06"/>
    <w:lvl w:ilvl="0" w:tplc="A4A8532E">
      <w:start w:val="1"/>
      <w:numFmt w:val="decimal"/>
      <w:lvlText w:val="%1."/>
      <w:lvlJc w:val="left"/>
      <w:pPr>
        <w:ind w:left="720" w:hanging="360"/>
      </w:pPr>
      <w:rPr>
        <w:color w:val="auto"/>
      </w:rPr>
    </w:lvl>
    <w:lvl w:ilvl="1" w:tplc="EB8AADF0">
      <w:numFmt w:val="bullet"/>
      <w:lvlText w:val="•"/>
      <w:lvlJc w:val="left"/>
      <w:pPr>
        <w:ind w:left="1800" w:hanging="720"/>
      </w:pPr>
      <w:rPr>
        <w:rFonts w:ascii="Calibri Light" w:eastAsiaTheme="minorHAnsi"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97817"/>
    <w:multiLevelType w:val="hybridMultilevel"/>
    <w:tmpl w:val="C3FC2A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C6C4A"/>
    <w:multiLevelType w:val="multilevel"/>
    <w:tmpl w:val="4A4E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E15898"/>
    <w:multiLevelType w:val="hybridMultilevel"/>
    <w:tmpl w:val="F5DA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12"/>
  </w:num>
  <w:num w:numId="4">
    <w:abstractNumId w:val="19"/>
  </w:num>
  <w:num w:numId="5">
    <w:abstractNumId w:val="38"/>
  </w:num>
  <w:num w:numId="6">
    <w:abstractNumId w:val="6"/>
  </w:num>
  <w:num w:numId="7">
    <w:abstractNumId w:val="20"/>
  </w:num>
  <w:num w:numId="8">
    <w:abstractNumId w:val="21"/>
  </w:num>
  <w:num w:numId="9">
    <w:abstractNumId w:val="9"/>
  </w:num>
  <w:num w:numId="10">
    <w:abstractNumId w:val="13"/>
  </w:num>
  <w:num w:numId="11">
    <w:abstractNumId w:val="14"/>
  </w:num>
  <w:num w:numId="12">
    <w:abstractNumId w:val="32"/>
  </w:num>
  <w:num w:numId="13">
    <w:abstractNumId w:val="39"/>
  </w:num>
  <w:num w:numId="14">
    <w:abstractNumId w:val="36"/>
  </w:num>
  <w:num w:numId="15">
    <w:abstractNumId w:val="27"/>
  </w:num>
  <w:num w:numId="16">
    <w:abstractNumId w:val="0"/>
  </w:num>
  <w:num w:numId="17">
    <w:abstractNumId w:val="7"/>
  </w:num>
  <w:num w:numId="18">
    <w:abstractNumId w:val="35"/>
  </w:num>
  <w:num w:numId="19">
    <w:abstractNumId w:val="33"/>
  </w:num>
  <w:num w:numId="20">
    <w:abstractNumId w:val="8"/>
  </w:num>
  <w:num w:numId="21">
    <w:abstractNumId w:val="22"/>
  </w:num>
  <w:num w:numId="22">
    <w:abstractNumId w:val="37"/>
  </w:num>
  <w:num w:numId="23">
    <w:abstractNumId w:val="1"/>
  </w:num>
  <w:num w:numId="24">
    <w:abstractNumId w:val="41"/>
  </w:num>
  <w:num w:numId="25">
    <w:abstractNumId w:val="16"/>
  </w:num>
  <w:num w:numId="26">
    <w:abstractNumId w:val="10"/>
  </w:num>
  <w:num w:numId="27">
    <w:abstractNumId w:val="3"/>
  </w:num>
  <w:num w:numId="28">
    <w:abstractNumId w:val="29"/>
  </w:num>
  <w:num w:numId="29">
    <w:abstractNumId w:val="24"/>
  </w:num>
  <w:num w:numId="30">
    <w:abstractNumId w:val="18"/>
  </w:num>
  <w:num w:numId="31">
    <w:abstractNumId w:val="17"/>
  </w:num>
  <w:num w:numId="32">
    <w:abstractNumId w:val="2"/>
  </w:num>
  <w:num w:numId="33">
    <w:abstractNumId w:val="15"/>
  </w:num>
  <w:num w:numId="34">
    <w:abstractNumId w:val="28"/>
  </w:num>
  <w:num w:numId="35">
    <w:abstractNumId w:val="23"/>
  </w:num>
  <w:num w:numId="36">
    <w:abstractNumId w:val="30"/>
  </w:num>
  <w:num w:numId="37">
    <w:abstractNumId w:val="5"/>
  </w:num>
  <w:num w:numId="38">
    <w:abstractNumId w:val="11"/>
  </w:num>
  <w:num w:numId="39">
    <w:abstractNumId w:val="34"/>
  </w:num>
  <w:num w:numId="40">
    <w:abstractNumId w:val="40"/>
  </w:num>
  <w:num w:numId="41">
    <w:abstractNumId w:val="2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41"/>
    <w:rsid w:val="000161F5"/>
    <w:rsid w:val="00041C6B"/>
    <w:rsid w:val="00046469"/>
    <w:rsid w:val="0005367A"/>
    <w:rsid w:val="00061428"/>
    <w:rsid w:val="00072831"/>
    <w:rsid w:val="000753F6"/>
    <w:rsid w:val="00077D90"/>
    <w:rsid w:val="000832C0"/>
    <w:rsid w:val="000902D3"/>
    <w:rsid w:val="00093756"/>
    <w:rsid w:val="000A207D"/>
    <w:rsid w:val="000C3ADD"/>
    <w:rsid w:val="000F1111"/>
    <w:rsid w:val="00117968"/>
    <w:rsid w:val="00125698"/>
    <w:rsid w:val="00195A70"/>
    <w:rsid w:val="001C39E5"/>
    <w:rsid w:val="001C63A6"/>
    <w:rsid w:val="001D1541"/>
    <w:rsid w:val="001D6E44"/>
    <w:rsid w:val="001E5161"/>
    <w:rsid w:val="00225E8F"/>
    <w:rsid w:val="00227E54"/>
    <w:rsid w:val="00285843"/>
    <w:rsid w:val="002B753A"/>
    <w:rsid w:val="002D0F91"/>
    <w:rsid w:val="002F2A85"/>
    <w:rsid w:val="002F3456"/>
    <w:rsid w:val="00342998"/>
    <w:rsid w:val="003703F2"/>
    <w:rsid w:val="00392753"/>
    <w:rsid w:val="003A536C"/>
    <w:rsid w:val="003D37CB"/>
    <w:rsid w:val="003E2D89"/>
    <w:rsid w:val="00402E34"/>
    <w:rsid w:val="00421264"/>
    <w:rsid w:val="00441D89"/>
    <w:rsid w:val="00446B07"/>
    <w:rsid w:val="00467CC8"/>
    <w:rsid w:val="004702F8"/>
    <w:rsid w:val="004A5ADD"/>
    <w:rsid w:val="004B4294"/>
    <w:rsid w:val="0051511B"/>
    <w:rsid w:val="0051526B"/>
    <w:rsid w:val="005176E6"/>
    <w:rsid w:val="00524726"/>
    <w:rsid w:val="0056062C"/>
    <w:rsid w:val="005742BA"/>
    <w:rsid w:val="005B1644"/>
    <w:rsid w:val="005C2562"/>
    <w:rsid w:val="005D1964"/>
    <w:rsid w:val="005D5840"/>
    <w:rsid w:val="0064004C"/>
    <w:rsid w:val="00646AFB"/>
    <w:rsid w:val="00647900"/>
    <w:rsid w:val="00661619"/>
    <w:rsid w:val="006625A9"/>
    <w:rsid w:val="0066377C"/>
    <w:rsid w:val="006D2613"/>
    <w:rsid w:val="00700830"/>
    <w:rsid w:val="007269CF"/>
    <w:rsid w:val="00784D0B"/>
    <w:rsid w:val="007C28DC"/>
    <w:rsid w:val="007D0121"/>
    <w:rsid w:val="007D0CD4"/>
    <w:rsid w:val="007F5116"/>
    <w:rsid w:val="008576E9"/>
    <w:rsid w:val="008E0074"/>
    <w:rsid w:val="008F1279"/>
    <w:rsid w:val="00902AF9"/>
    <w:rsid w:val="0091372C"/>
    <w:rsid w:val="00915AF2"/>
    <w:rsid w:val="00923051"/>
    <w:rsid w:val="00940863"/>
    <w:rsid w:val="009540A8"/>
    <w:rsid w:val="00956E00"/>
    <w:rsid w:val="009967E2"/>
    <w:rsid w:val="0099725E"/>
    <w:rsid w:val="009B0FAA"/>
    <w:rsid w:val="009D73D0"/>
    <w:rsid w:val="009F5D97"/>
    <w:rsid w:val="00A62482"/>
    <w:rsid w:val="00A925CC"/>
    <w:rsid w:val="00A94E36"/>
    <w:rsid w:val="00AB7754"/>
    <w:rsid w:val="00AC1285"/>
    <w:rsid w:val="00AC6B18"/>
    <w:rsid w:val="00B33EEE"/>
    <w:rsid w:val="00B521A9"/>
    <w:rsid w:val="00B70032"/>
    <w:rsid w:val="00B87B91"/>
    <w:rsid w:val="00BA5CDE"/>
    <w:rsid w:val="00BC795E"/>
    <w:rsid w:val="00BC7F49"/>
    <w:rsid w:val="00C2214D"/>
    <w:rsid w:val="00C27C31"/>
    <w:rsid w:val="00C809FD"/>
    <w:rsid w:val="00CD3288"/>
    <w:rsid w:val="00CE21DE"/>
    <w:rsid w:val="00CE774B"/>
    <w:rsid w:val="00D162BD"/>
    <w:rsid w:val="00D219F7"/>
    <w:rsid w:val="00D64ADC"/>
    <w:rsid w:val="00DB51ED"/>
    <w:rsid w:val="00DD1132"/>
    <w:rsid w:val="00DD4A30"/>
    <w:rsid w:val="00DD6B73"/>
    <w:rsid w:val="00DE1DC6"/>
    <w:rsid w:val="00E37338"/>
    <w:rsid w:val="00E50B32"/>
    <w:rsid w:val="00E90A0B"/>
    <w:rsid w:val="00E90B6F"/>
    <w:rsid w:val="00EC4D5F"/>
    <w:rsid w:val="00ED0DC1"/>
    <w:rsid w:val="00EF064F"/>
    <w:rsid w:val="00F314A3"/>
    <w:rsid w:val="00F52634"/>
    <w:rsid w:val="00F7559F"/>
    <w:rsid w:val="00F841E8"/>
    <w:rsid w:val="00F8531E"/>
    <w:rsid w:val="00F950C0"/>
    <w:rsid w:val="00FE1BE8"/>
    <w:rsid w:val="00FE1DE9"/>
    <w:rsid w:val="00FF1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A9166"/>
  <w15:docId w15:val="{2A177CC8-4518-49CB-B556-5C8D0BDB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1541"/>
    <w:pPr>
      <w:spacing w:before="100" w:beforeAutospacing="1" w:after="210" w:line="240" w:lineRule="auto"/>
      <w:outlineLvl w:val="0"/>
    </w:pPr>
    <w:rPr>
      <w:rFonts w:ascii="Times New Roman" w:eastAsia="Times New Roman" w:hAnsi="Times New Roman" w:cs="Times New Roman"/>
      <w:color w:val="555555"/>
      <w:kern w:val="36"/>
      <w:sz w:val="39"/>
      <w:szCs w:val="39"/>
    </w:rPr>
  </w:style>
  <w:style w:type="paragraph" w:styleId="Heading3">
    <w:name w:val="heading 3"/>
    <w:basedOn w:val="Normal"/>
    <w:next w:val="Normal"/>
    <w:link w:val="Heading3Char"/>
    <w:uiPriority w:val="9"/>
    <w:semiHidden/>
    <w:unhideWhenUsed/>
    <w:qFormat/>
    <w:rsid w:val="002858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541"/>
    <w:rPr>
      <w:rFonts w:ascii="Times New Roman" w:eastAsia="Times New Roman" w:hAnsi="Times New Roman" w:cs="Times New Roman"/>
      <w:color w:val="555555"/>
      <w:kern w:val="36"/>
      <w:sz w:val="39"/>
      <w:szCs w:val="39"/>
    </w:rPr>
  </w:style>
  <w:style w:type="paragraph" w:styleId="NormalWeb">
    <w:name w:val="Normal (Web)"/>
    <w:basedOn w:val="Normal"/>
    <w:uiPriority w:val="99"/>
    <w:semiHidden/>
    <w:unhideWhenUsed/>
    <w:rsid w:val="001D1541"/>
    <w:pPr>
      <w:spacing w:before="100" w:beforeAutospacing="1" w:after="30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541"/>
    <w:rPr>
      <w:b/>
      <w:bCs/>
    </w:rPr>
  </w:style>
  <w:style w:type="paragraph" w:styleId="ListParagraph">
    <w:name w:val="List Paragraph"/>
    <w:basedOn w:val="Normal"/>
    <w:uiPriority w:val="34"/>
    <w:qFormat/>
    <w:rsid w:val="001D1541"/>
    <w:pPr>
      <w:ind w:left="720"/>
      <w:contextualSpacing/>
    </w:pPr>
  </w:style>
  <w:style w:type="character" w:styleId="Hyperlink">
    <w:name w:val="Hyperlink"/>
    <w:uiPriority w:val="99"/>
    <w:unhideWhenUsed/>
    <w:rsid w:val="00784D0B"/>
    <w:rPr>
      <w:color w:val="0000FF"/>
      <w:u w:val="single"/>
    </w:rPr>
  </w:style>
  <w:style w:type="paragraph" w:styleId="Header">
    <w:name w:val="header"/>
    <w:basedOn w:val="Normal"/>
    <w:link w:val="HeaderChar"/>
    <w:uiPriority w:val="99"/>
    <w:unhideWhenUsed/>
    <w:rsid w:val="00784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D0B"/>
  </w:style>
  <w:style w:type="paragraph" w:styleId="Footer">
    <w:name w:val="footer"/>
    <w:basedOn w:val="Normal"/>
    <w:link w:val="FooterChar"/>
    <w:uiPriority w:val="99"/>
    <w:unhideWhenUsed/>
    <w:rsid w:val="0078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D0B"/>
  </w:style>
  <w:style w:type="character" w:customStyle="1" w:styleId="Heading3Char">
    <w:name w:val="Heading 3 Char"/>
    <w:basedOn w:val="DefaultParagraphFont"/>
    <w:link w:val="Heading3"/>
    <w:uiPriority w:val="9"/>
    <w:semiHidden/>
    <w:rsid w:val="00285843"/>
    <w:rPr>
      <w:rFonts w:asciiTheme="majorHAnsi" w:eastAsiaTheme="majorEastAsia" w:hAnsiTheme="majorHAnsi" w:cstheme="majorBidi"/>
      <w:color w:val="1F4D78" w:themeColor="accent1" w:themeShade="7F"/>
      <w:sz w:val="24"/>
      <w:szCs w:val="24"/>
    </w:rPr>
  </w:style>
  <w:style w:type="paragraph" w:customStyle="1" w:styleId="msonormalmailrucssattributepostfix">
    <w:name w:val="msonormal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customStyle="1" w:styleId="msolistparagraphcxspfirstmailrucssattributepostfix">
    <w:name w:val="msolistparagraphcxspfirst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customStyle="1" w:styleId="msolistparagraphcxspmiddlemailrucssattributepostfix">
    <w:name w:val="msolistparagraphcxspmiddle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customStyle="1" w:styleId="msolistparagraphcxsplastmailrucssattributepostfix">
    <w:name w:val="msolistparagraphcxsplast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C1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285"/>
    <w:rPr>
      <w:rFonts w:ascii="Segoe UI" w:hAnsi="Segoe UI" w:cs="Segoe UI"/>
      <w:sz w:val="18"/>
      <w:szCs w:val="18"/>
    </w:rPr>
  </w:style>
  <w:style w:type="paragraph" w:styleId="FootnoteText">
    <w:name w:val="footnote text"/>
    <w:basedOn w:val="Normal"/>
    <w:link w:val="FootnoteTextChar"/>
    <w:uiPriority w:val="99"/>
    <w:semiHidden/>
    <w:unhideWhenUsed/>
    <w:rsid w:val="001E5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161"/>
    <w:rPr>
      <w:sz w:val="20"/>
      <w:szCs w:val="20"/>
    </w:rPr>
  </w:style>
  <w:style w:type="character" w:styleId="FootnoteReference">
    <w:name w:val="footnote reference"/>
    <w:basedOn w:val="DefaultParagraphFont"/>
    <w:uiPriority w:val="99"/>
    <w:semiHidden/>
    <w:unhideWhenUsed/>
    <w:rsid w:val="001E5161"/>
    <w:rPr>
      <w:vertAlign w:val="superscript"/>
    </w:rPr>
  </w:style>
  <w:style w:type="character" w:styleId="Emphasis">
    <w:name w:val="Emphasis"/>
    <w:basedOn w:val="DefaultParagraphFont"/>
    <w:uiPriority w:val="20"/>
    <w:qFormat/>
    <w:rsid w:val="00F314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53498">
      <w:bodyDiv w:val="1"/>
      <w:marLeft w:val="0"/>
      <w:marRight w:val="0"/>
      <w:marTop w:val="0"/>
      <w:marBottom w:val="0"/>
      <w:divBdr>
        <w:top w:val="none" w:sz="0" w:space="0" w:color="auto"/>
        <w:left w:val="none" w:sz="0" w:space="0" w:color="auto"/>
        <w:bottom w:val="none" w:sz="0" w:space="0" w:color="auto"/>
        <w:right w:val="none" w:sz="0" w:space="0" w:color="auto"/>
      </w:divBdr>
      <w:divsChild>
        <w:div w:id="1825387551">
          <w:marLeft w:val="0"/>
          <w:marRight w:val="0"/>
          <w:marTop w:val="0"/>
          <w:marBottom w:val="0"/>
          <w:divBdr>
            <w:top w:val="none" w:sz="0" w:space="0" w:color="auto"/>
            <w:left w:val="none" w:sz="0" w:space="0" w:color="auto"/>
            <w:bottom w:val="none" w:sz="0" w:space="0" w:color="auto"/>
            <w:right w:val="none" w:sz="0" w:space="0" w:color="auto"/>
          </w:divBdr>
          <w:divsChild>
            <w:div w:id="262491891">
              <w:marLeft w:val="0"/>
              <w:marRight w:val="0"/>
              <w:marTop w:val="0"/>
              <w:marBottom w:val="150"/>
              <w:divBdr>
                <w:top w:val="none" w:sz="0" w:space="0" w:color="auto"/>
                <w:left w:val="none" w:sz="0" w:space="0" w:color="auto"/>
                <w:bottom w:val="none" w:sz="0" w:space="0" w:color="auto"/>
                <w:right w:val="none" w:sz="0" w:space="0" w:color="auto"/>
              </w:divBdr>
              <w:divsChild>
                <w:div w:id="2135295894">
                  <w:marLeft w:val="0"/>
                  <w:marRight w:val="0"/>
                  <w:marTop w:val="0"/>
                  <w:marBottom w:val="0"/>
                  <w:divBdr>
                    <w:top w:val="none" w:sz="0" w:space="0" w:color="auto"/>
                    <w:left w:val="none" w:sz="0" w:space="0" w:color="auto"/>
                    <w:bottom w:val="none" w:sz="0" w:space="0" w:color="auto"/>
                    <w:right w:val="none" w:sz="0" w:space="0" w:color="auto"/>
                  </w:divBdr>
                  <w:divsChild>
                    <w:div w:id="446193153">
                      <w:marLeft w:val="0"/>
                      <w:marRight w:val="0"/>
                      <w:marTop w:val="0"/>
                      <w:marBottom w:val="0"/>
                      <w:divBdr>
                        <w:top w:val="none" w:sz="0" w:space="0" w:color="auto"/>
                        <w:left w:val="none" w:sz="0" w:space="0" w:color="auto"/>
                        <w:bottom w:val="none" w:sz="0" w:space="0" w:color="auto"/>
                        <w:right w:val="none" w:sz="0" w:space="0" w:color="auto"/>
                      </w:divBdr>
                      <w:divsChild>
                        <w:div w:id="2096244996">
                          <w:marLeft w:val="0"/>
                          <w:marRight w:val="0"/>
                          <w:marTop w:val="0"/>
                          <w:marBottom w:val="300"/>
                          <w:divBdr>
                            <w:top w:val="none" w:sz="0" w:space="0" w:color="auto"/>
                            <w:left w:val="none" w:sz="0" w:space="0" w:color="auto"/>
                            <w:bottom w:val="none" w:sz="0" w:space="0" w:color="auto"/>
                            <w:right w:val="none" w:sz="0" w:space="0" w:color="auto"/>
                          </w:divBdr>
                          <w:divsChild>
                            <w:div w:id="3923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404062">
      <w:bodyDiv w:val="1"/>
      <w:marLeft w:val="0"/>
      <w:marRight w:val="0"/>
      <w:marTop w:val="0"/>
      <w:marBottom w:val="0"/>
      <w:divBdr>
        <w:top w:val="none" w:sz="0" w:space="0" w:color="auto"/>
        <w:left w:val="none" w:sz="0" w:space="0" w:color="auto"/>
        <w:bottom w:val="none" w:sz="0" w:space="0" w:color="auto"/>
        <w:right w:val="none" w:sz="0" w:space="0" w:color="auto"/>
      </w:divBdr>
    </w:div>
    <w:div w:id="872501623">
      <w:bodyDiv w:val="1"/>
      <w:marLeft w:val="0"/>
      <w:marRight w:val="0"/>
      <w:marTop w:val="0"/>
      <w:marBottom w:val="0"/>
      <w:divBdr>
        <w:top w:val="none" w:sz="0" w:space="0" w:color="auto"/>
        <w:left w:val="none" w:sz="0" w:space="0" w:color="auto"/>
        <w:bottom w:val="none" w:sz="0" w:space="0" w:color="auto"/>
        <w:right w:val="none" w:sz="0" w:space="0" w:color="auto"/>
      </w:divBdr>
    </w:div>
    <w:div w:id="887885576">
      <w:bodyDiv w:val="1"/>
      <w:marLeft w:val="0"/>
      <w:marRight w:val="0"/>
      <w:marTop w:val="0"/>
      <w:marBottom w:val="0"/>
      <w:divBdr>
        <w:top w:val="none" w:sz="0" w:space="0" w:color="auto"/>
        <w:left w:val="none" w:sz="0" w:space="0" w:color="auto"/>
        <w:bottom w:val="none" w:sz="0" w:space="0" w:color="auto"/>
        <w:right w:val="none" w:sz="0" w:space="0" w:color="auto"/>
      </w:divBdr>
    </w:div>
    <w:div w:id="908803279">
      <w:bodyDiv w:val="1"/>
      <w:marLeft w:val="0"/>
      <w:marRight w:val="0"/>
      <w:marTop w:val="0"/>
      <w:marBottom w:val="0"/>
      <w:divBdr>
        <w:top w:val="none" w:sz="0" w:space="0" w:color="auto"/>
        <w:left w:val="none" w:sz="0" w:space="0" w:color="auto"/>
        <w:bottom w:val="none" w:sz="0" w:space="0" w:color="auto"/>
        <w:right w:val="none" w:sz="0" w:space="0" w:color="auto"/>
      </w:divBdr>
      <w:divsChild>
        <w:div w:id="19627562">
          <w:marLeft w:val="0"/>
          <w:marRight w:val="0"/>
          <w:marTop w:val="0"/>
          <w:marBottom w:val="0"/>
          <w:divBdr>
            <w:top w:val="none" w:sz="0" w:space="0" w:color="auto"/>
            <w:left w:val="none" w:sz="0" w:space="0" w:color="auto"/>
            <w:bottom w:val="none" w:sz="0" w:space="0" w:color="auto"/>
            <w:right w:val="none" w:sz="0" w:space="0" w:color="auto"/>
          </w:divBdr>
          <w:divsChild>
            <w:div w:id="729690446">
              <w:marLeft w:val="0"/>
              <w:marRight w:val="0"/>
              <w:marTop w:val="0"/>
              <w:marBottom w:val="0"/>
              <w:divBdr>
                <w:top w:val="none" w:sz="0" w:space="0" w:color="auto"/>
                <w:left w:val="none" w:sz="0" w:space="0" w:color="auto"/>
                <w:bottom w:val="none" w:sz="0" w:space="0" w:color="auto"/>
                <w:right w:val="none" w:sz="0" w:space="0" w:color="auto"/>
              </w:divBdr>
              <w:divsChild>
                <w:div w:id="1970475517">
                  <w:marLeft w:val="0"/>
                  <w:marRight w:val="0"/>
                  <w:marTop w:val="0"/>
                  <w:marBottom w:val="0"/>
                  <w:divBdr>
                    <w:top w:val="none" w:sz="0" w:space="0" w:color="auto"/>
                    <w:left w:val="none" w:sz="0" w:space="0" w:color="auto"/>
                    <w:bottom w:val="none" w:sz="0" w:space="0" w:color="auto"/>
                    <w:right w:val="none" w:sz="0" w:space="0" w:color="auto"/>
                  </w:divBdr>
                  <w:divsChild>
                    <w:div w:id="250045270">
                      <w:marLeft w:val="0"/>
                      <w:marRight w:val="0"/>
                      <w:marTop w:val="0"/>
                      <w:marBottom w:val="0"/>
                      <w:divBdr>
                        <w:top w:val="none" w:sz="0" w:space="0" w:color="auto"/>
                        <w:left w:val="none" w:sz="0" w:space="0" w:color="auto"/>
                        <w:bottom w:val="none" w:sz="0" w:space="0" w:color="auto"/>
                        <w:right w:val="none" w:sz="0" w:space="0" w:color="auto"/>
                      </w:divBdr>
                      <w:divsChild>
                        <w:div w:id="1292133296">
                          <w:marLeft w:val="0"/>
                          <w:marRight w:val="0"/>
                          <w:marTop w:val="0"/>
                          <w:marBottom w:val="0"/>
                          <w:divBdr>
                            <w:top w:val="none" w:sz="0" w:space="0" w:color="auto"/>
                            <w:left w:val="none" w:sz="0" w:space="0" w:color="auto"/>
                            <w:bottom w:val="none" w:sz="0" w:space="0" w:color="auto"/>
                            <w:right w:val="none" w:sz="0" w:space="0" w:color="auto"/>
                          </w:divBdr>
                          <w:divsChild>
                            <w:div w:id="504788051">
                              <w:marLeft w:val="0"/>
                              <w:marRight w:val="0"/>
                              <w:marTop w:val="0"/>
                              <w:marBottom w:val="0"/>
                              <w:divBdr>
                                <w:top w:val="none" w:sz="0" w:space="0" w:color="auto"/>
                                <w:left w:val="none" w:sz="0" w:space="0" w:color="auto"/>
                                <w:bottom w:val="none" w:sz="0" w:space="0" w:color="auto"/>
                                <w:right w:val="none" w:sz="0" w:space="0" w:color="auto"/>
                              </w:divBdr>
                              <w:divsChild>
                                <w:div w:id="1674718065">
                                  <w:marLeft w:val="0"/>
                                  <w:marRight w:val="0"/>
                                  <w:marTop w:val="0"/>
                                  <w:marBottom w:val="0"/>
                                  <w:divBdr>
                                    <w:top w:val="none" w:sz="0" w:space="0" w:color="auto"/>
                                    <w:left w:val="none" w:sz="0" w:space="0" w:color="auto"/>
                                    <w:bottom w:val="none" w:sz="0" w:space="0" w:color="auto"/>
                                    <w:right w:val="none" w:sz="0" w:space="0" w:color="auto"/>
                                  </w:divBdr>
                                  <w:divsChild>
                                    <w:div w:id="568417609">
                                      <w:marLeft w:val="0"/>
                                      <w:marRight w:val="0"/>
                                      <w:marTop w:val="0"/>
                                      <w:marBottom w:val="0"/>
                                      <w:divBdr>
                                        <w:top w:val="none" w:sz="0" w:space="0" w:color="auto"/>
                                        <w:left w:val="none" w:sz="0" w:space="0" w:color="auto"/>
                                        <w:bottom w:val="none" w:sz="0" w:space="0" w:color="auto"/>
                                        <w:right w:val="none" w:sz="0" w:space="0" w:color="auto"/>
                                      </w:divBdr>
                                      <w:divsChild>
                                        <w:div w:id="1427966454">
                                          <w:marLeft w:val="0"/>
                                          <w:marRight w:val="0"/>
                                          <w:marTop w:val="0"/>
                                          <w:marBottom w:val="0"/>
                                          <w:divBdr>
                                            <w:top w:val="none" w:sz="0" w:space="0" w:color="auto"/>
                                            <w:left w:val="none" w:sz="0" w:space="0" w:color="auto"/>
                                            <w:bottom w:val="none" w:sz="0" w:space="0" w:color="auto"/>
                                            <w:right w:val="none" w:sz="0" w:space="0" w:color="auto"/>
                                          </w:divBdr>
                                          <w:divsChild>
                                            <w:div w:id="1184636208">
                                              <w:marLeft w:val="0"/>
                                              <w:marRight w:val="0"/>
                                              <w:marTop w:val="0"/>
                                              <w:marBottom w:val="0"/>
                                              <w:divBdr>
                                                <w:top w:val="none" w:sz="0" w:space="0" w:color="auto"/>
                                                <w:left w:val="none" w:sz="0" w:space="0" w:color="auto"/>
                                                <w:bottom w:val="none" w:sz="0" w:space="0" w:color="auto"/>
                                                <w:right w:val="none" w:sz="0" w:space="0" w:color="auto"/>
                                              </w:divBdr>
                                              <w:divsChild>
                                                <w:div w:id="1416632096">
                                                  <w:marLeft w:val="0"/>
                                                  <w:marRight w:val="0"/>
                                                  <w:marTop w:val="0"/>
                                                  <w:marBottom w:val="0"/>
                                                  <w:divBdr>
                                                    <w:top w:val="none" w:sz="0" w:space="0" w:color="auto"/>
                                                    <w:left w:val="none" w:sz="0" w:space="0" w:color="auto"/>
                                                    <w:bottom w:val="none" w:sz="0" w:space="0" w:color="auto"/>
                                                    <w:right w:val="none" w:sz="0" w:space="0" w:color="auto"/>
                                                  </w:divBdr>
                                                  <w:divsChild>
                                                    <w:div w:id="173765782">
                                                      <w:marLeft w:val="0"/>
                                                      <w:marRight w:val="0"/>
                                                      <w:marTop w:val="0"/>
                                                      <w:marBottom w:val="0"/>
                                                      <w:divBdr>
                                                        <w:top w:val="none" w:sz="0" w:space="0" w:color="auto"/>
                                                        <w:left w:val="none" w:sz="0" w:space="0" w:color="auto"/>
                                                        <w:bottom w:val="none" w:sz="0" w:space="0" w:color="auto"/>
                                                        <w:right w:val="none" w:sz="0" w:space="0" w:color="auto"/>
                                                      </w:divBdr>
                                                      <w:divsChild>
                                                        <w:div w:id="1454712535">
                                                          <w:marLeft w:val="0"/>
                                                          <w:marRight w:val="0"/>
                                                          <w:marTop w:val="0"/>
                                                          <w:marBottom w:val="0"/>
                                                          <w:divBdr>
                                                            <w:top w:val="none" w:sz="0" w:space="0" w:color="auto"/>
                                                            <w:left w:val="none" w:sz="0" w:space="0" w:color="auto"/>
                                                            <w:bottom w:val="none" w:sz="0" w:space="0" w:color="auto"/>
                                                            <w:right w:val="none" w:sz="0" w:space="0" w:color="auto"/>
                                                          </w:divBdr>
                                                          <w:divsChild>
                                                            <w:div w:id="1547986830">
                                                              <w:marLeft w:val="0"/>
                                                              <w:marRight w:val="0"/>
                                                              <w:marTop w:val="0"/>
                                                              <w:marBottom w:val="0"/>
                                                              <w:divBdr>
                                                                <w:top w:val="none" w:sz="0" w:space="0" w:color="auto"/>
                                                                <w:left w:val="none" w:sz="0" w:space="0" w:color="auto"/>
                                                                <w:bottom w:val="none" w:sz="0" w:space="0" w:color="auto"/>
                                                                <w:right w:val="none" w:sz="0" w:space="0" w:color="auto"/>
                                                              </w:divBdr>
                                                              <w:divsChild>
                                                                <w:div w:id="289283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1710524">
      <w:bodyDiv w:val="1"/>
      <w:marLeft w:val="0"/>
      <w:marRight w:val="0"/>
      <w:marTop w:val="0"/>
      <w:marBottom w:val="0"/>
      <w:divBdr>
        <w:top w:val="none" w:sz="0" w:space="0" w:color="auto"/>
        <w:left w:val="none" w:sz="0" w:space="0" w:color="auto"/>
        <w:bottom w:val="none" w:sz="0" w:space="0" w:color="auto"/>
        <w:right w:val="none" w:sz="0" w:space="0" w:color="auto"/>
      </w:divBdr>
    </w:div>
    <w:div w:id="1199507783">
      <w:bodyDiv w:val="1"/>
      <w:marLeft w:val="0"/>
      <w:marRight w:val="0"/>
      <w:marTop w:val="0"/>
      <w:marBottom w:val="0"/>
      <w:divBdr>
        <w:top w:val="none" w:sz="0" w:space="0" w:color="auto"/>
        <w:left w:val="none" w:sz="0" w:space="0" w:color="auto"/>
        <w:bottom w:val="none" w:sz="0" w:space="0" w:color="auto"/>
        <w:right w:val="none" w:sz="0" w:space="0" w:color="auto"/>
      </w:divBdr>
      <w:divsChild>
        <w:div w:id="1609776311">
          <w:marLeft w:val="0"/>
          <w:marRight w:val="0"/>
          <w:marTop w:val="0"/>
          <w:marBottom w:val="0"/>
          <w:divBdr>
            <w:top w:val="none" w:sz="0" w:space="0" w:color="auto"/>
            <w:left w:val="none" w:sz="0" w:space="0" w:color="auto"/>
            <w:bottom w:val="none" w:sz="0" w:space="0" w:color="auto"/>
            <w:right w:val="none" w:sz="0" w:space="0" w:color="auto"/>
          </w:divBdr>
          <w:divsChild>
            <w:div w:id="759564888">
              <w:marLeft w:val="225"/>
              <w:marRight w:val="0"/>
              <w:marTop w:val="150"/>
              <w:marBottom w:val="0"/>
              <w:divBdr>
                <w:top w:val="none" w:sz="0" w:space="0" w:color="auto"/>
                <w:left w:val="none" w:sz="0" w:space="0" w:color="auto"/>
                <w:bottom w:val="none" w:sz="0" w:space="0" w:color="auto"/>
                <w:right w:val="none" w:sz="0" w:space="0" w:color="auto"/>
              </w:divBdr>
              <w:divsChild>
                <w:div w:id="1915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395">
      <w:bodyDiv w:val="1"/>
      <w:marLeft w:val="0"/>
      <w:marRight w:val="0"/>
      <w:marTop w:val="0"/>
      <w:marBottom w:val="0"/>
      <w:divBdr>
        <w:top w:val="none" w:sz="0" w:space="0" w:color="auto"/>
        <w:left w:val="none" w:sz="0" w:space="0" w:color="auto"/>
        <w:bottom w:val="none" w:sz="0" w:space="0" w:color="auto"/>
        <w:right w:val="none" w:sz="0" w:space="0" w:color="auto"/>
      </w:divBdr>
      <w:divsChild>
        <w:div w:id="1303847530">
          <w:marLeft w:val="0"/>
          <w:marRight w:val="0"/>
          <w:marTop w:val="0"/>
          <w:marBottom w:val="0"/>
          <w:divBdr>
            <w:top w:val="none" w:sz="0" w:space="0" w:color="auto"/>
            <w:left w:val="none" w:sz="0" w:space="0" w:color="auto"/>
            <w:bottom w:val="none" w:sz="0" w:space="0" w:color="auto"/>
            <w:right w:val="none" w:sz="0" w:space="0" w:color="auto"/>
          </w:divBdr>
          <w:divsChild>
            <w:div w:id="465509376">
              <w:marLeft w:val="0"/>
              <w:marRight w:val="0"/>
              <w:marTop w:val="0"/>
              <w:marBottom w:val="0"/>
              <w:divBdr>
                <w:top w:val="none" w:sz="0" w:space="0" w:color="auto"/>
                <w:left w:val="none" w:sz="0" w:space="0" w:color="auto"/>
                <w:bottom w:val="none" w:sz="0" w:space="0" w:color="auto"/>
                <w:right w:val="none" w:sz="0" w:space="0" w:color="auto"/>
              </w:divBdr>
              <w:divsChild>
                <w:div w:id="1770467989">
                  <w:marLeft w:val="0"/>
                  <w:marRight w:val="0"/>
                  <w:marTop w:val="0"/>
                  <w:marBottom w:val="0"/>
                  <w:divBdr>
                    <w:top w:val="none" w:sz="0" w:space="0" w:color="auto"/>
                    <w:left w:val="none" w:sz="0" w:space="0" w:color="auto"/>
                    <w:bottom w:val="none" w:sz="0" w:space="0" w:color="auto"/>
                    <w:right w:val="none" w:sz="0" w:space="0" w:color="auto"/>
                  </w:divBdr>
                  <w:divsChild>
                    <w:div w:id="279915249">
                      <w:marLeft w:val="0"/>
                      <w:marRight w:val="0"/>
                      <w:marTop w:val="0"/>
                      <w:marBottom w:val="0"/>
                      <w:divBdr>
                        <w:top w:val="none" w:sz="0" w:space="0" w:color="auto"/>
                        <w:left w:val="none" w:sz="0" w:space="0" w:color="auto"/>
                        <w:bottom w:val="none" w:sz="0" w:space="0" w:color="auto"/>
                        <w:right w:val="none" w:sz="0" w:space="0" w:color="auto"/>
                      </w:divBdr>
                      <w:divsChild>
                        <w:div w:id="938370055">
                          <w:marLeft w:val="0"/>
                          <w:marRight w:val="0"/>
                          <w:marTop w:val="0"/>
                          <w:marBottom w:val="0"/>
                          <w:divBdr>
                            <w:top w:val="none" w:sz="0" w:space="0" w:color="auto"/>
                            <w:left w:val="none" w:sz="0" w:space="0" w:color="auto"/>
                            <w:bottom w:val="none" w:sz="0" w:space="0" w:color="auto"/>
                            <w:right w:val="none" w:sz="0" w:space="0" w:color="auto"/>
                          </w:divBdr>
                          <w:divsChild>
                            <w:div w:id="1163660367">
                              <w:marLeft w:val="0"/>
                              <w:marRight w:val="0"/>
                              <w:marTop w:val="0"/>
                              <w:marBottom w:val="0"/>
                              <w:divBdr>
                                <w:top w:val="none" w:sz="0" w:space="0" w:color="auto"/>
                                <w:left w:val="none" w:sz="0" w:space="0" w:color="auto"/>
                                <w:bottom w:val="none" w:sz="0" w:space="0" w:color="auto"/>
                                <w:right w:val="none" w:sz="0" w:space="0" w:color="auto"/>
                              </w:divBdr>
                              <w:divsChild>
                                <w:div w:id="277030479">
                                  <w:marLeft w:val="0"/>
                                  <w:marRight w:val="0"/>
                                  <w:marTop w:val="0"/>
                                  <w:marBottom w:val="0"/>
                                  <w:divBdr>
                                    <w:top w:val="single" w:sz="6" w:space="8" w:color="DEDFE0"/>
                                    <w:left w:val="single" w:sz="6" w:space="11" w:color="DEDFE0"/>
                                    <w:bottom w:val="single" w:sz="6" w:space="8" w:color="DEDFE0"/>
                                    <w:right w:val="single" w:sz="6" w:space="11" w:color="DEDFE0"/>
                                  </w:divBdr>
                                  <w:divsChild>
                                    <w:div w:id="51080727">
                                      <w:marLeft w:val="0"/>
                                      <w:marRight w:val="0"/>
                                      <w:marTop w:val="0"/>
                                      <w:marBottom w:val="0"/>
                                      <w:divBdr>
                                        <w:top w:val="none" w:sz="0" w:space="0" w:color="auto"/>
                                        <w:left w:val="none" w:sz="0" w:space="0" w:color="auto"/>
                                        <w:bottom w:val="none" w:sz="0" w:space="0" w:color="auto"/>
                                        <w:right w:val="none" w:sz="0" w:space="0" w:color="auto"/>
                                      </w:divBdr>
                                      <w:divsChild>
                                        <w:div w:id="8718814">
                                          <w:marLeft w:val="0"/>
                                          <w:marRight w:val="0"/>
                                          <w:marTop w:val="0"/>
                                          <w:marBottom w:val="0"/>
                                          <w:divBdr>
                                            <w:top w:val="none" w:sz="0" w:space="0" w:color="auto"/>
                                            <w:left w:val="none" w:sz="0" w:space="0" w:color="auto"/>
                                            <w:bottom w:val="none" w:sz="0" w:space="0" w:color="auto"/>
                                            <w:right w:val="none" w:sz="0" w:space="0" w:color="auto"/>
                                          </w:divBdr>
                                          <w:divsChild>
                                            <w:div w:id="7933323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868806">
      <w:bodyDiv w:val="1"/>
      <w:marLeft w:val="0"/>
      <w:marRight w:val="0"/>
      <w:marTop w:val="0"/>
      <w:marBottom w:val="0"/>
      <w:divBdr>
        <w:top w:val="none" w:sz="0" w:space="0" w:color="auto"/>
        <w:left w:val="none" w:sz="0" w:space="0" w:color="auto"/>
        <w:bottom w:val="none" w:sz="0" w:space="0" w:color="auto"/>
        <w:right w:val="none" w:sz="0" w:space="0" w:color="auto"/>
      </w:divBdr>
      <w:divsChild>
        <w:div w:id="330255011">
          <w:marLeft w:val="0"/>
          <w:marRight w:val="0"/>
          <w:marTop w:val="0"/>
          <w:marBottom w:val="0"/>
          <w:divBdr>
            <w:top w:val="none" w:sz="0" w:space="0" w:color="auto"/>
            <w:left w:val="none" w:sz="0" w:space="0" w:color="auto"/>
            <w:bottom w:val="none" w:sz="0" w:space="0" w:color="auto"/>
            <w:right w:val="none" w:sz="0" w:space="0" w:color="auto"/>
          </w:divBdr>
          <w:divsChild>
            <w:div w:id="883638617">
              <w:marLeft w:val="0"/>
              <w:marRight w:val="0"/>
              <w:marTop w:val="0"/>
              <w:marBottom w:val="0"/>
              <w:divBdr>
                <w:top w:val="none" w:sz="0" w:space="0" w:color="auto"/>
                <w:left w:val="none" w:sz="0" w:space="0" w:color="auto"/>
                <w:bottom w:val="none" w:sz="0" w:space="0" w:color="auto"/>
                <w:right w:val="none" w:sz="0" w:space="0" w:color="auto"/>
              </w:divBdr>
              <w:divsChild>
                <w:div w:id="1224218981">
                  <w:marLeft w:val="0"/>
                  <w:marRight w:val="0"/>
                  <w:marTop w:val="0"/>
                  <w:marBottom w:val="0"/>
                  <w:divBdr>
                    <w:top w:val="none" w:sz="0" w:space="0" w:color="auto"/>
                    <w:left w:val="none" w:sz="0" w:space="0" w:color="auto"/>
                    <w:bottom w:val="none" w:sz="0" w:space="0" w:color="auto"/>
                    <w:right w:val="none" w:sz="0" w:space="0" w:color="auto"/>
                  </w:divBdr>
                  <w:divsChild>
                    <w:div w:id="576985749">
                      <w:marLeft w:val="0"/>
                      <w:marRight w:val="0"/>
                      <w:marTop w:val="0"/>
                      <w:marBottom w:val="0"/>
                      <w:divBdr>
                        <w:top w:val="none" w:sz="0" w:space="0" w:color="auto"/>
                        <w:left w:val="none" w:sz="0" w:space="0" w:color="auto"/>
                        <w:bottom w:val="none" w:sz="0" w:space="0" w:color="auto"/>
                        <w:right w:val="none" w:sz="0" w:space="0" w:color="auto"/>
                      </w:divBdr>
                      <w:divsChild>
                        <w:div w:id="531580183">
                          <w:marLeft w:val="0"/>
                          <w:marRight w:val="0"/>
                          <w:marTop w:val="0"/>
                          <w:marBottom w:val="0"/>
                          <w:divBdr>
                            <w:top w:val="none" w:sz="0" w:space="0" w:color="auto"/>
                            <w:left w:val="none" w:sz="0" w:space="0" w:color="auto"/>
                            <w:bottom w:val="none" w:sz="0" w:space="0" w:color="auto"/>
                            <w:right w:val="none" w:sz="0" w:space="0" w:color="auto"/>
                          </w:divBdr>
                          <w:divsChild>
                            <w:div w:id="620263957">
                              <w:marLeft w:val="0"/>
                              <w:marRight w:val="0"/>
                              <w:marTop w:val="0"/>
                              <w:marBottom w:val="0"/>
                              <w:divBdr>
                                <w:top w:val="none" w:sz="0" w:space="0" w:color="auto"/>
                                <w:left w:val="none" w:sz="0" w:space="0" w:color="auto"/>
                                <w:bottom w:val="none" w:sz="0" w:space="0" w:color="auto"/>
                                <w:right w:val="none" w:sz="0" w:space="0" w:color="auto"/>
                              </w:divBdr>
                              <w:divsChild>
                                <w:div w:id="1777091483">
                                  <w:marLeft w:val="0"/>
                                  <w:marRight w:val="0"/>
                                  <w:marTop w:val="0"/>
                                  <w:marBottom w:val="0"/>
                                  <w:divBdr>
                                    <w:top w:val="none" w:sz="0" w:space="0" w:color="auto"/>
                                    <w:left w:val="none" w:sz="0" w:space="0" w:color="auto"/>
                                    <w:bottom w:val="none" w:sz="0" w:space="0" w:color="auto"/>
                                    <w:right w:val="none" w:sz="0" w:space="0" w:color="auto"/>
                                  </w:divBdr>
                                  <w:divsChild>
                                    <w:div w:id="1018770865">
                                      <w:marLeft w:val="0"/>
                                      <w:marRight w:val="0"/>
                                      <w:marTop w:val="0"/>
                                      <w:marBottom w:val="0"/>
                                      <w:divBdr>
                                        <w:top w:val="none" w:sz="0" w:space="0" w:color="auto"/>
                                        <w:left w:val="none" w:sz="0" w:space="0" w:color="auto"/>
                                        <w:bottom w:val="none" w:sz="0" w:space="0" w:color="auto"/>
                                        <w:right w:val="none" w:sz="0" w:space="0" w:color="auto"/>
                                      </w:divBdr>
                                      <w:divsChild>
                                        <w:div w:id="1406495883">
                                          <w:marLeft w:val="0"/>
                                          <w:marRight w:val="0"/>
                                          <w:marTop w:val="0"/>
                                          <w:marBottom w:val="0"/>
                                          <w:divBdr>
                                            <w:top w:val="none" w:sz="0" w:space="0" w:color="auto"/>
                                            <w:left w:val="none" w:sz="0" w:space="0" w:color="auto"/>
                                            <w:bottom w:val="none" w:sz="0" w:space="0" w:color="auto"/>
                                            <w:right w:val="none" w:sz="0" w:space="0" w:color="auto"/>
                                          </w:divBdr>
                                          <w:divsChild>
                                            <w:div w:id="503011423">
                                              <w:marLeft w:val="0"/>
                                              <w:marRight w:val="0"/>
                                              <w:marTop w:val="0"/>
                                              <w:marBottom w:val="0"/>
                                              <w:divBdr>
                                                <w:top w:val="none" w:sz="0" w:space="0" w:color="auto"/>
                                                <w:left w:val="none" w:sz="0" w:space="0" w:color="auto"/>
                                                <w:bottom w:val="none" w:sz="0" w:space="0" w:color="auto"/>
                                                <w:right w:val="none" w:sz="0" w:space="0" w:color="auto"/>
                                              </w:divBdr>
                                              <w:divsChild>
                                                <w:div w:id="544801019">
                                                  <w:marLeft w:val="0"/>
                                                  <w:marRight w:val="0"/>
                                                  <w:marTop w:val="0"/>
                                                  <w:marBottom w:val="0"/>
                                                  <w:divBdr>
                                                    <w:top w:val="none" w:sz="0" w:space="0" w:color="auto"/>
                                                    <w:left w:val="none" w:sz="0" w:space="0" w:color="auto"/>
                                                    <w:bottom w:val="none" w:sz="0" w:space="0" w:color="auto"/>
                                                    <w:right w:val="none" w:sz="0" w:space="0" w:color="auto"/>
                                                  </w:divBdr>
                                                  <w:divsChild>
                                                    <w:div w:id="908266084">
                                                      <w:marLeft w:val="0"/>
                                                      <w:marRight w:val="0"/>
                                                      <w:marTop w:val="0"/>
                                                      <w:marBottom w:val="0"/>
                                                      <w:divBdr>
                                                        <w:top w:val="none" w:sz="0" w:space="0" w:color="auto"/>
                                                        <w:left w:val="none" w:sz="0" w:space="0" w:color="auto"/>
                                                        <w:bottom w:val="none" w:sz="0" w:space="0" w:color="auto"/>
                                                        <w:right w:val="none" w:sz="0" w:space="0" w:color="auto"/>
                                                      </w:divBdr>
                                                      <w:divsChild>
                                                        <w:div w:id="665018793">
                                                          <w:marLeft w:val="0"/>
                                                          <w:marRight w:val="0"/>
                                                          <w:marTop w:val="0"/>
                                                          <w:marBottom w:val="0"/>
                                                          <w:divBdr>
                                                            <w:top w:val="none" w:sz="0" w:space="0" w:color="auto"/>
                                                            <w:left w:val="none" w:sz="0" w:space="0" w:color="auto"/>
                                                            <w:bottom w:val="none" w:sz="0" w:space="0" w:color="auto"/>
                                                            <w:right w:val="none" w:sz="0" w:space="0" w:color="auto"/>
                                                          </w:divBdr>
                                                          <w:divsChild>
                                                            <w:div w:id="1057389027">
                                                              <w:marLeft w:val="0"/>
                                                              <w:marRight w:val="0"/>
                                                              <w:marTop w:val="0"/>
                                                              <w:marBottom w:val="0"/>
                                                              <w:divBdr>
                                                                <w:top w:val="none" w:sz="0" w:space="0" w:color="auto"/>
                                                                <w:left w:val="none" w:sz="0" w:space="0" w:color="auto"/>
                                                                <w:bottom w:val="none" w:sz="0" w:space="0" w:color="auto"/>
                                                                <w:right w:val="none" w:sz="0" w:space="0" w:color="auto"/>
                                                              </w:divBdr>
                                                              <w:divsChild>
                                                                <w:div w:id="12594799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prnrwand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ec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prnrwanda.org" TargetMode="External"/><Relationship Id="rId5" Type="http://schemas.openxmlformats.org/officeDocument/2006/relationships/webSettings" Target="webSettings.xml"/><Relationship Id="rId15" Type="http://schemas.openxmlformats.org/officeDocument/2006/relationships/hyperlink" Target="http://www.evalpartners.org" TargetMode="External"/><Relationship Id="rId10" Type="http://schemas.openxmlformats.org/officeDocument/2006/relationships/hyperlink" Target="mailto:coordinator@eprnrwand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prnrwanda.org" TargetMode="External"/><Relationship Id="rId14"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57580-3D07-4510-879A-B552F8BE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EPRN RWANDA</cp:lastModifiedBy>
  <cp:revision>2</cp:revision>
  <cp:lastPrinted>2021-03-20T09:31:00Z</cp:lastPrinted>
  <dcterms:created xsi:type="dcterms:W3CDTF">2021-03-20T09:59:00Z</dcterms:created>
  <dcterms:modified xsi:type="dcterms:W3CDTF">2021-03-20T09:59:00Z</dcterms:modified>
</cp:coreProperties>
</file>